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8113" w14:textId="500EB498" w:rsidR="007F06A0" w:rsidRPr="007F06A0" w:rsidRDefault="007F06A0" w:rsidP="007F06A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F06A0">
        <w:rPr>
          <w:rFonts w:ascii="Times New Roman" w:hAnsi="Times New Roman" w:cs="Times New Roman"/>
          <w:b/>
          <w:sz w:val="36"/>
          <w:szCs w:val="36"/>
        </w:rPr>
        <w:t>Становлення</w:t>
      </w:r>
      <w:proofErr w:type="spellEnd"/>
      <w:r w:rsidRPr="007F06A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F06A0">
        <w:rPr>
          <w:rFonts w:ascii="Times New Roman" w:hAnsi="Times New Roman" w:cs="Times New Roman"/>
          <w:b/>
          <w:sz w:val="36"/>
          <w:szCs w:val="36"/>
        </w:rPr>
        <w:t>державності</w:t>
      </w:r>
      <w:proofErr w:type="spellEnd"/>
      <w:r w:rsidRPr="007F06A0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Pr="007F06A0">
        <w:rPr>
          <w:rFonts w:ascii="Times New Roman" w:hAnsi="Times New Roman" w:cs="Times New Roman"/>
          <w:b/>
          <w:sz w:val="36"/>
          <w:szCs w:val="36"/>
        </w:rPr>
        <w:t>боротьба</w:t>
      </w:r>
      <w:proofErr w:type="spellEnd"/>
      <w:r w:rsidRPr="007F06A0">
        <w:rPr>
          <w:rFonts w:ascii="Times New Roman" w:hAnsi="Times New Roman" w:cs="Times New Roman"/>
          <w:b/>
          <w:sz w:val="36"/>
          <w:szCs w:val="36"/>
        </w:rPr>
        <w:t xml:space="preserve"> за </w:t>
      </w:r>
      <w:proofErr w:type="spellStart"/>
      <w:r w:rsidRPr="007F06A0">
        <w:rPr>
          <w:rFonts w:ascii="Times New Roman" w:hAnsi="Times New Roman" w:cs="Times New Roman"/>
          <w:b/>
          <w:sz w:val="36"/>
          <w:szCs w:val="36"/>
        </w:rPr>
        <w:t>незалежність</w:t>
      </w:r>
      <w:proofErr w:type="spellEnd"/>
      <w:r w:rsidRPr="007F06A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F06A0">
        <w:rPr>
          <w:rFonts w:ascii="Times New Roman" w:hAnsi="Times New Roman" w:cs="Times New Roman"/>
          <w:b/>
          <w:sz w:val="36"/>
          <w:szCs w:val="36"/>
        </w:rPr>
        <w:t>України</w:t>
      </w:r>
      <w:proofErr w:type="spellEnd"/>
    </w:p>
    <w:p w14:paraId="5F32FAF1" w14:textId="77777777" w:rsidR="007F06A0" w:rsidRPr="007F06A0" w:rsidRDefault="007F06A0" w:rsidP="007F06A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AC96B28" w14:textId="7292E620" w:rsidR="007F06A0" w:rsidRPr="007F06A0" w:rsidRDefault="007F06A0" w:rsidP="007F06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A0">
        <w:rPr>
          <w:rFonts w:ascii="Times New Roman" w:hAnsi="Times New Roman" w:cs="Times New Roman"/>
          <w:sz w:val="28"/>
          <w:szCs w:val="28"/>
          <w:lang w:val="uk-UA"/>
        </w:rPr>
        <w:t>Україна має тисячолітню традицію державності – Русь, Галицько-Волинське князівство, Велике князівство Литовське, Козацька держава, державні утворення ХХ століття. Вона не була безперервною: під впливом зовнішніх (завоювання) та внутрішніх (міжусобиці) чинників українські території не раз потрапляли під владу держав-завойовниць, люди ставали їх підданими та об’єктами політики денаціоналізації.</w:t>
      </w:r>
    </w:p>
    <w:p w14:paraId="1C20CD40" w14:textId="5D2965CA" w:rsidR="007F06A0" w:rsidRPr="007F06A0" w:rsidRDefault="007F06A0" w:rsidP="007F06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A0">
        <w:rPr>
          <w:rFonts w:ascii="Times New Roman" w:hAnsi="Times New Roman" w:cs="Times New Roman"/>
          <w:sz w:val="28"/>
          <w:szCs w:val="28"/>
          <w:lang w:val="uk-UA"/>
        </w:rPr>
        <w:t xml:space="preserve">Під час Української революції 1917–1921 років українцям вдалося відновити державу. Вона кілька разів змінювала назву і форму: Українська Народна Республіка (1917–1918), Українська Держава (Гетьманат, 1918), знову Українська Народна Республіка (доба Директорії, 1918–1921), Західноукраїнська Народна Республіка (1918–1919).  </w:t>
      </w:r>
      <w:r>
        <w:rPr>
          <w:rFonts w:ascii="Times New Roman" w:hAnsi="Times New Roman" w:cs="Times New Roman"/>
          <w:sz w:val="28"/>
          <w:szCs w:val="28"/>
          <w:lang w:val="uk-UA"/>
        </w:rPr>
        <w:t>Із 1922 по 1991 роки на українських  землях існувала  УРСР,  що перебувала у складі СРСР.</w:t>
      </w:r>
    </w:p>
    <w:p w14:paraId="6BD6A5BB" w14:textId="6AEB4342" w:rsidR="007F06A0" w:rsidRPr="007F06A0" w:rsidRDefault="007F06A0" w:rsidP="007F06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A0">
        <w:rPr>
          <w:rFonts w:ascii="Times New Roman" w:hAnsi="Times New Roman" w:cs="Times New Roman"/>
          <w:sz w:val="28"/>
          <w:szCs w:val="28"/>
          <w:lang w:val="uk-UA"/>
        </w:rPr>
        <w:t xml:space="preserve"> 16 липня 1990 року Верховна рада УРСР під тиском демократичної опозиції та масових вуличних демонстрацій ухвалила Декларацію про державний суверенітет України, а 24 серпня 1991 року було прийнято Акт проголошення незалежності України.</w:t>
      </w:r>
    </w:p>
    <w:p w14:paraId="5C4FBABB" w14:textId="77777777" w:rsidR="007F06A0" w:rsidRPr="007F06A0" w:rsidRDefault="007F06A0" w:rsidP="007F06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A0">
        <w:rPr>
          <w:rFonts w:ascii="Times New Roman" w:hAnsi="Times New Roman" w:cs="Times New Roman"/>
          <w:sz w:val="28"/>
          <w:szCs w:val="28"/>
          <w:lang w:val="uk-UA"/>
        </w:rPr>
        <w:t>Остаточне утвердження України як незалежної держави відбулося 1 грудня 1991 року, коли понад 90 відсотків громадян підтримали цей вибір на Всеукраїнському референдумі.</w:t>
      </w:r>
    </w:p>
    <w:p w14:paraId="2FF59BD7" w14:textId="77777777" w:rsidR="007F06A0" w:rsidRPr="007F06A0" w:rsidRDefault="007F06A0" w:rsidP="007F06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A0">
        <w:rPr>
          <w:rFonts w:ascii="Times New Roman" w:hAnsi="Times New Roman" w:cs="Times New Roman"/>
          <w:sz w:val="28"/>
          <w:szCs w:val="28"/>
          <w:lang w:val="uk-UA"/>
        </w:rPr>
        <w:t>Результати цього референдуму заклали початок міжнародного визнання України іншими країнами. Після цього формальні ознаки державності, які мала УРСР, такі як кордони, обмежена участь у міжнародних відносинах (членство в ООН та інших міжнародних організаціях, укладання міжнародних договорів), наповнилися реальним змістом.</w:t>
      </w:r>
    </w:p>
    <w:p w14:paraId="7C686609" w14:textId="77777777" w:rsidR="007F06A0" w:rsidRPr="007F06A0" w:rsidRDefault="007F06A0" w:rsidP="007F06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1F6CCB" w14:textId="77777777" w:rsidR="007F06A0" w:rsidRPr="007F06A0" w:rsidRDefault="007F06A0" w:rsidP="007F06A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D7598" w14:textId="77777777" w:rsidR="007F06A0" w:rsidRPr="007F06A0" w:rsidRDefault="007F06A0" w:rsidP="007F06A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712DB4B" w14:textId="7FA7546E" w:rsidR="007F06A0" w:rsidRPr="007F06A0" w:rsidRDefault="007F06A0" w:rsidP="007F06A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592">
        <w:rPr>
          <w:noProof/>
        </w:rPr>
        <w:drawing>
          <wp:inline distT="0" distB="0" distL="0" distR="0" wp14:anchorId="1E4E5EE1" wp14:editId="0F53762F">
            <wp:extent cx="5940425" cy="8486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392E7" w14:textId="77777777" w:rsidR="007F06A0" w:rsidRPr="007F06A0" w:rsidRDefault="007F06A0" w:rsidP="007F06A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06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5404E22" w14:textId="7C8A39E0" w:rsidR="007F06A0" w:rsidRPr="007F06A0" w:rsidRDefault="007F06A0" w:rsidP="007F06A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696" w:rsidRPr="00973696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29FDD663" wp14:editId="2C2F71D6">
            <wp:extent cx="5940425" cy="8608695"/>
            <wp:effectExtent l="0" t="0" r="3175" b="1905"/>
            <wp:docPr id="2" name="Рисунок 2" descr="C:\Users\User\Documents\Незалежна УкраЇна\Незалежніст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езалежна УкраЇна\Незалежність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027632" w14:textId="77777777" w:rsidR="007F06A0" w:rsidRDefault="007F06A0" w:rsidP="007F06A0"/>
    <w:p w14:paraId="6A9953A5" w14:textId="77777777" w:rsidR="00D12054" w:rsidRDefault="00973696"/>
    <w:sectPr w:rsidR="00D1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31"/>
    <w:rsid w:val="002A5E31"/>
    <w:rsid w:val="00654592"/>
    <w:rsid w:val="007F06A0"/>
    <w:rsid w:val="00973696"/>
    <w:rsid w:val="00B24709"/>
    <w:rsid w:val="00E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7F70"/>
  <w15:chartTrackingRefBased/>
  <w15:docId w15:val="{9E5F509C-0881-4C55-8523-5FED61C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2021-08-13T07:30:00Z</dcterms:created>
  <dcterms:modified xsi:type="dcterms:W3CDTF">2021-08-18T08:35:00Z</dcterms:modified>
</cp:coreProperties>
</file>