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5FE" w:rsidRPr="00682967" w:rsidRDefault="007E0E0A" w:rsidP="00690796">
      <w:pPr>
        <w:ind w:left="851"/>
        <w:jc w:val="both"/>
        <w:rPr>
          <w:b/>
          <w:caps/>
          <w:color w:val="000000" w:themeColor="text1"/>
          <w:sz w:val="28"/>
          <w:szCs w:val="28"/>
          <w:lang w:val="uk-UA"/>
        </w:rPr>
      </w:pPr>
      <w:r w:rsidRPr="00682967">
        <w:rPr>
          <w:b/>
          <w:color w:val="000000" w:themeColor="text1"/>
          <w:sz w:val="28"/>
          <w:szCs w:val="28"/>
          <w:lang w:val="uk-UA"/>
        </w:rPr>
        <w:t>1. ПРО ПІДСУМКИ РОБОТИ У 2017</w:t>
      </w:r>
      <w:r w:rsidR="005B2891" w:rsidRPr="00682967">
        <w:rPr>
          <w:b/>
          <w:color w:val="000000" w:themeColor="text1"/>
          <w:sz w:val="28"/>
          <w:szCs w:val="28"/>
          <w:lang w:val="uk-UA"/>
        </w:rPr>
        <w:t>/201</w:t>
      </w:r>
      <w:r w:rsidRPr="00682967">
        <w:rPr>
          <w:b/>
          <w:color w:val="000000" w:themeColor="text1"/>
          <w:sz w:val="28"/>
          <w:szCs w:val="28"/>
          <w:lang w:val="uk-UA"/>
        </w:rPr>
        <w:t>8</w:t>
      </w:r>
      <w:r w:rsidR="00D465FE" w:rsidRPr="00682967">
        <w:rPr>
          <w:b/>
          <w:color w:val="000000" w:themeColor="text1"/>
          <w:sz w:val="28"/>
          <w:szCs w:val="28"/>
          <w:lang w:val="uk-UA"/>
        </w:rPr>
        <w:t xml:space="preserve"> НАВЧАЛЬНОМУ РОЦІ ТА ЗАВДАННЯ РОЗВИТКУ ОСВІТИ ШКОЛИ НА </w:t>
      </w:r>
      <w:r w:rsidR="005B2891" w:rsidRPr="00682967">
        <w:rPr>
          <w:b/>
          <w:caps/>
          <w:color w:val="000000" w:themeColor="text1"/>
          <w:sz w:val="28"/>
          <w:szCs w:val="28"/>
          <w:lang w:val="uk-UA"/>
        </w:rPr>
        <w:t>201</w:t>
      </w:r>
      <w:r w:rsidRPr="00682967">
        <w:rPr>
          <w:b/>
          <w:caps/>
          <w:color w:val="000000" w:themeColor="text1"/>
          <w:sz w:val="28"/>
          <w:szCs w:val="28"/>
          <w:lang w:val="uk-UA"/>
        </w:rPr>
        <w:t>8</w:t>
      </w:r>
      <w:r w:rsidR="00543E91" w:rsidRPr="00682967">
        <w:rPr>
          <w:b/>
          <w:caps/>
          <w:color w:val="000000" w:themeColor="text1"/>
          <w:sz w:val="28"/>
          <w:szCs w:val="28"/>
          <w:lang w:val="uk-UA"/>
        </w:rPr>
        <w:t>/201</w:t>
      </w:r>
      <w:r w:rsidRPr="00682967">
        <w:rPr>
          <w:b/>
          <w:caps/>
          <w:color w:val="000000" w:themeColor="text1"/>
          <w:sz w:val="28"/>
          <w:szCs w:val="28"/>
          <w:lang w:val="uk-UA"/>
        </w:rPr>
        <w:t>9</w:t>
      </w:r>
      <w:r w:rsidR="00D465FE" w:rsidRPr="00682967">
        <w:rPr>
          <w:b/>
          <w:caps/>
          <w:color w:val="000000" w:themeColor="text1"/>
          <w:sz w:val="28"/>
          <w:szCs w:val="28"/>
          <w:lang w:val="uk-UA"/>
        </w:rPr>
        <w:t xml:space="preserve"> навчальнИЙ ріК</w:t>
      </w:r>
    </w:p>
    <w:p w:rsidR="00D465FE" w:rsidRPr="00682967" w:rsidRDefault="00355505" w:rsidP="00690796">
      <w:pPr>
        <w:ind w:firstLine="851"/>
        <w:jc w:val="both"/>
        <w:rPr>
          <w:color w:val="000000" w:themeColor="text1"/>
          <w:sz w:val="28"/>
          <w:szCs w:val="28"/>
          <w:lang w:val="uk-UA"/>
        </w:rPr>
      </w:pPr>
      <w:r w:rsidRPr="00682967">
        <w:rPr>
          <w:color w:val="000000" w:themeColor="text1"/>
          <w:sz w:val="28"/>
          <w:szCs w:val="28"/>
          <w:lang w:val="uk-UA"/>
        </w:rPr>
        <w:t>У 201</w:t>
      </w:r>
      <w:r w:rsidR="007E0E0A" w:rsidRPr="00682967">
        <w:rPr>
          <w:color w:val="000000" w:themeColor="text1"/>
          <w:sz w:val="28"/>
          <w:szCs w:val="28"/>
          <w:lang w:val="uk-UA"/>
        </w:rPr>
        <w:t>7</w:t>
      </w:r>
      <w:r w:rsidR="007040C3" w:rsidRPr="00682967">
        <w:rPr>
          <w:color w:val="000000" w:themeColor="text1"/>
          <w:sz w:val="28"/>
          <w:szCs w:val="28"/>
          <w:lang w:val="uk-UA"/>
        </w:rPr>
        <w:t>/201</w:t>
      </w:r>
      <w:r w:rsidR="007E0E0A" w:rsidRPr="00682967">
        <w:rPr>
          <w:color w:val="000000" w:themeColor="text1"/>
          <w:sz w:val="28"/>
          <w:szCs w:val="28"/>
          <w:lang w:val="uk-UA"/>
        </w:rPr>
        <w:t>8</w:t>
      </w:r>
      <w:r w:rsidR="00D465FE" w:rsidRPr="00682967">
        <w:rPr>
          <w:color w:val="000000" w:themeColor="text1"/>
          <w:sz w:val="28"/>
          <w:szCs w:val="28"/>
          <w:lang w:val="uk-UA"/>
        </w:rPr>
        <w:t>навчальному році робота педагогічного колективу була спрямована на реалізацію державної політикив галузі освіти, основних</w:t>
      </w:r>
      <w:r w:rsidR="007E0E0A" w:rsidRPr="00682967">
        <w:rPr>
          <w:color w:val="000000" w:themeColor="text1"/>
          <w:sz w:val="28"/>
          <w:szCs w:val="28"/>
          <w:lang w:val="uk-UA"/>
        </w:rPr>
        <w:t xml:space="preserve"> положень законодавства України.</w:t>
      </w:r>
    </w:p>
    <w:p w:rsidR="00D465FE" w:rsidRPr="00682967" w:rsidRDefault="00BE151B" w:rsidP="00690796">
      <w:pPr>
        <w:ind w:firstLine="851"/>
        <w:jc w:val="both"/>
        <w:rPr>
          <w:color w:val="000000" w:themeColor="text1"/>
          <w:sz w:val="28"/>
          <w:szCs w:val="28"/>
          <w:lang w:val="uk-UA"/>
        </w:rPr>
      </w:pPr>
      <w:r w:rsidRPr="00682967">
        <w:rPr>
          <w:color w:val="000000" w:themeColor="text1"/>
          <w:sz w:val="28"/>
          <w:szCs w:val="28"/>
          <w:lang w:val="uk-UA"/>
        </w:rPr>
        <w:t>За</w:t>
      </w:r>
      <w:r w:rsidR="004B7161" w:rsidRPr="00682967">
        <w:rPr>
          <w:color w:val="000000" w:themeColor="text1"/>
          <w:sz w:val="28"/>
          <w:szCs w:val="28"/>
          <w:lang w:val="uk-UA"/>
        </w:rPr>
        <w:t>клад</w:t>
      </w:r>
      <w:r w:rsidRPr="00682967">
        <w:rPr>
          <w:color w:val="000000" w:themeColor="text1"/>
          <w:sz w:val="28"/>
          <w:szCs w:val="28"/>
          <w:lang w:val="uk-UA"/>
        </w:rPr>
        <w:t xml:space="preserve"> освіти</w:t>
      </w:r>
      <w:r w:rsidR="00D465FE" w:rsidRPr="00682967">
        <w:rPr>
          <w:color w:val="000000" w:themeColor="text1"/>
          <w:sz w:val="28"/>
          <w:szCs w:val="28"/>
          <w:lang w:val="uk-UA"/>
        </w:rPr>
        <w:t xml:space="preserve">здійснював свою діяльність відповідно до Статуту. </w:t>
      </w:r>
      <w:r w:rsidR="00D534F8" w:rsidRPr="00682967">
        <w:rPr>
          <w:color w:val="000000" w:themeColor="text1"/>
          <w:sz w:val="28"/>
          <w:szCs w:val="28"/>
          <w:lang w:val="uk-UA"/>
        </w:rPr>
        <w:t xml:space="preserve">Освітній процес </w:t>
      </w:r>
      <w:r w:rsidR="00D465FE" w:rsidRPr="00682967">
        <w:rPr>
          <w:color w:val="000000" w:themeColor="text1"/>
          <w:sz w:val="28"/>
          <w:szCs w:val="28"/>
          <w:lang w:val="uk-UA"/>
        </w:rPr>
        <w:t>відбувався в одну зміну.</w:t>
      </w:r>
    </w:p>
    <w:p w:rsidR="007E0E0A" w:rsidRPr="00682967" w:rsidRDefault="00D465FE" w:rsidP="00690796">
      <w:pPr>
        <w:ind w:firstLine="851"/>
        <w:jc w:val="both"/>
        <w:rPr>
          <w:color w:val="000000" w:themeColor="text1"/>
          <w:sz w:val="28"/>
          <w:szCs w:val="28"/>
          <w:lang w:val="uk-UA"/>
        </w:rPr>
      </w:pPr>
      <w:r w:rsidRPr="00682967">
        <w:rPr>
          <w:color w:val="000000" w:themeColor="text1"/>
          <w:sz w:val="28"/>
          <w:szCs w:val="28"/>
          <w:lang w:val="uk-UA"/>
        </w:rPr>
        <w:t xml:space="preserve">У школі визначена російська мова навчання. </w:t>
      </w:r>
    </w:p>
    <w:p w:rsidR="00D465FE" w:rsidRPr="00682967" w:rsidRDefault="00D465FE" w:rsidP="00690796">
      <w:pPr>
        <w:ind w:firstLine="851"/>
        <w:jc w:val="both"/>
        <w:rPr>
          <w:b/>
          <w:color w:val="000000" w:themeColor="text1"/>
          <w:sz w:val="28"/>
          <w:szCs w:val="28"/>
          <w:lang w:val="uk-UA"/>
        </w:rPr>
      </w:pPr>
      <w:r w:rsidRPr="00682967">
        <w:rPr>
          <w:b/>
          <w:color w:val="000000" w:themeColor="text1"/>
          <w:sz w:val="28"/>
          <w:szCs w:val="28"/>
          <w:lang w:val="uk-UA"/>
        </w:rPr>
        <w:t>Стан і розвиток шкільної мережі</w:t>
      </w:r>
    </w:p>
    <w:p w:rsidR="00D465FE" w:rsidRPr="00682967" w:rsidRDefault="008464B4" w:rsidP="00690796">
      <w:pPr>
        <w:ind w:firstLine="851"/>
        <w:jc w:val="both"/>
        <w:rPr>
          <w:color w:val="000000" w:themeColor="text1"/>
          <w:sz w:val="28"/>
          <w:szCs w:val="28"/>
          <w:lang w:val="uk-UA"/>
        </w:rPr>
      </w:pPr>
      <w:r w:rsidRPr="00682967">
        <w:rPr>
          <w:color w:val="000000" w:themeColor="text1"/>
          <w:sz w:val="28"/>
          <w:szCs w:val="28"/>
          <w:lang w:val="uk-UA"/>
        </w:rPr>
        <w:t>Адміністрацією школи</w:t>
      </w:r>
      <w:r w:rsidR="00810430" w:rsidRPr="00682967">
        <w:rPr>
          <w:color w:val="000000" w:themeColor="text1"/>
          <w:sz w:val="28"/>
          <w:szCs w:val="28"/>
          <w:lang w:val="uk-UA"/>
        </w:rPr>
        <w:t>проводиться</w:t>
      </w:r>
      <w:r w:rsidRPr="00682967">
        <w:rPr>
          <w:color w:val="000000" w:themeColor="text1"/>
          <w:sz w:val="28"/>
          <w:szCs w:val="28"/>
          <w:lang w:val="uk-UA"/>
        </w:rPr>
        <w:t xml:space="preserve"> системна</w:t>
      </w:r>
      <w:r w:rsidR="00D465FE" w:rsidRPr="00682967">
        <w:rPr>
          <w:color w:val="000000" w:themeColor="text1"/>
          <w:sz w:val="28"/>
          <w:szCs w:val="28"/>
          <w:lang w:val="uk-UA"/>
        </w:rPr>
        <w:t xml:space="preserve"> робот</w:t>
      </w:r>
      <w:r w:rsidRPr="00682967">
        <w:rPr>
          <w:color w:val="000000" w:themeColor="text1"/>
          <w:sz w:val="28"/>
          <w:szCs w:val="28"/>
          <w:lang w:val="uk-UA"/>
        </w:rPr>
        <w:t>а</w:t>
      </w:r>
      <w:r w:rsidR="00D465FE" w:rsidRPr="00682967">
        <w:rPr>
          <w:color w:val="000000" w:themeColor="text1"/>
          <w:sz w:val="28"/>
          <w:szCs w:val="28"/>
          <w:lang w:val="uk-UA"/>
        </w:rPr>
        <w:t xml:space="preserve"> щодо збереження й розвитку шкільної мережі. На початок </w:t>
      </w:r>
      <w:r w:rsidR="005B2891" w:rsidRPr="00682967">
        <w:rPr>
          <w:color w:val="000000" w:themeColor="text1"/>
          <w:sz w:val="28"/>
          <w:szCs w:val="28"/>
          <w:lang w:val="uk-UA"/>
        </w:rPr>
        <w:t>201</w:t>
      </w:r>
      <w:r w:rsidR="0029096A" w:rsidRPr="00682967">
        <w:rPr>
          <w:color w:val="000000" w:themeColor="text1"/>
          <w:sz w:val="28"/>
          <w:szCs w:val="28"/>
          <w:lang w:val="uk-UA"/>
        </w:rPr>
        <w:t>7</w:t>
      </w:r>
      <w:r w:rsidR="005B2891" w:rsidRPr="00682967">
        <w:rPr>
          <w:color w:val="000000" w:themeColor="text1"/>
          <w:sz w:val="28"/>
          <w:szCs w:val="28"/>
          <w:lang w:val="uk-UA"/>
        </w:rPr>
        <w:t>/201</w:t>
      </w:r>
      <w:r w:rsidR="0029096A" w:rsidRPr="00682967">
        <w:rPr>
          <w:color w:val="000000" w:themeColor="text1"/>
          <w:sz w:val="28"/>
          <w:szCs w:val="28"/>
          <w:lang w:val="uk-UA"/>
        </w:rPr>
        <w:t>8</w:t>
      </w:r>
      <w:r w:rsidR="00D465FE" w:rsidRPr="00682967">
        <w:rPr>
          <w:color w:val="000000" w:themeColor="text1"/>
          <w:sz w:val="28"/>
          <w:szCs w:val="28"/>
          <w:lang w:val="uk-UA"/>
        </w:rPr>
        <w:t xml:space="preserve"> навчального</w:t>
      </w:r>
      <w:r w:rsidR="00543E91" w:rsidRPr="00682967">
        <w:rPr>
          <w:color w:val="000000" w:themeColor="text1"/>
          <w:sz w:val="28"/>
          <w:szCs w:val="28"/>
          <w:lang w:val="uk-UA"/>
        </w:rPr>
        <w:t xml:space="preserve"> року в закладі було відкрито 4</w:t>
      </w:r>
      <w:r w:rsidR="00F55842" w:rsidRPr="00682967">
        <w:rPr>
          <w:color w:val="000000" w:themeColor="text1"/>
          <w:sz w:val="28"/>
          <w:szCs w:val="28"/>
          <w:lang w:val="uk-UA"/>
        </w:rPr>
        <w:t>6</w:t>
      </w:r>
      <w:r w:rsidR="00543E91" w:rsidRPr="00682967">
        <w:rPr>
          <w:color w:val="000000" w:themeColor="text1"/>
          <w:sz w:val="28"/>
          <w:szCs w:val="28"/>
          <w:lang w:val="uk-UA"/>
        </w:rPr>
        <w:t xml:space="preserve"> класів</w:t>
      </w:r>
      <w:r w:rsidR="00D465FE" w:rsidRPr="00682967">
        <w:rPr>
          <w:color w:val="000000" w:themeColor="text1"/>
          <w:sz w:val="28"/>
          <w:szCs w:val="28"/>
          <w:lang w:val="uk-UA"/>
        </w:rPr>
        <w:t>, з них 1- 4</w:t>
      </w:r>
      <w:r w:rsidR="00D465FE" w:rsidRPr="00682967">
        <w:rPr>
          <w:b/>
          <w:color w:val="000000" w:themeColor="text1"/>
          <w:sz w:val="28"/>
          <w:szCs w:val="28"/>
          <w:lang w:val="uk-UA"/>
        </w:rPr>
        <w:t xml:space="preserve"> – </w:t>
      </w:r>
      <w:r w:rsidR="00D465FE" w:rsidRPr="00682967">
        <w:rPr>
          <w:color w:val="000000" w:themeColor="text1"/>
          <w:sz w:val="28"/>
          <w:szCs w:val="28"/>
          <w:lang w:val="uk-UA"/>
        </w:rPr>
        <w:t>2</w:t>
      </w:r>
      <w:r w:rsidR="00F55842" w:rsidRPr="00682967">
        <w:rPr>
          <w:color w:val="000000" w:themeColor="text1"/>
          <w:sz w:val="28"/>
          <w:szCs w:val="28"/>
          <w:lang w:val="uk-UA"/>
        </w:rPr>
        <w:t>1</w:t>
      </w:r>
      <w:r w:rsidR="00D465FE" w:rsidRPr="00682967">
        <w:rPr>
          <w:color w:val="000000" w:themeColor="text1"/>
          <w:sz w:val="28"/>
          <w:szCs w:val="28"/>
          <w:lang w:val="uk-UA"/>
        </w:rPr>
        <w:t xml:space="preserve">клас; 5- 9 </w:t>
      </w:r>
      <w:r w:rsidR="0029096A" w:rsidRPr="00682967">
        <w:rPr>
          <w:b/>
          <w:color w:val="000000" w:themeColor="text1"/>
          <w:sz w:val="28"/>
          <w:szCs w:val="28"/>
          <w:lang w:val="uk-UA"/>
        </w:rPr>
        <w:t>–</w:t>
      </w:r>
      <w:r w:rsidR="00543E91" w:rsidRPr="00682967">
        <w:rPr>
          <w:color w:val="000000" w:themeColor="text1"/>
          <w:sz w:val="28"/>
          <w:szCs w:val="28"/>
          <w:lang w:val="uk-UA"/>
        </w:rPr>
        <w:t xml:space="preserve"> 21</w:t>
      </w:r>
      <w:r w:rsidR="007938C9" w:rsidRPr="00682967">
        <w:rPr>
          <w:color w:val="000000" w:themeColor="text1"/>
          <w:sz w:val="28"/>
          <w:szCs w:val="28"/>
          <w:lang w:val="uk-UA"/>
        </w:rPr>
        <w:t xml:space="preserve"> клас</w:t>
      </w:r>
      <w:r w:rsidR="00D465FE" w:rsidRPr="00682967">
        <w:rPr>
          <w:color w:val="000000" w:themeColor="text1"/>
          <w:sz w:val="28"/>
          <w:szCs w:val="28"/>
          <w:lang w:val="uk-UA"/>
        </w:rPr>
        <w:t xml:space="preserve">; 10 -11 </w:t>
      </w:r>
      <w:r w:rsidR="00D465FE" w:rsidRPr="00682967">
        <w:rPr>
          <w:b/>
          <w:color w:val="000000" w:themeColor="text1"/>
          <w:sz w:val="28"/>
          <w:szCs w:val="28"/>
          <w:lang w:val="uk-UA"/>
        </w:rPr>
        <w:t>–</w:t>
      </w:r>
      <w:r w:rsidR="00D465FE" w:rsidRPr="00682967">
        <w:rPr>
          <w:color w:val="000000" w:themeColor="text1"/>
          <w:sz w:val="28"/>
          <w:szCs w:val="28"/>
          <w:lang w:val="uk-UA"/>
        </w:rPr>
        <w:t xml:space="preserve"> 4 класи. </w:t>
      </w:r>
    </w:p>
    <w:p w:rsidR="00D465FE" w:rsidRPr="00682967" w:rsidRDefault="005B2891" w:rsidP="00690796">
      <w:pPr>
        <w:ind w:firstLine="851"/>
        <w:jc w:val="both"/>
        <w:rPr>
          <w:color w:val="000000" w:themeColor="text1"/>
          <w:sz w:val="28"/>
          <w:szCs w:val="28"/>
          <w:lang w:val="uk-UA"/>
        </w:rPr>
      </w:pPr>
      <w:r w:rsidRPr="00682967">
        <w:rPr>
          <w:color w:val="000000" w:themeColor="text1"/>
          <w:sz w:val="28"/>
          <w:szCs w:val="28"/>
          <w:lang w:val="uk-UA"/>
        </w:rPr>
        <w:t>Станом на 05.09.201</w:t>
      </w:r>
      <w:r w:rsidR="008464B4" w:rsidRPr="00682967">
        <w:rPr>
          <w:color w:val="000000" w:themeColor="text1"/>
          <w:sz w:val="28"/>
          <w:szCs w:val="28"/>
          <w:lang w:val="uk-UA"/>
        </w:rPr>
        <w:t>7</w:t>
      </w:r>
      <w:r w:rsidRPr="00682967">
        <w:rPr>
          <w:color w:val="000000" w:themeColor="text1"/>
          <w:sz w:val="28"/>
          <w:szCs w:val="28"/>
          <w:lang w:val="uk-UA"/>
        </w:rPr>
        <w:t xml:space="preserve"> кількість учнів становила 1</w:t>
      </w:r>
      <w:r w:rsidR="008464B4" w:rsidRPr="00682967">
        <w:rPr>
          <w:color w:val="000000" w:themeColor="text1"/>
          <w:sz w:val="28"/>
          <w:szCs w:val="28"/>
          <w:lang w:val="uk-UA"/>
        </w:rPr>
        <w:t>402</w:t>
      </w:r>
      <w:r w:rsidR="00D465FE" w:rsidRPr="00682967">
        <w:rPr>
          <w:color w:val="000000" w:themeColor="text1"/>
          <w:sz w:val="28"/>
          <w:szCs w:val="28"/>
          <w:lang w:val="uk-UA"/>
        </w:rPr>
        <w:t xml:space="preserve">. </w:t>
      </w:r>
    </w:p>
    <w:tbl>
      <w:tblPr>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23"/>
        <w:gridCol w:w="1583"/>
        <w:gridCol w:w="1583"/>
        <w:gridCol w:w="1583"/>
        <w:gridCol w:w="1583"/>
        <w:gridCol w:w="1583"/>
      </w:tblGrid>
      <w:tr w:rsidR="007E0E0A" w:rsidRPr="00682967" w:rsidTr="007E0E0A">
        <w:trPr>
          <w:cantSplit/>
          <w:trHeight w:val="717"/>
        </w:trPr>
        <w:tc>
          <w:tcPr>
            <w:tcW w:w="1723" w:type="dxa"/>
          </w:tcPr>
          <w:p w:rsidR="007E0E0A" w:rsidRPr="00682967" w:rsidRDefault="007E0E0A" w:rsidP="00690796">
            <w:pPr>
              <w:rPr>
                <w:color w:val="000000" w:themeColor="text1"/>
                <w:szCs w:val="28"/>
                <w:lang w:val="uk-UA"/>
              </w:rPr>
            </w:pPr>
            <w:r w:rsidRPr="00682967">
              <w:rPr>
                <w:color w:val="000000" w:themeColor="text1"/>
                <w:szCs w:val="28"/>
                <w:lang w:val="uk-UA"/>
              </w:rPr>
              <w:t>Шкільна мережа</w:t>
            </w:r>
          </w:p>
        </w:tc>
        <w:tc>
          <w:tcPr>
            <w:tcW w:w="1583" w:type="dxa"/>
            <w:vAlign w:val="center"/>
          </w:tcPr>
          <w:p w:rsidR="007E0E0A" w:rsidRPr="00682967" w:rsidRDefault="007E0E0A" w:rsidP="00690796">
            <w:pPr>
              <w:jc w:val="center"/>
              <w:rPr>
                <w:color w:val="000000" w:themeColor="text1"/>
                <w:szCs w:val="28"/>
                <w:lang w:val="uk-UA"/>
              </w:rPr>
            </w:pPr>
            <w:r w:rsidRPr="00682967">
              <w:rPr>
                <w:color w:val="000000" w:themeColor="text1"/>
                <w:szCs w:val="28"/>
                <w:lang w:val="uk-UA"/>
              </w:rPr>
              <w:t>2013/</w:t>
            </w:r>
          </w:p>
          <w:p w:rsidR="007E0E0A" w:rsidRPr="00682967" w:rsidRDefault="007E0E0A" w:rsidP="00690796">
            <w:pPr>
              <w:jc w:val="center"/>
              <w:rPr>
                <w:color w:val="000000" w:themeColor="text1"/>
                <w:szCs w:val="28"/>
                <w:lang w:val="uk-UA"/>
              </w:rPr>
            </w:pPr>
            <w:r w:rsidRPr="00682967">
              <w:rPr>
                <w:color w:val="000000" w:themeColor="text1"/>
                <w:szCs w:val="28"/>
                <w:lang w:val="uk-UA"/>
              </w:rPr>
              <w:t>2014</w:t>
            </w:r>
          </w:p>
        </w:tc>
        <w:tc>
          <w:tcPr>
            <w:tcW w:w="1583" w:type="dxa"/>
            <w:vAlign w:val="center"/>
          </w:tcPr>
          <w:p w:rsidR="007E0E0A" w:rsidRPr="00682967" w:rsidRDefault="007E0E0A" w:rsidP="00690796">
            <w:pPr>
              <w:jc w:val="center"/>
              <w:rPr>
                <w:color w:val="000000" w:themeColor="text1"/>
                <w:szCs w:val="28"/>
                <w:lang w:val="uk-UA"/>
              </w:rPr>
            </w:pPr>
            <w:r w:rsidRPr="00682967">
              <w:rPr>
                <w:color w:val="000000" w:themeColor="text1"/>
                <w:szCs w:val="28"/>
                <w:lang w:val="uk-UA"/>
              </w:rPr>
              <w:t>2014/</w:t>
            </w:r>
          </w:p>
          <w:p w:rsidR="007E0E0A" w:rsidRPr="00682967" w:rsidRDefault="007E0E0A" w:rsidP="00690796">
            <w:pPr>
              <w:jc w:val="center"/>
              <w:rPr>
                <w:color w:val="000000" w:themeColor="text1"/>
                <w:szCs w:val="28"/>
                <w:lang w:val="uk-UA"/>
              </w:rPr>
            </w:pPr>
            <w:r w:rsidRPr="00682967">
              <w:rPr>
                <w:color w:val="000000" w:themeColor="text1"/>
                <w:szCs w:val="28"/>
                <w:lang w:val="uk-UA"/>
              </w:rPr>
              <w:t>2015</w:t>
            </w:r>
          </w:p>
        </w:tc>
        <w:tc>
          <w:tcPr>
            <w:tcW w:w="1583" w:type="dxa"/>
          </w:tcPr>
          <w:p w:rsidR="007E0E0A" w:rsidRPr="00682967" w:rsidRDefault="007E0E0A" w:rsidP="00690796">
            <w:pPr>
              <w:jc w:val="center"/>
              <w:rPr>
                <w:color w:val="000000" w:themeColor="text1"/>
                <w:szCs w:val="28"/>
                <w:lang w:val="uk-UA"/>
              </w:rPr>
            </w:pPr>
            <w:r w:rsidRPr="00682967">
              <w:rPr>
                <w:color w:val="000000" w:themeColor="text1"/>
                <w:szCs w:val="28"/>
                <w:lang w:val="uk-UA"/>
              </w:rPr>
              <w:t>2015/</w:t>
            </w:r>
          </w:p>
          <w:p w:rsidR="007E0E0A" w:rsidRPr="00682967" w:rsidRDefault="007E0E0A" w:rsidP="00690796">
            <w:pPr>
              <w:jc w:val="center"/>
              <w:rPr>
                <w:color w:val="000000" w:themeColor="text1"/>
                <w:szCs w:val="28"/>
                <w:lang w:val="uk-UA"/>
              </w:rPr>
            </w:pPr>
            <w:r w:rsidRPr="00682967">
              <w:rPr>
                <w:color w:val="000000" w:themeColor="text1"/>
                <w:szCs w:val="28"/>
                <w:lang w:val="uk-UA"/>
              </w:rPr>
              <w:t>2016</w:t>
            </w:r>
          </w:p>
        </w:tc>
        <w:tc>
          <w:tcPr>
            <w:tcW w:w="1583" w:type="dxa"/>
          </w:tcPr>
          <w:p w:rsidR="007E0E0A" w:rsidRPr="00682967" w:rsidRDefault="007E0E0A" w:rsidP="00690796">
            <w:pPr>
              <w:jc w:val="center"/>
              <w:rPr>
                <w:color w:val="000000" w:themeColor="text1"/>
                <w:szCs w:val="28"/>
                <w:lang w:val="uk-UA"/>
              </w:rPr>
            </w:pPr>
            <w:r w:rsidRPr="00682967">
              <w:rPr>
                <w:color w:val="000000" w:themeColor="text1"/>
                <w:szCs w:val="28"/>
                <w:lang w:val="uk-UA"/>
              </w:rPr>
              <w:t>2016/</w:t>
            </w:r>
          </w:p>
          <w:p w:rsidR="007E0E0A" w:rsidRPr="00682967" w:rsidRDefault="007E0E0A" w:rsidP="00690796">
            <w:pPr>
              <w:jc w:val="center"/>
              <w:rPr>
                <w:color w:val="000000" w:themeColor="text1"/>
                <w:szCs w:val="28"/>
                <w:lang w:val="uk-UA"/>
              </w:rPr>
            </w:pPr>
            <w:r w:rsidRPr="00682967">
              <w:rPr>
                <w:color w:val="000000" w:themeColor="text1"/>
                <w:szCs w:val="28"/>
                <w:lang w:val="uk-UA"/>
              </w:rPr>
              <w:t>2017</w:t>
            </w:r>
          </w:p>
        </w:tc>
        <w:tc>
          <w:tcPr>
            <w:tcW w:w="1583" w:type="dxa"/>
          </w:tcPr>
          <w:p w:rsidR="007E0E0A" w:rsidRPr="00682967" w:rsidRDefault="007E0E0A" w:rsidP="00690796">
            <w:pPr>
              <w:jc w:val="center"/>
              <w:rPr>
                <w:color w:val="000000" w:themeColor="text1"/>
                <w:szCs w:val="28"/>
                <w:lang w:val="uk-UA"/>
              </w:rPr>
            </w:pPr>
            <w:r w:rsidRPr="00682967">
              <w:rPr>
                <w:color w:val="000000" w:themeColor="text1"/>
                <w:szCs w:val="28"/>
                <w:lang w:val="uk-UA"/>
              </w:rPr>
              <w:t>2017/</w:t>
            </w:r>
          </w:p>
          <w:p w:rsidR="007E0E0A" w:rsidRPr="00682967" w:rsidRDefault="007E0E0A" w:rsidP="00690796">
            <w:pPr>
              <w:jc w:val="center"/>
              <w:rPr>
                <w:color w:val="000000" w:themeColor="text1"/>
                <w:szCs w:val="28"/>
                <w:lang w:val="uk-UA"/>
              </w:rPr>
            </w:pPr>
            <w:r w:rsidRPr="00682967">
              <w:rPr>
                <w:color w:val="000000" w:themeColor="text1"/>
                <w:szCs w:val="28"/>
                <w:lang w:val="uk-UA"/>
              </w:rPr>
              <w:t>2018</w:t>
            </w:r>
          </w:p>
        </w:tc>
      </w:tr>
      <w:tr w:rsidR="007E0E0A" w:rsidRPr="00682967" w:rsidTr="00093F00">
        <w:trPr>
          <w:cantSplit/>
          <w:trHeight w:val="470"/>
        </w:trPr>
        <w:tc>
          <w:tcPr>
            <w:tcW w:w="1723" w:type="dxa"/>
          </w:tcPr>
          <w:p w:rsidR="007E0E0A" w:rsidRPr="00682967" w:rsidRDefault="007E0E0A" w:rsidP="00690796">
            <w:pPr>
              <w:rPr>
                <w:color w:val="000000" w:themeColor="text1"/>
                <w:szCs w:val="28"/>
                <w:lang w:val="uk-UA"/>
              </w:rPr>
            </w:pPr>
            <w:r w:rsidRPr="00682967">
              <w:rPr>
                <w:color w:val="000000" w:themeColor="text1"/>
                <w:szCs w:val="28"/>
                <w:lang w:val="uk-UA"/>
              </w:rPr>
              <w:t>Кількість класів</w:t>
            </w:r>
          </w:p>
        </w:tc>
        <w:tc>
          <w:tcPr>
            <w:tcW w:w="1583" w:type="dxa"/>
            <w:vAlign w:val="center"/>
          </w:tcPr>
          <w:p w:rsidR="007E0E0A" w:rsidRPr="00682967" w:rsidRDefault="007E0E0A" w:rsidP="00690796">
            <w:pPr>
              <w:jc w:val="center"/>
              <w:rPr>
                <w:color w:val="000000" w:themeColor="text1"/>
                <w:szCs w:val="28"/>
                <w:lang w:val="uk-UA"/>
              </w:rPr>
            </w:pPr>
            <w:r w:rsidRPr="00682967">
              <w:rPr>
                <w:color w:val="000000" w:themeColor="text1"/>
                <w:szCs w:val="28"/>
                <w:lang w:val="uk-UA"/>
              </w:rPr>
              <w:t>43</w:t>
            </w:r>
          </w:p>
        </w:tc>
        <w:tc>
          <w:tcPr>
            <w:tcW w:w="1583" w:type="dxa"/>
            <w:vAlign w:val="center"/>
          </w:tcPr>
          <w:p w:rsidR="007E0E0A" w:rsidRPr="00682967" w:rsidRDefault="007E0E0A" w:rsidP="00690796">
            <w:pPr>
              <w:jc w:val="center"/>
              <w:rPr>
                <w:color w:val="000000" w:themeColor="text1"/>
                <w:szCs w:val="28"/>
                <w:lang w:val="uk-UA"/>
              </w:rPr>
            </w:pPr>
            <w:r w:rsidRPr="00682967">
              <w:rPr>
                <w:color w:val="000000" w:themeColor="text1"/>
                <w:szCs w:val="28"/>
                <w:lang w:val="uk-UA"/>
              </w:rPr>
              <w:t>45</w:t>
            </w:r>
          </w:p>
        </w:tc>
        <w:tc>
          <w:tcPr>
            <w:tcW w:w="1583" w:type="dxa"/>
            <w:vAlign w:val="center"/>
          </w:tcPr>
          <w:p w:rsidR="007E0E0A" w:rsidRPr="00682967" w:rsidRDefault="007E0E0A" w:rsidP="00690796">
            <w:pPr>
              <w:jc w:val="center"/>
              <w:rPr>
                <w:color w:val="000000" w:themeColor="text1"/>
                <w:szCs w:val="28"/>
                <w:lang w:val="uk-UA"/>
              </w:rPr>
            </w:pPr>
            <w:r w:rsidRPr="00682967">
              <w:rPr>
                <w:color w:val="000000" w:themeColor="text1"/>
                <w:szCs w:val="28"/>
                <w:lang w:val="uk-UA"/>
              </w:rPr>
              <w:t>46</w:t>
            </w:r>
          </w:p>
        </w:tc>
        <w:tc>
          <w:tcPr>
            <w:tcW w:w="1583" w:type="dxa"/>
            <w:vAlign w:val="center"/>
          </w:tcPr>
          <w:p w:rsidR="007E0E0A" w:rsidRPr="00682967" w:rsidRDefault="007E0E0A" w:rsidP="00690796">
            <w:pPr>
              <w:jc w:val="center"/>
              <w:rPr>
                <w:color w:val="000000" w:themeColor="text1"/>
                <w:szCs w:val="28"/>
                <w:lang w:val="uk-UA"/>
              </w:rPr>
            </w:pPr>
            <w:r w:rsidRPr="00682967">
              <w:rPr>
                <w:color w:val="000000" w:themeColor="text1"/>
                <w:szCs w:val="28"/>
                <w:lang w:val="uk-UA"/>
              </w:rPr>
              <w:t>46</w:t>
            </w:r>
          </w:p>
        </w:tc>
        <w:tc>
          <w:tcPr>
            <w:tcW w:w="1583" w:type="dxa"/>
            <w:vAlign w:val="center"/>
          </w:tcPr>
          <w:p w:rsidR="007E0E0A" w:rsidRPr="00682967" w:rsidRDefault="007E0E0A" w:rsidP="00690796">
            <w:pPr>
              <w:jc w:val="center"/>
              <w:rPr>
                <w:color w:val="000000" w:themeColor="text1"/>
                <w:szCs w:val="28"/>
                <w:lang w:val="uk-UA"/>
              </w:rPr>
            </w:pPr>
            <w:r w:rsidRPr="00682967">
              <w:rPr>
                <w:color w:val="000000" w:themeColor="text1"/>
                <w:szCs w:val="28"/>
                <w:lang w:val="uk-UA"/>
              </w:rPr>
              <w:t>46</w:t>
            </w:r>
          </w:p>
        </w:tc>
      </w:tr>
      <w:tr w:rsidR="007E0E0A" w:rsidRPr="00682967" w:rsidTr="00810430">
        <w:trPr>
          <w:cantSplit/>
          <w:trHeight w:val="1314"/>
        </w:trPr>
        <w:tc>
          <w:tcPr>
            <w:tcW w:w="1723" w:type="dxa"/>
          </w:tcPr>
          <w:p w:rsidR="007E0E0A" w:rsidRPr="00682967" w:rsidRDefault="007E0E0A" w:rsidP="00690796">
            <w:pPr>
              <w:rPr>
                <w:color w:val="000000" w:themeColor="text1"/>
                <w:szCs w:val="28"/>
                <w:lang w:val="uk-UA"/>
              </w:rPr>
            </w:pPr>
            <w:r w:rsidRPr="00682967">
              <w:rPr>
                <w:color w:val="000000" w:themeColor="text1"/>
                <w:szCs w:val="28"/>
                <w:lang w:val="uk-UA"/>
              </w:rPr>
              <w:t>Кількість учнів на початок / кінець навчального року</w:t>
            </w:r>
          </w:p>
        </w:tc>
        <w:tc>
          <w:tcPr>
            <w:tcW w:w="1583" w:type="dxa"/>
            <w:vAlign w:val="center"/>
          </w:tcPr>
          <w:p w:rsidR="007E0E0A" w:rsidRPr="00682967" w:rsidRDefault="007E0E0A" w:rsidP="00690796">
            <w:pPr>
              <w:jc w:val="center"/>
              <w:rPr>
                <w:color w:val="000000" w:themeColor="text1"/>
                <w:szCs w:val="28"/>
                <w:lang w:val="uk-UA"/>
              </w:rPr>
            </w:pPr>
            <w:r w:rsidRPr="00682967">
              <w:rPr>
                <w:color w:val="000000" w:themeColor="text1"/>
                <w:szCs w:val="28"/>
                <w:lang w:val="uk-UA"/>
              </w:rPr>
              <w:t>1252/</w:t>
            </w:r>
          </w:p>
          <w:p w:rsidR="007E0E0A" w:rsidRPr="00682967" w:rsidRDefault="007E0E0A" w:rsidP="00690796">
            <w:pPr>
              <w:jc w:val="center"/>
              <w:rPr>
                <w:color w:val="000000" w:themeColor="text1"/>
                <w:szCs w:val="28"/>
                <w:lang w:val="uk-UA"/>
              </w:rPr>
            </w:pPr>
            <w:r w:rsidRPr="00682967">
              <w:rPr>
                <w:color w:val="000000" w:themeColor="text1"/>
                <w:szCs w:val="28"/>
                <w:lang w:val="uk-UA"/>
              </w:rPr>
              <w:t>1244</w:t>
            </w:r>
          </w:p>
        </w:tc>
        <w:tc>
          <w:tcPr>
            <w:tcW w:w="1583" w:type="dxa"/>
            <w:vAlign w:val="center"/>
          </w:tcPr>
          <w:p w:rsidR="007E0E0A" w:rsidRPr="00682967" w:rsidRDefault="007E0E0A" w:rsidP="00690796">
            <w:pPr>
              <w:jc w:val="center"/>
              <w:rPr>
                <w:color w:val="000000" w:themeColor="text1"/>
                <w:szCs w:val="28"/>
                <w:lang w:val="uk-UA"/>
              </w:rPr>
            </w:pPr>
            <w:r w:rsidRPr="00682967">
              <w:rPr>
                <w:color w:val="000000" w:themeColor="text1"/>
                <w:szCs w:val="28"/>
                <w:lang w:val="uk-UA"/>
              </w:rPr>
              <w:t>1306/</w:t>
            </w:r>
          </w:p>
          <w:p w:rsidR="007E0E0A" w:rsidRPr="00682967" w:rsidRDefault="007E0E0A" w:rsidP="00690796">
            <w:pPr>
              <w:jc w:val="center"/>
              <w:rPr>
                <w:color w:val="000000" w:themeColor="text1"/>
                <w:szCs w:val="28"/>
                <w:lang w:val="uk-UA"/>
              </w:rPr>
            </w:pPr>
            <w:r w:rsidRPr="00682967">
              <w:rPr>
                <w:color w:val="000000" w:themeColor="text1"/>
                <w:szCs w:val="28"/>
                <w:lang w:val="uk-UA"/>
              </w:rPr>
              <w:t>1301</w:t>
            </w:r>
          </w:p>
        </w:tc>
        <w:tc>
          <w:tcPr>
            <w:tcW w:w="1583" w:type="dxa"/>
            <w:vAlign w:val="center"/>
          </w:tcPr>
          <w:p w:rsidR="007E0E0A" w:rsidRPr="00682967" w:rsidRDefault="007E0E0A" w:rsidP="00690796">
            <w:pPr>
              <w:jc w:val="center"/>
              <w:rPr>
                <w:color w:val="000000" w:themeColor="text1"/>
                <w:szCs w:val="28"/>
                <w:lang w:val="uk-UA"/>
              </w:rPr>
            </w:pPr>
            <w:r w:rsidRPr="00682967">
              <w:rPr>
                <w:color w:val="000000" w:themeColor="text1"/>
                <w:szCs w:val="28"/>
                <w:lang w:val="uk-UA"/>
              </w:rPr>
              <w:t>1381/</w:t>
            </w:r>
          </w:p>
          <w:p w:rsidR="007E0E0A" w:rsidRPr="00682967" w:rsidRDefault="007E0E0A" w:rsidP="00690796">
            <w:pPr>
              <w:jc w:val="center"/>
              <w:rPr>
                <w:color w:val="000000" w:themeColor="text1"/>
                <w:szCs w:val="28"/>
                <w:lang w:val="uk-UA"/>
              </w:rPr>
            </w:pPr>
            <w:r w:rsidRPr="00682967">
              <w:rPr>
                <w:color w:val="000000" w:themeColor="text1"/>
                <w:szCs w:val="28"/>
                <w:lang w:val="uk-UA"/>
              </w:rPr>
              <w:t>1371</w:t>
            </w:r>
          </w:p>
        </w:tc>
        <w:tc>
          <w:tcPr>
            <w:tcW w:w="1583" w:type="dxa"/>
            <w:vAlign w:val="center"/>
          </w:tcPr>
          <w:p w:rsidR="007E0E0A" w:rsidRPr="00682967" w:rsidRDefault="007E0E0A" w:rsidP="00690796">
            <w:pPr>
              <w:jc w:val="center"/>
              <w:rPr>
                <w:color w:val="000000" w:themeColor="text1"/>
                <w:szCs w:val="28"/>
                <w:lang w:val="uk-UA"/>
              </w:rPr>
            </w:pPr>
            <w:r w:rsidRPr="00682967">
              <w:rPr>
                <w:color w:val="000000" w:themeColor="text1"/>
                <w:szCs w:val="28"/>
                <w:lang w:val="uk-UA"/>
              </w:rPr>
              <w:t>1377/</w:t>
            </w:r>
          </w:p>
          <w:p w:rsidR="007E0E0A" w:rsidRPr="00682967" w:rsidRDefault="007E0E0A" w:rsidP="00690796">
            <w:pPr>
              <w:jc w:val="center"/>
              <w:rPr>
                <w:color w:val="000000" w:themeColor="text1"/>
                <w:szCs w:val="28"/>
                <w:lang w:val="uk-UA"/>
              </w:rPr>
            </w:pPr>
            <w:r w:rsidRPr="00682967">
              <w:rPr>
                <w:color w:val="000000" w:themeColor="text1"/>
                <w:szCs w:val="28"/>
                <w:lang w:val="uk-UA"/>
              </w:rPr>
              <w:t>1364</w:t>
            </w:r>
          </w:p>
        </w:tc>
        <w:tc>
          <w:tcPr>
            <w:tcW w:w="1583" w:type="dxa"/>
            <w:vAlign w:val="center"/>
          </w:tcPr>
          <w:p w:rsidR="00093F00" w:rsidRPr="00682967" w:rsidRDefault="00093F00" w:rsidP="00690796">
            <w:pPr>
              <w:jc w:val="center"/>
              <w:rPr>
                <w:color w:val="000000" w:themeColor="text1"/>
                <w:szCs w:val="28"/>
                <w:lang w:val="uk-UA"/>
              </w:rPr>
            </w:pPr>
            <w:r w:rsidRPr="00682967">
              <w:rPr>
                <w:color w:val="000000" w:themeColor="text1"/>
                <w:szCs w:val="28"/>
                <w:lang w:val="uk-UA"/>
              </w:rPr>
              <w:t>1402/</w:t>
            </w:r>
          </w:p>
          <w:p w:rsidR="00093F00" w:rsidRPr="00682967" w:rsidRDefault="00093F00" w:rsidP="00690796">
            <w:pPr>
              <w:jc w:val="center"/>
              <w:rPr>
                <w:color w:val="000000" w:themeColor="text1"/>
                <w:szCs w:val="28"/>
                <w:lang w:val="uk-UA"/>
              </w:rPr>
            </w:pPr>
            <w:r w:rsidRPr="00682967">
              <w:rPr>
                <w:color w:val="000000" w:themeColor="text1"/>
                <w:szCs w:val="28"/>
                <w:lang w:val="uk-UA"/>
              </w:rPr>
              <w:t>1400</w:t>
            </w:r>
          </w:p>
        </w:tc>
      </w:tr>
      <w:tr w:rsidR="007E0E0A" w:rsidRPr="00682967" w:rsidTr="00093F00">
        <w:trPr>
          <w:cantSplit/>
          <w:trHeight w:val="1096"/>
        </w:trPr>
        <w:tc>
          <w:tcPr>
            <w:tcW w:w="1723" w:type="dxa"/>
          </w:tcPr>
          <w:p w:rsidR="007E0E0A" w:rsidRPr="00682967" w:rsidRDefault="007E0E0A" w:rsidP="00690796">
            <w:pPr>
              <w:rPr>
                <w:color w:val="000000" w:themeColor="text1"/>
                <w:szCs w:val="28"/>
                <w:lang w:val="uk-UA"/>
              </w:rPr>
            </w:pPr>
            <w:r w:rsidRPr="00682967">
              <w:rPr>
                <w:color w:val="000000" w:themeColor="text1"/>
                <w:szCs w:val="28"/>
                <w:lang w:val="uk-UA"/>
              </w:rPr>
              <w:t>Середня наповнюва-ність</w:t>
            </w:r>
          </w:p>
        </w:tc>
        <w:tc>
          <w:tcPr>
            <w:tcW w:w="1583" w:type="dxa"/>
            <w:vAlign w:val="center"/>
          </w:tcPr>
          <w:p w:rsidR="007E0E0A" w:rsidRPr="00682967" w:rsidRDefault="007E0E0A" w:rsidP="00690796">
            <w:pPr>
              <w:jc w:val="center"/>
              <w:rPr>
                <w:color w:val="000000" w:themeColor="text1"/>
                <w:szCs w:val="28"/>
                <w:lang w:val="uk-UA"/>
              </w:rPr>
            </w:pPr>
            <w:r w:rsidRPr="00682967">
              <w:rPr>
                <w:color w:val="000000" w:themeColor="text1"/>
                <w:szCs w:val="28"/>
                <w:lang w:val="uk-UA"/>
              </w:rPr>
              <w:t>29,1/</w:t>
            </w:r>
          </w:p>
          <w:p w:rsidR="007E0E0A" w:rsidRPr="00682967" w:rsidRDefault="007E0E0A" w:rsidP="00690796">
            <w:pPr>
              <w:jc w:val="center"/>
              <w:rPr>
                <w:color w:val="000000" w:themeColor="text1"/>
                <w:szCs w:val="28"/>
                <w:lang w:val="uk-UA"/>
              </w:rPr>
            </w:pPr>
            <w:r w:rsidRPr="00682967">
              <w:rPr>
                <w:color w:val="000000" w:themeColor="text1"/>
                <w:szCs w:val="28"/>
                <w:lang w:val="uk-UA"/>
              </w:rPr>
              <w:t>28,9</w:t>
            </w:r>
          </w:p>
        </w:tc>
        <w:tc>
          <w:tcPr>
            <w:tcW w:w="1583" w:type="dxa"/>
            <w:vAlign w:val="center"/>
          </w:tcPr>
          <w:p w:rsidR="007E0E0A" w:rsidRPr="00682967" w:rsidRDefault="007E0E0A" w:rsidP="00690796">
            <w:pPr>
              <w:jc w:val="center"/>
              <w:rPr>
                <w:color w:val="000000" w:themeColor="text1"/>
                <w:szCs w:val="28"/>
                <w:lang w:val="uk-UA"/>
              </w:rPr>
            </w:pPr>
            <w:r w:rsidRPr="00682967">
              <w:rPr>
                <w:color w:val="000000" w:themeColor="text1"/>
                <w:szCs w:val="28"/>
                <w:lang w:val="uk-UA"/>
              </w:rPr>
              <w:t>29,0/</w:t>
            </w:r>
          </w:p>
          <w:p w:rsidR="007E0E0A" w:rsidRPr="00682967" w:rsidRDefault="007E0E0A" w:rsidP="00690796">
            <w:pPr>
              <w:jc w:val="center"/>
              <w:rPr>
                <w:color w:val="000000" w:themeColor="text1"/>
                <w:szCs w:val="28"/>
                <w:lang w:val="uk-UA"/>
              </w:rPr>
            </w:pPr>
            <w:r w:rsidRPr="00682967">
              <w:rPr>
                <w:color w:val="000000" w:themeColor="text1"/>
                <w:szCs w:val="28"/>
                <w:lang w:val="uk-UA"/>
              </w:rPr>
              <w:t>28,9</w:t>
            </w:r>
          </w:p>
        </w:tc>
        <w:tc>
          <w:tcPr>
            <w:tcW w:w="1583" w:type="dxa"/>
            <w:vAlign w:val="center"/>
          </w:tcPr>
          <w:p w:rsidR="007E0E0A" w:rsidRPr="00682967" w:rsidRDefault="007E0E0A" w:rsidP="00690796">
            <w:pPr>
              <w:jc w:val="center"/>
              <w:rPr>
                <w:color w:val="000000" w:themeColor="text1"/>
                <w:szCs w:val="28"/>
                <w:lang w:val="uk-UA"/>
              </w:rPr>
            </w:pPr>
            <w:r w:rsidRPr="00682967">
              <w:rPr>
                <w:color w:val="000000" w:themeColor="text1"/>
                <w:szCs w:val="28"/>
                <w:lang w:val="uk-UA"/>
              </w:rPr>
              <w:t>30,0/</w:t>
            </w:r>
          </w:p>
          <w:p w:rsidR="007E0E0A" w:rsidRPr="00682967" w:rsidRDefault="007E0E0A" w:rsidP="00690796">
            <w:pPr>
              <w:jc w:val="center"/>
              <w:rPr>
                <w:color w:val="000000" w:themeColor="text1"/>
                <w:szCs w:val="28"/>
                <w:lang w:val="uk-UA"/>
              </w:rPr>
            </w:pPr>
            <w:r w:rsidRPr="00682967">
              <w:rPr>
                <w:color w:val="000000" w:themeColor="text1"/>
                <w:szCs w:val="28"/>
                <w:lang w:val="uk-UA"/>
              </w:rPr>
              <w:t>29,8</w:t>
            </w:r>
          </w:p>
        </w:tc>
        <w:tc>
          <w:tcPr>
            <w:tcW w:w="1583" w:type="dxa"/>
            <w:vAlign w:val="center"/>
          </w:tcPr>
          <w:p w:rsidR="007E0E0A" w:rsidRPr="00682967" w:rsidRDefault="007E0E0A" w:rsidP="00690796">
            <w:pPr>
              <w:jc w:val="center"/>
              <w:rPr>
                <w:color w:val="000000" w:themeColor="text1"/>
                <w:szCs w:val="28"/>
                <w:lang w:val="uk-UA"/>
              </w:rPr>
            </w:pPr>
            <w:r w:rsidRPr="00682967">
              <w:rPr>
                <w:color w:val="000000" w:themeColor="text1"/>
                <w:szCs w:val="28"/>
                <w:lang w:val="uk-UA"/>
              </w:rPr>
              <w:t>29,9/</w:t>
            </w:r>
          </w:p>
          <w:p w:rsidR="007E0E0A" w:rsidRPr="00682967" w:rsidRDefault="007E0E0A" w:rsidP="00690796">
            <w:pPr>
              <w:jc w:val="center"/>
              <w:rPr>
                <w:color w:val="000000" w:themeColor="text1"/>
                <w:szCs w:val="28"/>
                <w:lang w:val="uk-UA"/>
              </w:rPr>
            </w:pPr>
            <w:r w:rsidRPr="00682967">
              <w:rPr>
                <w:color w:val="000000" w:themeColor="text1"/>
                <w:szCs w:val="28"/>
                <w:lang w:val="uk-UA"/>
              </w:rPr>
              <w:t>29,7</w:t>
            </w:r>
          </w:p>
        </w:tc>
        <w:tc>
          <w:tcPr>
            <w:tcW w:w="1583" w:type="dxa"/>
            <w:vAlign w:val="center"/>
          </w:tcPr>
          <w:p w:rsidR="007E0E0A" w:rsidRPr="00682967" w:rsidRDefault="00093F00" w:rsidP="00690796">
            <w:pPr>
              <w:jc w:val="center"/>
              <w:rPr>
                <w:color w:val="000000" w:themeColor="text1"/>
                <w:szCs w:val="28"/>
                <w:lang w:val="uk-UA"/>
              </w:rPr>
            </w:pPr>
            <w:r w:rsidRPr="00682967">
              <w:rPr>
                <w:color w:val="000000" w:themeColor="text1"/>
                <w:szCs w:val="28"/>
                <w:lang w:val="uk-UA"/>
              </w:rPr>
              <w:t>30,4/</w:t>
            </w:r>
          </w:p>
          <w:p w:rsidR="00093F00" w:rsidRPr="00682967" w:rsidRDefault="00093F00" w:rsidP="00690796">
            <w:pPr>
              <w:jc w:val="center"/>
              <w:rPr>
                <w:color w:val="000000" w:themeColor="text1"/>
                <w:szCs w:val="28"/>
                <w:lang w:val="uk-UA"/>
              </w:rPr>
            </w:pPr>
            <w:r w:rsidRPr="00682967">
              <w:rPr>
                <w:color w:val="000000" w:themeColor="text1"/>
                <w:szCs w:val="28"/>
                <w:lang w:val="uk-UA"/>
              </w:rPr>
              <w:t>30,4</w:t>
            </w:r>
          </w:p>
        </w:tc>
      </w:tr>
      <w:tr w:rsidR="007E0E0A" w:rsidRPr="00682967" w:rsidTr="00810430">
        <w:trPr>
          <w:cantSplit/>
          <w:trHeight w:val="2542"/>
        </w:trPr>
        <w:tc>
          <w:tcPr>
            <w:tcW w:w="1723" w:type="dxa"/>
          </w:tcPr>
          <w:p w:rsidR="007E0E0A" w:rsidRPr="00682967" w:rsidRDefault="007E0E0A" w:rsidP="00690796">
            <w:pPr>
              <w:rPr>
                <w:color w:val="000000" w:themeColor="text1"/>
                <w:szCs w:val="28"/>
                <w:lang w:val="uk-UA"/>
              </w:rPr>
            </w:pPr>
            <w:r w:rsidRPr="00682967">
              <w:rPr>
                <w:color w:val="000000" w:themeColor="text1"/>
                <w:szCs w:val="28"/>
                <w:lang w:val="uk-UA"/>
              </w:rPr>
              <w:t>Охоплення профільним навчанням</w:t>
            </w:r>
          </w:p>
        </w:tc>
        <w:tc>
          <w:tcPr>
            <w:tcW w:w="1583" w:type="dxa"/>
          </w:tcPr>
          <w:p w:rsidR="007E0E0A" w:rsidRPr="00682967" w:rsidRDefault="007E0E0A" w:rsidP="00690796">
            <w:pPr>
              <w:jc w:val="center"/>
              <w:rPr>
                <w:color w:val="000000" w:themeColor="text1"/>
                <w:szCs w:val="28"/>
                <w:lang w:val="uk-UA"/>
              </w:rPr>
            </w:pPr>
            <w:r w:rsidRPr="00682967">
              <w:rPr>
                <w:color w:val="000000" w:themeColor="text1"/>
                <w:szCs w:val="28"/>
                <w:lang w:val="uk-UA"/>
              </w:rPr>
              <w:t>110 учнів</w:t>
            </w:r>
          </w:p>
          <w:p w:rsidR="007E0E0A" w:rsidRPr="00682967" w:rsidRDefault="007E0E0A" w:rsidP="00690796">
            <w:pPr>
              <w:jc w:val="center"/>
              <w:rPr>
                <w:color w:val="000000" w:themeColor="text1"/>
                <w:szCs w:val="28"/>
                <w:lang w:val="uk-UA"/>
              </w:rPr>
            </w:pPr>
            <w:r w:rsidRPr="00682967">
              <w:rPr>
                <w:color w:val="000000" w:themeColor="text1"/>
                <w:szCs w:val="28"/>
                <w:lang w:val="uk-UA"/>
              </w:rPr>
              <w:t>Економічний</w:t>
            </w:r>
          </w:p>
          <w:p w:rsidR="007E0E0A" w:rsidRPr="00682967" w:rsidRDefault="007E0E0A" w:rsidP="00690796">
            <w:pPr>
              <w:jc w:val="center"/>
              <w:rPr>
                <w:color w:val="000000" w:themeColor="text1"/>
                <w:szCs w:val="28"/>
                <w:lang w:val="uk-UA"/>
              </w:rPr>
            </w:pPr>
            <w:r w:rsidRPr="00682967">
              <w:rPr>
                <w:color w:val="000000" w:themeColor="text1"/>
                <w:szCs w:val="28"/>
                <w:lang w:val="uk-UA"/>
              </w:rPr>
              <w:t>Математич-ний</w:t>
            </w:r>
          </w:p>
        </w:tc>
        <w:tc>
          <w:tcPr>
            <w:tcW w:w="1583" w:type="dxa"/>
          </w:tcPr>
          <w:p w:rsidR="007E0E0A" w:rsidRPr="00682967" w:rsidRDefault="007E0E0A" w:rsidP="00690796">
            <w:pPr>
              <w:jc w:val="center"/>
              <w:rPr>
                <w:color w:val="000000" w:themeColor="text1"/>
                <w:szCs w:val="28"/>
                <w:lang w:val="uk-UA"/>
              </w:rPr>
            </w:pPr>
            <w:r w:rsidRPr="00682967">
              <w:rPr>
                <w:color w:val="000000" w:themeColor="text1"/>
                <w:szCs w:val="28"/>
                <w:lang w:val="uk-UA"/>
              </w:rPr>
              <w:t>120 учнів</w:t>
            </w:r>
          </w:p>
          <w:p w:rsidR="007E0E0A" w:rsidRPr="00682967" w:rsidRDefault="007E0E0A" w:rsidP="00690796">
            <w:pPr>
              <w:jc w:val="center"/>
              <w:rPr>
                <w:color w:val="000000" w:themeColor="text1"/>
                <w:szCs w:val="28"/>
                <w:lang w:val="uk-UA"/>
              </w:rPr>
            </w:pPr>
            <w:r w:rsidRPr="00682967">
              <w:rPr>
                <w:color w:val="000000" w:themeColor="text1"/>
                <w:szCs w:val="28"/>
                <w:lang w:val="uk-UA"/>
              </w:rPr>
              <w:t>Економічний</w:t>
            </w:r>
          </w:p>
          <w:p w:rsidR="007E0E0A" w:rsidRPr="00682967" w:rsidRDefault="007E0E0A" w:rsidP="00690796">
            <w:pPr>
              <w:jc w:val="center"/>
              <w:rPr>
                <w:color w:val="000000" w:themeColor="text1"/>
                <w:szCs w:val="28"/>
                <w:lang w:val="uk-UA"/>
              </w:rPr>
            </w:pPr>
            <w:r w:rsidRPr="00682967">
              <w:rPr>
                <w:color w:val="000000" w:themeColor="text1"/>
                <w:szCs w:val="28"/>
                <w:lang w:val="uk-UA"/>
              </w:rPr>
              <w:t>Екологічний</w:t>
            </w:r>
          </w:p>
          <w:p w:rsidR="007E0E0A" w:rsidRPr="00682967" w:rsidRDefault="007E0E0A" w:rsidP="00690796">
            <w:pPr>
              <w:jc w:val="center"/>
              <w:rPr>
                <w:color w:val="000000" w:themeColor="text1"/>
                <w:szCs w:val="28"/>
                <w:lang w:val="uk-UA"/>
              </w:rPr>
            </w:pPr>
            <w:r w:rsidRPr="00682967">
              <w:rPr>
                <w:color w:val="000000" w:themeColor="text1"/>
                <w:szCs w:val="28"/>
                <w:lang w:val="uk-UA"/>
              </w:rPr>
              <w:t>Математич-ний</w:t>
            </w:r>
          </w:p>
        </w:tc>
        <w:tc>
          <w:tcPr>
            <w:tcW w:w="1583" w:type="dxa"/>
          </w:tcPr>
          <w:p w:rsidR="007E0E0A" w:rsidRPr="00682967" w:rsidRDefault="007E0E0A" w:rsidP="00690796">
            <w:pPr>
              <w:jc w:val="center"/>
              <w:rPr>
                <w:color w:val="000000" w:themeColor="text1"/>
                <w:szCs w:val="28"/>
                <w:lang w:val="uk-UA"/>
              </w:rPr>
            </w:pPr>
            <w:r w:rsidRPr="00682967">
              <w:rPr>
                <w:color w:val="000000" w:themeColor="text1"/>
                <w:szCs w:val="28"/>
                <w:lang w:val="uk-UA"/>
              </w:rPr>
              <w:t>129 учнів</w:t>
            </w:r>
          </w:p>
          <w:p w:rsidR="007E0E0A" w:rsidRPr="00682967" w:rsidRDefault="007E0E0A" w:rsidP="00690796">
            <w:pPr>
              <w:jc w:val="center"/>
              <w:rPr>
                <w:color w:val="000000" w:themeColor="text1"/>
                <w:szCs w:val="28"/>
                <w:lang w:val="uk-UA"/>
              </w:rPr>
            </w:pPr>
            <w:r w:rsidRPr="00682967">
              <w:rPr>
                <w:color w:val="000000" w:themeColor="text1"/>
                <w:szCs w:val="28"/>
                <w:lang w:val="uk-UA"/>
              </w:rPr>
              <w:t>Економічний</w:t>
            </w:r>
          </w:p>
          <w:p w:rsidR="007E0E0A" w:rsidRPr="00682967" w:rsidRDefault="007E0E0A" w:rsidP="00690796">
            <w:pPr>
              <w:jc w:val="center"/>
              <w:rPr>
                <w:color w:val="000000" w:themeColor="text1"/>
                <w:szCs w:val="28"/>
                <w:lang w:val="uk-UA"/>
              </w:rPr>
            </w:pPr>
            <w:r w:rsidRPr="00682967">
              <w:rPr>
                <w:color w:val="000000" w:themeColor="text1"/>
                <w:szCs w:val="28"/>
                <w:lang w:val="uk-UA"/>
              </w:rPr>
              <w:t>Екологічний</w:t>
            </w:r>
          </w:p>
          <w:p w:rsidR="007E0E0A" w:rsidRPr="00682967" w:rsidRDefault="007E0E0A" w:rsidP="00690796">
            <w:pPr>
              <w:jc w:val="center"/>
              <w:rPr>
                <w:color w:val="000000" w:themeColor="text1"/>
                <w:szCs w:val="28"/>
                <w:lang w:val="uk-UA"/>
              </w:rPr>
            </w:pPr>
            <w:r w:rsidRPr="00682967">
              <w:rPr>
                <w:color w:val="000000" w:themeColor="text1"/>
                <w:szCs w:val="28"/>
                <w:lang w:val="uk-UA"/>
              </w:rPr>
              <w:t>Математич-ний</w:t>
            </w:r>
          </w:p>
        </w:tc>
        <w:tc>
          <w:tcPr>
            <w:tcW w:w="1583" w:type="dxa"/>
          </w:tcPr>
          <w:p w:rsidR="007E0E0A" w:rsidRPr="00682967" w:rsidRDefault="007E0E0A" w:rsidP="00690796">
            <w:pPr>
              <w:jc w:val="center"/>
              <w:rPr>
                <w:color w:val="000000" w:themeColor="text1"/>
                <w:szCs w:val="28"/>
                <w:lang w:val="uk-UA"/>
              </w:rPr>
            </w:pPr>
            <w:r w:rsidRPr="00682967">
              <w:rPr>
                <w:color w:val="000000" w:themeColor="text1"/>
                <w:szCs w:val="28"/>
                <w:lang w:val="uk-UA"/>
              </w:rPr>
              <w:t>122 учні</w:t>
            </w:r>
          </w:p>
          <w:p w:rsidR="007E0E0A" w:rsidRPr="00682967" w:rsidRDefault="007E0E0A" w:rsidP="00690796">
            <w:pPr>
              <w:jc w:val="center"/>
              <w:rPr>
                <w:color w:val="000000" w:themeColor="text1"/>
                <w:szCs w:val="28"/>
                <w:lang w:val="uk-UA"/>
              </w:rPr>
            </w:pPr>
            <w:r w:rsidRPr="00682967">
              <w:rPr>
                <w:color w:val="000000" w:themeColor="text1"/>
                <w:szCs w:val="28"/>
                <w:lang w:val="uk-UA"/>
              </w:rPr>
              <w:t>Економічний</w:t>
            </w:r>
          </w:p>
          <w:p w:rsidR="007E0E0A" w:rsidRPr="00682967" w:rsidRDefault="007E0E0A" w:rsidP="00690796">
            <w:pPr>
              <w:jc w:val="center"/>
              <w:rPr>
                <w:color w:val="000000" w:themeColor="text1"/>
                <w:szCs w:val="28"/>
                <w:lang w:val="uk-UA"/>
              </w:rPr>
            </w:pPr>
            <w:r w:rsidRPr="00682967">
              <w:rPr>
                <w:color w:val="000000" w:themeColor="text1"/>
                <w:szCs w:val="28"/>
                <w:lang w:val="uk-UA"/>
              </w:rPr>
              <w:t>Математич-ний</w:t>
            </w:r>
          </w:p>
        </w:tc>
        <w:tc>
          <w:tcPr>
            <w:tcW w:w="1583" w:type="dxa"/>
          </w:tcPr>
          <w:p w:rsidR="007E0E0A" w:rsidRPr="00682967" w:rsidRDefault="00093F00" w:rsidP="00690796">
            <w:pPr>
              <w:jc w:val="center"/>
              <w:rPr>
                <w:color w:val="000000" w:themeColor="text1"/>
                <w:szCs w:val="28"/>
                <w:lang w:val="uk-UA"/>
              </w:rPr>
            </w:pPr>
            <w:r w:rsidRPr="00682967">
              <w:rPr>
                <w:color w:val="000000" w:themeColor="text1"/>
                <w:szCs w:val="28"/>
                <w:lang w:val="uk-UA"/>
              </w:rPr>
              <w:t>120 учнів</w:t>
            </w:r>
          </w:p>
          <w:p w:rsidR="00093F00" w:rsidRPr="00682967" w:rsidRDefault="00093F00" w:rsidP="00690796">
            <w:pPr>
              <w:jc w:val="center"/>
              <w:rPr>
                <w:color w:val="000000" w:themeColor="text1"/>
                <w:szCs w:val="28"/>
                <w:lang w:val="uk-UA"/>
              </w:rPr>
            </w:pPr>
            <w:r w:rsidRPr="00682967">
              <w:rPr>
                <w:color w:val="000000" w:themeColor="text1"/>
                <w:szCs w:val="28"/>
                <w:lang w:val="uk-UA"/>
              </w:rPr>
              <w:t>Економічний</w:t>
            </w:r>
          </w:p>
          <w:p w:rsidR="00093F00" w:rsidRPr="00682967" w:rsidRDefault="00093F00" w:rsidP="00690796">
            <w:pPr>
              <w:jc w:val="center"/>
              <w:rPr>
                <w:color w:val="000000" w:themeColor="text1"/>
                <w:szCs w:val="28"/>
                <w:lang w:val="uk-UA"/>
              </w:rPr>
            </w:pPr>
            <w:r w:rsidRPr="00682967">
              <w:rPr>
                <w:color w:val="000000" w:themeColor="text1"/>
                <w:szCs w:val="28"/>
                <w:lang w:val="uk-UA"/>
              </w:rPr>
              <w:t>Математич-ний</w:t>
            </w:r>
          </w:p>
        </w:tc>
      </w:tr>
    </w:tbl>
    <w:p w:rsidR="00D465FE" w:rsidRPr="00682967" w:rsidRDefault="00B50713" w:rsidP="00D12766">
      <w:pPr>
        <w:ind w:firstLine="851"/>
        <w:jc w:val="both"/>
        <w:rPr>
          <w:color w:val="000000" w:themeColor="text1"/>
          <w:sz w:val="28"/>
          <w:szCs w:val="28"/>
          <w:lang w:val="uk-UA"/>
        </w:rPr>
      </w:pPr>
      <w:r w:rsidRPr="00682967">
        <w:rPr>
          <w:color w:val="000000" w:themeColor="text1"/>
          <w:sz w:val="28"/>
          <w:szCs w:val="28"/>
          <w:lang w:val="uk-UA"/>
        </w:rPr>
        <w:t>Як видно з таблиці, кількість учнів протягом останніх п’яти років збільш</w:t>
      </w:r>
      <w:r w:rsidR="008539ED" w:rsidRPr="00682967">
        <w:rPr>
          <w:color w:val="000000" w:themeColor="text1"/>
          <w:sz w:val="28"/>
          <w:szCs w:val="28"/>
          <w:lang w:val="uk-UA"/>
        </w:rPr>
        <w:t xml:space="preserve">илася на </w:t>
      </w:r>
      <w:r w:rsidR="008464B4" w:rsidRPr="00682967">
        <w:rPr>
          <w:color w:val="000000" w:themeColor="text1"/>
          <w:sz w:val="28"/>
          <w:szCs w:val="28"/>
          <w:lang w:val="uk-UA"/>
        </w:rPr>
        <w:t xml:space="preserve">11%, порівняно з минулим роком </w:t>
      </w:r>
      <w:r w:rsidR="0029096A" w:rsidRPr="00682967">
        <w:rPr>
          <w:b/>
          <w:color w:val="000000" w:themeColor="text1"/>
          <w:sz w:val="28"/>
          <w:szCs w:val="28"/>
          <w:lang w:val="uk-UA"/>
        </w:rPr>
        <w:t>–</w:t>
      </w:r>
      <w:r w:rsidR="008464B4" w:rsidRPr="00682967">
        <w:rPr>
          <w:color w:val="000000" w:themeColor="text1"/>
          <w:sz w:val="28"/>
          <w:szCs w:val="28"/>
          <w:lang w:val="uk-UA"/>
        </w:rPr>
        <w:t xml:space="preserve">  на </w:t>
      </w:r>
      <w:r w:rsidR="007533B8" w:rsidRPr="00682967">
        <w:rPr>
          <w:color w:val="000000" w:themeColor="text1"/>
          <w:sz w:val="28"/>
          <w:szCs w:val="28"/>
          <w:lang w:val="uk-UA"/>
        </w:rPr>
        <w:t>1,8</w:t>
      </w:r>
      <w:r w:rsidR="00343E98" w:rsidRPr="00682967">
        <w:rPr>
          <w:color w:val="000000" w:themeColor="text1"/>
          <w:sz w:val="28"/>
          <w:szCs w:val="28"/>
          <w:lang w:val="uk-UA"/>
        </w:rPr>
        <w:t>%</w:t>
      </w:r>
      <w:r w:rsidRPr="00682967">
        <w:rPr>
          <w:color w:val="000000" w:themeColor="text1"/>
          <w:sz w:val="28"/>
          <w:szCs w:val="28"/>
          <w:lang w:val="uk-UA"/>
        </w:rPr>
        <w:t>.</w:t>
      </w:r>
    </w:p>
    <w:p w:rsidR="00343E98" w:rsidRPr="00682967" w:rsidRDefault="00343E98" w:rsidP="00D12766">
      <w:pPr>
        <w:ind w:firstLine="851"/>
        <w:jc w:val="both"/>
        <w:rPr>
          <w:color w:val="000000" w:themeColor="text1"/>
          <w:sz w:val="28"/>
          <w:szCs w:val="28"/>
          <w:lang w:val="uk-UA"/>
        </w:rPr>
      </w:pPr>
      <w:r w:rsidRPr="00682967">
        <w:rPr>
          <w:color w:val="000000" w:themeColor="text1"/>
          <w:sz w:val="28"/>
          <w:szCs w:val="28"/>
          <w:lang w:val="uk-UA"/>
        </w:rPr>
        <w:t xml:space="preserve">Аналіз руху учнів упродовж навчального року свідчить про дієвість та результативність зусиль педагогічного колективу щодо збереження шкільного контингенту та забезпечення обов’язкової загальної середньої освіти. Вибуття учнів відбувалось </w:t>
      </w:r>
      <w:r w:rsidR="00FC7FB6" w:rsidRPr="00682967">
        <w:rPr>
          <w:color w:val="000000" w:themeColor="text1"/>
          <w:sz w:val="28"/>
          <w:szCs w:val="28"/>
          <w:lang w:val="uk-UA"/>
        </w:rPr>
        <w:t>з</w:t>
      </w:r>
      <w:r w:rsidRPr="00682967">
        <w:rPr>
          <w:color w:val="000000" w:themeColor="text1"/>
          <w:sz w:val="28"/>
          <w:szCs w:val="28"/>
          <w:lang w:val="uk-UA"/>
        </w:rPr>
        <w:t xml:space="preserve"> об’єктивн</w:t>
      </w:r>
      <w:r w:rsidR="00FC7FB6" w:rsidRPr="00682967">
        <w:rPr>
          <w:color w:val="000000" w:themeColor="text1"/>
          <w:sz w:val="28"/>
          <w:szCs w:val="28"/>
          <w:lang w:val="uk-UA"/>
        </w:rPr>
        <w:t>их</w:t>
      </w:r>
      <w:r w:rsidRPr="00682967">
        <w:rPr>
          <w:color w:val="000000" w:themeColor="text1"/>
          <w:sz w:val="28"/>
          <w:szCs w:val="28"/>
          <w:lang w:val="uk-UA"/>
        </w:rPr>
        <w:t xml:space="preserve"> причин</w:t>
      </w:r>
      <w:r w:rsidR="00FC7FB6" w:rsidRPr="00682967">
        <w:rPr>
          <w:color w:val="000000" w:themeColor="text1"/>
          <w:sz w:val="28"/>
          <w:szCs w:val="28"/>
          <w:lang w:val="uk-UA"/>
        </w:rPr>
        <w:t xml:space="preserve"> (</w:t>
      </w:r>
      <w:r w:rsidRPr="00682967">
        <w:rPr>
          <w:color w:val="000000" w:themeColor="text1"/>
          <w:sz w:val="28"/>
          <w:szCs w:val="28"/>
          <w:lang w:val="uk-UA"/>
        </w:rPr>
        <w:t>у зв’язку зі зміною місця проживання</w:t>
      </w:r>
      <w:r w:rsidR="00FC7FB6" w:rsidRPr="00682967">
        <w:rPr>
          <w:color w:val="000000" w:themeColor="text1"/>
          <w:sz w:val="28"/>
          <w:szCs w:val="28"/>
          <w:lang w:val="uk-UA"/>
        </w:rPr>
        <w:t>)</w:t>
      </w:r>
      <w:r w:rsidRPr="00682967">
        <w:rPr>
          <w:color w:val="000000" w:themeColor="text1"/>
          <w:sz w:val="28"/>
          <w:szCs w:val="28"/>
          <w:lang w:val="uk-UA"/>
        </w:rPr>
        <w:t>.</w:t>
      </w:r>
    </w:p>
    <w:p w:rsidR="00D465FE" w:rsidRPr="00682967" w:rsidRDefault="00BD286A" w:rsidP="00D12766">
      <w:pPr>
        <w:ind w:firstLine="851"/>
        <w:rPr>
          <w:color w:val="000000" w:themeColor="text1"/>
          <w:sz w:val="28"/>
          <w:szCs w:val="28"/>
          <w:lang w:val="uk-UA"/>
        </w:rPr>
      </w:pPr>
      <w:r w:rsidRPr="00682967">
        <w:rPr>
          <w:color w:val="000000" w:themeColor="text1"/>
          <w:sz w:val="28"/>
          <w:szCs w:val="28"/>
          <w:lang w:val="uk-UA"/>
        </w:rPr>
        <w:t xml:space="preserve">Навчання у старшій школі здійснюється за </w:t>
      </w:r>
      <w:r w:rsidR="00D465FE" w:rsidRPr="00682967">
        <w:rPr>
          <w:color w:val="000000" w:themeColor="text1"/>
          <w:sz w:val="28"/>
          <w:szCs w:val="28"/>
          <w:lang w:val="uk-UA"/>
        </w:rPr>
        <w:t>так</w:t>
      </w:r>
      <w:r w:rsidRPr="00682967">
        <w:rPr>
          <w:color w:val="000000" w:themeColor="text1"/>
          <w:sz w:val="28"/>
          <w:szCs w:val="28"/>
          <w:lang w:val="uk-UA"/>
        </w:rPr>
        <w:t>ими профілями</w:t>
      </w:r>
      <w:r w:rsidR="00D465FE" w:rsidRPr="00682967">
        <w:rPr>
          <w:color w:val="000000" w:themeColor="text1"/>
          <w:sz w:val="28"/>
          <w:szCs w:val="28"/>
          <w:lang w:val="uk-UA"/>
        </w:rPr>
        <w:t xml:space="preserve">: </w:t>
      </w:r>
    </w:p>
    <w:p w:rsidR="00D465FE" w:rsidRPr="00682967" w:rsidRDefault="00D465FE" w:rsidP="00D12766">
      <w:pPr>
        <w:numPr>
          <w:ilvl w:val="0"/>
          <w:numId w:val="2"/>
        </w:numPr>
        <w:ind w:left="0" w:firstLine="851"/>
        <w:rPr>
          <w:color w:val="000000" w:themeColor="text1"/>
          <w:sz w:val="28"/>
          <w:szCs w:val="28"/>
          <w:lang w:val="uk-UA"/>
        </w:rPr>
      </w:pPr>
      <w:r w:rsidRPr="00682967">
        <w:rPr>
          <w:color w:val="000000" w:themeColor="text1"/>
          <w:sz w:val="28"/>
          <w:szCs w:val="28"/>
          <w:lang w:val="uk-UA"/>
        </w:rPr>
        <w:t>математичний;</w:t>
      </w:r>
    </w:p>
    <w:p w:rsidR="00D465FE" w:rsidRPr="00682967" w:rsidRDefault="00B9668D" w:rsidP="00D12766">
      <w:pPr>
        <w:numPr>
          <w:ilvl w:val="0"/>
          <w:numId w:val="2"/>
        </w:numPr>
        <w:ind w:left="0" w:firstLine="851"/>
        <w:rPr>
          <w:color w:val="000000" w:themeColor="text1"/>
          <w:sz w:val="28"/>
          <w:szCs w:val="28"/>
          <w:lang w:val="uk-UA"/>
        </w:rPr>
      </w:pPr>
      <w:r w:rsidRPr="00682967">
        <w:rPr>
          <w:color w:val="000000" w:themeColor="text1"/>
          <w:sz w:val="28"/>
          <w:szCs w:val="28"/>
          <w:lang w:val="uk-UA"/>
        </w:rPr>
        <w:t>економічний.</w:t>
      </w:r>
    </w:p>
    <w:p w:rsidR="00D465FE" w:rsidRPr="00682967" w:rsidRDefault="00D465FE" w:rsidP="00D12766">
      <w:pPr>
        <w:ind w:firstLine="851"/>
        <w:jc w:val="both"/>
        <w:rPr>
          <w:color w:val="000000" w:themeColor="text1"/>
          <w:sz w:val="28"/>
          <w:szCs w:val="28"/>
          <w:lang w:val="uk-UA"/>
        </w:rPr>
      </w:pPr>
      <w:r w:rsidRPr="00682967">
        <w:rPr>
          <w:color w:val="000000" w:themeColor="text1"/>
          <w:sz w:val="28"/>
          <w:szCs w:val="28"/>
          <w:lang w:val="uk-UA"/>
        </w:rPr>
        <w:lastRenderedPageBreak/>
        <w:t xml:space="preserve">Спостерігається системність у роботі щодо охоплення учнів 10-11-х класів профільним навчанням на підставіаналізу </w:t>
      </w:r>
      <w:r w:rsidR="00F41F0C" w:rsidRPr="00682967">
        <w:rPr>
          <w:color w:val="000000" w:themeColor="text1"/>
          <w:sz w:val="28"/>
          <w:szCs w:val="28"/>
          <w:lang w:val="uk-UA"/>
        </w:rPr>
        <w:t xml:space="preserve">запитів учнів та батьків, </w:t>
      </w:r>
      <w:r w:rsidRPr="00682967">
        <w:rPr>
          <w:color w:val="000000" w:themeColor="text1"/>
          <w:sz w:val="28"/>
          <w:szCs w:val="28"/>
          <w:lang w:val="uk-UA"/>
        </w:rPr>
        <w:t xml:space="preserve">подальшого </w:t>
      </w:r>
      <w:r w:rsidR="007B515B" w:rsidRPr="00682967">
        <w:rPr>
          <w:color w:val="000000" w:themeColor="text1"/>
          <w:sz w:val="28"/>
          <w:szCs w:val="28"/>
          <w:lang w:val="uk-UA"/>
        </w:rPr>
        <w:t>виборувипускниками</w:t>
      </w:r>
      <w:r w:rsidRPr="00682967">
        <w:rPr>
          <w:color w:val="000000" w:themeColor="text1"/>
          <w:sz w:val="28"/>
          <w:szCs w:val="28"/>
          <w:lang w:val="uk-UA"/>
        </w:rPr>
        <w:t xml:space="preserve"> вищих навчальних заклад</w:t>
      </w:r>
      <w:r w:rsidR="007B515B" w:rsidRPr="00682967">
        <w:rPr>
          <w:color w:val="000000" w:themeColor="text1"/>
          <w:sz w:val="28"/>
          <w:szCs w:val="28"/>
          <w:lang w:val="uk-UA"/>
        </w:rPr>
        <w:t>ів</w:t>
      </w:r>
      <w:r w:rsidRPr="00682967">
        <w:rPr>
          <w:color w:val="000000" w:themeColor="text1"/>
          <w:sz w:val="28"/>
          <w:szCs w:val="28"/>
          <w:lang w:val="uk-UA"/>
        </w:rPr>
        <w:t xml:space="preserve"> міста. </w:t>
      </w:r>
    </w:p>
    <w:p w:rsidR="00D465FE" w:rsidRPr="00682967" w:rsidRDefault="00D465FE" w:rsidP="00D12766">
      <w:pPr>
        <w:ind w:firstLine="851"/>
        <w:jc w:val="both"/>
        <w:rPr>
          <w:color w:val="000000" w:themeColor="text1"/>
          <w:sz w:val="28"/>
          <w:szCs w:val="28"/>
          <w:lang w:val="uk-UA"/>
        </w:rPr>
      </w:pPr>
      <w:r w:rsidRPr="00682967">
        <w:rPr>
          <w:color w:val="000000" w:themeColor="text1"/>
          <w:sz w:val="28"/>
          <w:szCs w:val="28"/>
          <w:lang w:val="uk-UA"/>
        </w:rPr>
        <w:t>Для дітей, які за станом здоров’я не могли відвідувати школу, були створені умови для здобуття освіти за індивідуальними навчаль</w:t>
      </w:r>
      <w:r w:rsidR="007566C6" w:rsidRPr="00682967">
        <w:rPr>
          <w:color w:val="000000" w:themeColor="text1"/>
          <w:sz w:val="28"/>
          <w:szCs w:val="28"/>
          <w:lang w:val="uk-UA"/>
        </w:rPr>
        <w:t xml:space="preserve">ними планами. Таких учнів </w:t>
      </w:r>
      <w:r w:rsidR="00BD286A" w:rsidRPr="00682967">
        <w:rPr>
          <w:color w:val="000000" w:themeColor="text1"/>
          <w:sz w:val="28"/>
          <w:szCs w:val="28"/>
          <w:lang w:val="uk-UA"/>
        </w:rPr>
        <w:t>з різними термінами навчання упродовж навчального року</w:t>
      </w:r>
      <w:r w:rsidR="005B2891" w:rsidRPr="00682967">
        <w:rPr>
          <w:color w:val="000000" w:themeColor="text1"/>
          <w:sz w:val="28"/>
          <w:szCs w:val="28"/>
          <w:lang w:val="uk-UA"/>
        </w:rPr>
        <w:t xml:space="preserve"> було </w:t>
      </w:r>
      <w:r w:rsidR="00F41F0C" w:rsidRPr="00682967">
        <w:rPr>
          <w:color w:val="000000" w:themeColor="text1"/>
          <w:sz w:val="28"/>
          <w:szCs w:val="28"/>
          <w:lang w:val="uk-UA"/>
        </w:rPr>
        <w:t>8</w:t>
      </w:r>
      <w:r w:rsidRPr="00682967">
        <w:rPr>
          <w:color w:val="000000" w:themeColor="text1"/>
          <w:sz w:val="28"/>
          <w:szCs w:val="28"/>
          <w:lang w:val="uk-UA"/>
        </w:rPr>
        <w:t xml:space="preserve">, серед </w:t>
      </w:r>
      <w:r w:rsidR="0086711F" w:rsidRPr="00682967">
        <w:rPr>
          <w:color w:val="000000" w:themeColor="text1"/>
          <w:sz w:val="28"/>
          <w:szCs w:val="28"/>
          <w:lang w:val="uk-UA"/>
        </w:rPr>
        <w:t>них</w:t>
      </w:r>
      <w:r w:rsidR="0029096A" w:rsidRPr="00682967">
        <w:rPr>
          <w:color w:val="000000" w:themeColor="text1"/>
          <w:sz w:val="28"/>
          <w:szCs w:val="28"/>
          <w:lang w:val="uk-UA"/>
        </w:rPr>
        <w:t xml:space="preserve"> – </w:t>
      </w:r>
      <w:r w:rsidR="00F41F0C" w:rsidRPr="00682967">
        <w:rPr>
          <w:color w:val="000000" w:themeColor="text1"/>
          <w:sz w:val="28"/>
          <w:szCs w:val="28"/>
          <w:lang w:val="uk-UA"/>
        </w:rPr>
        <w:t>2</w:t>
      </w:r>
      <w:r w:rsidR="00BD286A" w:rsidRPr="00682967">
        <w:rPr>
          <w:color w:val="000000" w:themeColor="text1"/>
          <w:sz w:val="28"/>
          <w:szCs w:val="28"/>
          <w:lang w:val="uk-UA"/>
        </w:rPr>
        <w:t xml:space="preserve"> дитин</w:t>
      </w:r>
      <w:r w:rsidR="007566C6" w:rsidRPr="00682967">
        <w:rPr>
          <w:color w:val="000000" w:themeColor="text1"/>
          <w:sz w:val="28"/>
          <w:szCs w:val="28"/>
          <w:lang w:val="uk-UA"/>
        </w:rPr>
        <w:t>и</w:t>
      </w:r>
      <w:r w:rsidRPr="00682967">
        <w:rPr>
          <w:color w:val="000000" w:themeColor="text1"/>
          <w:sz w:val="28"/>
          <w:szCs w:val="28"/>
          <w:lang w:val="uk-UA"/>
        </w:rPr>
        <w:t>-інвалід</w:t>
      </w:r>
      <w:r w:rsidR="00EC148B" w:rsidRPr="00682967">
        <w:rPr>
          <w:color w:val="000000" w:themeColor="text1"/>
          <w:sz w:val="28"/>
          <w:szCs w:val="28"/>
          <w:lang w:val="uk-UA"/>
        </w:rPr>
        <w:t>и</w:t>
      </w:r>
      <w:r w:rsidRPr="00682967">
        <w:rPr>
          <w:color w:val="000000" w:themeColor="text1"/>
          <w:sz w:val="28"/>
          <w:szCs w:val="28"/>
          <w:lang w:val="uk-UA"/>
        </w:rPr>
        <w:t xml:space="preserve"> (уч</w:t>
      </w:r>
      <w:r w:rsidR="005B2891" w:rsidRPr="00682967">
        <w:rPr>
          <w:color w:val="000000" w:themeColor="text1"/>
          <w:sz w:val="28"/>
          <w:szCs w:val="28"/>
          <w:lang w:val="uk-UA"/>
        </w:rPr>
        <w:t xml:space="preserve">ні </w:t>
      </w:r>
      <w:r w:rsidR="00F41F0C" w:rsidRPr="00682967">
        <w:rPr>
          <w:color w:val="000000" w:themeColor="text1"/>
          <w:sz w:val="28"/>
          <w:szCs w:val="28"/>
          <w:lang w:val="uk-UA"/>
        </w:rPr>
        <w:t>2</w:t>
      </w:r>
      <w:r w:rsidR="005B2891" w:rsidRPr="00682967">
        <w:rPr>
          <w:color w:val="000000" w:themeColor="text1"/>
          <w:sz w:val="28"/>
          <w:szCs w:val="28"/>
          <w:lang w:val="uk-UA"/>
        </w:rPr>
        <w:t xml:space="preserve">-В, </w:t>
      </w:r>
      <w:r w:rsidR="00F41F0C" w:rsidRPr="00682967">
        <w:rPr>
          <w:color w:val="000000" w:themeColor="text1"/>
          <w:sz w:val="28"/>
          <w:szCs w:val="28"/>
          <w:lang w:val="uk-UA"/>
        </w:rPr>
        <w:t>10</w:t>
      </w:r>
      <w:r w:rsidR="007566C6" w:rsidRPr="00682967">
        <w:rPr>
          <w:color w:val="000000" w:themeColor="text1"/>
          <w:sz w:val="28"/>
          <w:szCs w:val="28"/>
          <w:lang w:val="uk-UA"/>
        </w:rPr>
        <w:t>-</w:t>
      </w:r>
      <w:r w:rsidR="00F41F0C" w:rsidRPr="00682967">
        <w:rPr>
          <w:color w:val="000000" w:themeColor="text1"/>
          <w:sz w:val="28"/>
          <w:szCs w:val="28"/>
          <w:lang w:val="uk-UA"/>
        </w:rPr>
        <w:t>А</w:t>
      </w:r>
      <w:r w:rsidR="007566C6" w:rsidRPr="00682967">
        <w:rPr>
          <w:color w:val="000000" w:themeColor="text1"/>
          <w:sz w:val="28"/>
          <w:szCs w:val="28"/>
          <w:lang w:val="uk-UA"/>
        </w:rPr>
        <w:t xml:space="preserve"> класів</w:t>
      </w:r>
      <w:r w:rsidRPr="00682967">
        <w:rPr>
          <w:color w:val="000000" w:themeColor="text1"/>
          <w:sz w:val="28"/>
          <w:szCs w:val="28"/>
          <w:lang w:val="uk-UA"/>
        </w:rPr>
        <w:t xml:space="preserve">). </w:t>
      </w:r>
    </w:p>
    <w:p w:rsidR="00D465FE" w:rsidRPr="00682967" w:rsidRDefault="00E87EB4" w:rsidP="00D12766">
      <w:pPr>
        <w:ind w:firstLine="851"/>
        <w:jc w:val="both"/>
        <w:rPr>
          <w:color w:val="000000" w:themeColor="text1"/>
          <w:sz w:val="28"/>
          <w:szCs w:val="28"/>
          <w:lang w:val="uk-UA"/>
        </w:rPr>
      </w:pPr>
      <w:r w:rsidRPr="00682967">
        <w:rPr>
          <w:color w:val="000000" w:themeColor="text1"/>
          <w:sz w:val="28"/>
          <w:szCs w:val="28"/>
          <w:lang w:val="uk-UA"/>
        </w:rPr>
        <w:t>У 2017/2018 навчальному році відповідно до заяв батькі</w:t>
      </w:r>
      <w:r w:rsidR="006F4E41" w:rsidRPr="00682967">
        <w:rPr>
          <w:color w:val="000000" w:themeColor="text1"/>
          <w:sz w:val="28"/>
          <w:szCs w:val="28"/>
          <w:lang w:val="uk-UA"/>
        </w:rPr>
        <w:t xml:space="preserve">в 120 дітей були розподілені в </w:t>
      </w:r>
      <w:r w:rsidRPr="00682967">
        <w:rPr>
          <w:color w:val="000000" w:themeColor="text1"/>
          <w:sz w:val="28"/>
          <w:szCs w:val="28"/>
          <w:lang w:val="uk-UA"/>
        </w:rPr>
        <w:t>4 групи продовженого дня за рахунок бюджету. Режим їхньої роботи було оптимізовано відповідно до потреб</w:t>
      </w:r>
      <w:r w:rsidR="00D465FE" w:rsidRPr="00682967">
        <w:rPr>
          <w:color w:val="000000" w:themeColor="text1"/>
          <w:sz w:val="28"/>
          <w:szCs w:val="28"/>
          <w:lang w:val="uk-UA"/>
        </w:rPr>
        <w:t>.</w:t>
      </w:r>
    </w:p>
    <w:p w:rsidR="00EE58F0" w:rsidRPr="00682967" w:rsidRDefault="00EE58F0" w:rsidP="00D12766">
      <w:pPr>
        <w:ind w:firstLine="851"/>
        <w:jc w:val="both"/>
        <w:rPr>
          <w:color w:val="000000" w:themeColor="text1"/>
          <w:sz w:val="28"/>
          <w:szCs w:val="28"/>
          <w:lang w:val="uk-UA"/>
        </w:rPr>
      </w:pPr>
    </w:p>
    <w:p w:rsidR="00845FBE" w:rsidRPr="00682967" w:rsidRDefault="00845FBE" w:rsidP="00D12766">
      <w:pPr>
        <w:ind w:firstLine="851"/>
        <w:jc w:val="both"/>
        <w:rPr>
          <w:b/>
          <w:color w:val="000000" w:themeColor="text1"/>
          <w:sz w:val="28"/>
          <w:szCs w:val="28"/>
          <w:lang w:val="uk-UA"/>
        </w:rPr>
      </w:pPr>
      <w:r w:rsidRPr="00682967">
        <w:rPr>
          <w:b/>
          <w:color w:val="000000" w:themeColor="text1"/>
          <w:sz w:val="28"/>
          <w:szCs w:val="28"/>
          <w:lang w:val="uk-UA"/>
        </w:rPr>
        <w:t>Виконання ст. 53 Конституції України, ст. 35 Закону України «Про освіту», ст. 6 Закону України «Про загальну середню освіту»</w:t>
      </w:r>
    </w:p>
    <w:p w:rsidR="00845FBE" w:rsidRPr="00682967" w:rsidRDefault="00845FBE" w:rsidP="00D12766">
      <w:pPr>
        <w:ind w:firstLine="851"/>
        <w:jc w:val="both"/>
        <w:rPr>
          <w:color w:val="000000" w:themeColor="text1"/>
          <w:sz w:val="28"/>
          <w:szCs w:val="28"/>
          <w:lang w:val="uk-UA"/>
        </w:rPr>
      </w:pPr>
      <w:r w:rsidRPr="00682967">
        <w:rPr>
          <w:color w:val="000000" w:themeColor="text1"/>
          <w:sz w:val="28"/>
          <w:szCs w:val="28"/>
          <w:lang w:val="uk-UA"/>
        </w:rPr>
        <w:t>На виконання ст. 53 Конституції України, законів України ст. 35 «Про освіту», ст.6 «Про загальну середню освіту», керуючись Постановою Кабінету Міністрів України від 12 квітня 2000 року № 646 «Про затвердження Інструкції з обліку дітей і підлітків шкільного віку», у 2017 році було проведено облік дітей дошкільного та шкільного віку, які мешкають на закріпленій території обслуговування Харківської загальноосвітньої школи І-ІІІ ступенів №53 Харківської міської ради Харківської області.</w:t>
      </w:r>
    </w:p>
    <w:p w:rsidR="00845FBE" w:rsidRPr="00682967" w:rsidRDefault="00845FBE" w:rsidP="00D12766">
      <w:pPr>
        <w:ind w:firstLine="851"/>
        <w:jc w:val="both"/>
        <w:rPr>
          <w:color w:val="000000" w:themeColor="text1"/>
          <w:sz w:val="28"/>
          <w:szCs w:val="28"/>
          <w:lang w:val="uk-UA"/>
        </w:rPr>
      </w:pPr>
      <w:r w:rsidRPr="00682967">
        <w:rPr>
          <w:color w:val="000000" w:themeColor="text1"/>
          <w:sz w:val="28"/>
          <w:szCs w:val="28"/>
          <w:lang w:val="uk-UA"/>
        </w:rPr>
        <w:t xml:space="preserve">Було проведено спільну роботу з відділом реєстрації місця проживання в Основ’янському районі міста Харкова – отримано список дітей, яким з 1 вересня минулого року по 31 серпня поточного року виповнюється 5 років станом на 07.08.2017 та список дітей </w:t>
      </w:r>
      <w:r w:rsidR="0029096A" w:rsidRPr="00682967">
        <w:rPr>
          <w:color w:val="000000" w:themeColor="text1"/>
          <w:sz w:val="28"/>
          <w:szCs w:val="28"/>
          <w:lang w:val="uk-UA"/>
        </w:rPr>
        <w:t>і</w:t>
      </w:r>
      <w:r w:rsidRPr="00682967">
        <w:rPr>
          <w:color w:val="000000" w:themeColor="text1"/>
          <w:sz w:val="28"/>
          <w:szCs w:val="28"/>
          <w:lang w:val="uk-UA"/>
        </w:rPr>
        <w:t xml:space="preserve"> підлітків віком від 6 до 18 років станом на 07.08.2017. Отримано від комунальної установи «Харківська обласна психолого-медико-педагогічна консультація» Харківської обласної ради «Списки дітей віком від 0 до 18 років з розумовими та/або фізичними порушеннями Основ’янського району Харківської області, які були обстежені на діагностичних засіданнях протягом 2016/2017 навчального року», яким пропонує ПМПК дотримуватись окреслених рекомендацій (лист від 02.08.2017 № 62).</w:t>
      </w:r>
    </w:p>
    <w:p w:rsidR="00845FBE" w:rsidRPr="00682967" w:rsidRDefault="00845FBE" w:rsidP="00D12766">
      <w:pPr>
        <w:ind w:firstLine="851"/>
        <w:jc w:val="both"/>
        <w:rPr>
          <w:color w:val="000000" w:themeColor="text1"/>
          <w:sz w:val="28"/>
          <w:szCs w:val="28"/>
          <w:lang w:val="uk-UA"/>
        </w:rPr>
      </w:pPr>
      <w:r w:rsidRPr="00682967">
        <w:rPr>
          <w:color w:val="000000" w:themeColor="text1"/>
          <w:sz w:val="28"/>
          <w:szCs w:val="28"/>
          <w:lang w:val="uk-UA"/>
        </w:rPr>
        <w:t>Відповідно до наказу №133 від 04.04.2017 «</w:t>
      </w:r>
      <w:r w:rsidRPr="00682967">
        <w:rPr>
          <w:color w:val="000000" w:themeColor="text1"/>
          <w:sz w:val="28"/>
          <w:szCs w:val="28"/>
          <w:lang w:val="uk-UA" w:eastAsia="uk-UA"/>
        </w:rPr>
        <w:t>Про проведення обліку дітей шкільного віку в 2017 році</w:t>
      </w:r>
      <w:r w:rsidRPr="00682967">
        <w:rPr>
          <w:color w:val="000000" w:themeColor="text1"/>
          <w:sz w:val="28"/>
          <w:szCs w:val="28"/>
          <w:lang w:val="uk-UA"/>
        </w:rPr>
        <w:t xml:space="preserve">», було розподілено територію мікрорайону школи для організації та проведення обліку дітей шкільного віку між 61 педагогічним працівником школи. </w:t>
      </w:r>
    </w:p>
    <w:p w:rsidR="00845FBE" w:rsidRPr="00682967" w:rsidRDefault="00845FBE" w:rsidP="00D12766">
      <w:pPr>
        <w:ind w:firstLine="851"/>
        <w:jc w:val="both"/>
        <w:rPr>
          <w:color w:val="000000" w:themeColor="text1"/>
          <w:sz w:val="28"/>
          <w:szCs w:val="28"/>
          <w:lang w:val="uk-UA"/>
        </w:rPr>
      </w:pPr>
      <w:r w:rsidRPr="00682967">
        <w:rPr>
          <w:color w:val="000000" w:themeColor="text1"/>
          <w:sz w:val="28"/>
          <w:szCs w:val="28"/>
          <w:lang w:val="uk-UA"/>
        </w:rPr>
        <w:t>Встановлено, що загальна кількість дітей шкільного віку (6 - 18 років) в ХЗОШ №53 складає 1193, що на 159 більше, ніж у минулому році. Спостерігається позитивна динаміка зростання кількості дітей шкільного віку.</w:t>
      </w:r>
    </w:p>
    <w:p w:rsidR="00845FBE" w:rsidRPr="00682967" w:rsidRDefault="00845FBE" w:rsidP="00D12766">
      <w:pPr>
        <w:ind w:firstLine="851"/>
        <w:jc w:val="both"/>
        <w:rPr>
          <w:color w:val="000000" w:themeColor="text1"/>
          <w:sz w:val="28"/>
          <w:szCs w:val="28"/>
          <w:lang w:val="uk-UA"/>
        </w:rPr>
      </w:pPr>
      <w:r w:rsidRPr="00682967">
        <w:rPr>
          <w:color w:val="000000" w:themeColor="text1"/>
          <w:sz w:val="28"/>
          <w:szCs w:val="28"/>
          <w:lang w:val="uk-UA"/>
        </w:rPr>
        <w:t>Слід зазначити, що кількість дітей, які продовжують навчання в ПТНЗ та ВНЗ І-ІІ р. а. збільшилась у порівнянні з минулим роком на 18 дітей, що свідчить про збільшення авторитету вищих навчальних закладів І-ІІ рівнів акредитації та професійно-технічних закладів у випускників школи. Навчаються в загальноосвітніх навчальних закладах усіх ступенів – 1104, у професійно-технічних навчальних закладах – 18, на основних відділеннях вищих навчальних закладів усіх рівнів акредитації –  56</w:t>
      </w:r>
    </w:p>
    <w:p w:rsidR="00845FBE" w:rsidRPr="00682967" w:rsidRDefault="00845FBE" w:rsidP="00D12766">
      <w:pPr>
        <w:ind w:firstLine="851"/>
        <w:jc w:val="both"/>
        <w:rPr>
          <w:color w:val="000000" w:themeColor="text1"/>
          <w:sz w:val="28"/>
          <w:szCs w:val="28"/>
          <w:lang w:val="uk-UA"/>
        </w:rPr>
      </w:pPr>
      <w:r w:rsidRPr="00682967">
        <w:rPr>
          <w:color w:val="000000" w:themeColor="text1"/>
          <w:sz w:val="28"/>
          <w:szCs w:val="28"/>
          <w:lang w:val="uk-UA"/>
        </w:rPr>
        <w:lastRenderedPageBreak/>
        <w:t>У ході роботи з обліку дітей шкільного віку виявлено 21 дитину з вадами розумового та фізичного розвитку, як і в минулому році.</w:t>
      </w:r>
    </w:p>
    <w:p w:rsidR="00845FBE" w:rsidRPr="00682967" w:rsidRDefault="00845FBE" w:rsidP="00D12766">
      <w:pPr>
        <w:ind w:firstLine="851"/>
        <w:jc w:val="both"/>
        <w:rPr>
          <w:color w:val="000000" w:themeColor="text1"/>
          <w:sz w:val="28"/>
          <w:szCs w:val="28"/>
          <w:lang w:val="uk-UA"/>
        </w:rPr>
      </w:pPr>
      <w:r w:rsidRPr="00682967">
        <w:rPr>
          <w:color w:val="000000" w:themeColor="text1"/>
          <w:sz w:val="28"/>
          <w:szCs w:val="28"/>
          <w:lang w:val="uk-UA"/>
        </w:rPr>
        <w:t>З них:</w:t>
      </w:r>
    </w:p>
    <w:p w:rsidR="00845FBE" w:rsidRPr="00682967" w:rsidRDefault="00845FBE" w:rsidP="00D12766">
      <w:pPr>
        <w:numPr>
          <w:ilvl w:val="0"/>
          <w:numId w:val="4"/>
        </w:numPr>
        <w:ind w:left="0" w:firstLine="851"/>
        <w:jc w:val="both"/>
        <w:rPr>
          <w:color w:val="000000" w:themeColor="text1"/>
          <w:sz w:val="28"/>
          <w:szCs w:val="28"/>
          <w:lang w:val="uk-UA"/>
        </w:rPr>
      </w:pPr>
      <w:r w:rsidRPr="00682967">
        <w:rPr>
          <w:color w:val="000000" w:themeColor="text1"/>
          <w:sz w:val="28"/>
          <w:szCs w:val="28"/>
          <w:lang w:val="uk-UA"/>
        </w:rPr>
        <w:t>17 дітей навчаються в спеціальних навчальних закладах для здобуття повної загальної середньої освіти;</w:t>
      </w:r>
    </w:p>
    <w:p w:rsidR="00845FBE" w:rsidRPr="00682967" w:rsidRDefault="00845FBE" w:rsidP="00D12766">
      <w:pPr>
        <w:numPr>
          <w:ilvl w:val="0"/>
          <w:numId w:val="4"/>
        </w:numPr>
        <w:ind w:left="0" w:firstLine="851"/>
        <w:jc w:val="both"/>
        <w:rPr>
          <w:color w:val="000000" w:themeColor="text1"/>
          <w:sz w:val="28"/>
          <w:szCs w:val="28"/>
          <w:lang w:val="uk-UA"/>
        </w:rPr>
      </w:pPr>
      <w:r w:rsidRPr="00682967">
        <w:rPr>
          <w:color w:val="000000" w:themeColor="text1"/>
          <w:sz w:val="28"/>
          <w:szCs w:val="28"/>
          <w:lang w:val="uk-UA"/>
        </w:rPr>
        <w:t>4 дітей-інвалідів, які не підлягають навчанню за станом здоров’я на підставі довідок медичних установ та висновків психолого-медико-педагогічної консультації.</w:t>
      </w:r>
    </w:p>
    <w:p w:rsidR="00845FBE" w:rsidRPr="00682967" w:rsidRDefault="00845FBE" w:rsidP="00D12766">
      <w:pPr>
        <w:ind w:firstLine="851"/>
        <w:jc w:val="both"/>
        <w:rPr>
          <w:color w:val="000000" w:themeColor="text1"/>
          <w:sz w:val="28"/>
          <w:szCs w:val="28"/>
          <w:lang w:val="uk-UA"/>
        </w:rPr>
      </w:pPr>
      <w:r w:rsidRPr="00682967">
        <w:rPr>
          <w:color w:val="000000" w:themeColor="text1"/>
          <w:sz w:val="28"/>
          <w:szCs w:val="28"/>
          <w:lang w:val="uk-UA"/>
        </w:rPr>
        <w:t>У поточному році дітей, які не охоплені навчанням та відомості про яких відсутні, не виявлено.</w:t>
      </w:r>
    </w:p>
    <w:p w:rsidR="00845FBE" w:rsidRPr="00682967" w:rsidRDefault="00845FBE" w:rsidP="00D12766">
      <w:pPr>
        <w:ind w:firstLine="851"/>
        <w:jc w:val="both"/>
        <w:rPr>
          <w:color w:val="000000" w:themeColor="text1"/>
          <w:sz w:val="28"/>
          <w:szCs w:val="28"/>
          <w:lang w:val="uk-UA"/>
        </w:rPr>
      </w:pPr>
      <w:r w:rsidRPr="00682967">
        <w:rPr>
          <w:color w:val="000000" w:themeColor="text1"/>
          <w:sz w:val="28"/>
          <w:szCs w:val="28"/>
          <w:lang w:val="uk-UA"/>
        </w:rPr>
        <w:t>Крім дітей віком від 6 до 18 років, обліку підлягають діти 5-річного віку. З’ясовано, що на території обслуговування ХЗОШ №53 зареєстровано 53 дитини  п’ятирічного віку, що на 11 дітей більше, ніж у минулому році (42).</w:t>
      </w:r>
    </w:p>
    <w:p w:rsidR="00845FBE" w:rsidRPr="00682967" w:rsidRDefault="00845FBE" w:rsidP="00D12766">
      <w:pPr>
        <w:ind w:firstLine="851"/>
        <w:jc w:val="both"/>
        <w:rPr>
          <w:color w:val="000000" w:themeColor="text1"/>
          <w:sz w:val="28"/>
          <w:szCs w:val="28"/>
          <w:lang w:val="uk-UA"/>
        </w:rPr>
      </w:pPr>
      <w:r w:rsidRPr="00682967">
        <w:rPr>
          <w:color w:val="000000" w:themeColor="text1"/>
          <w:sz w:val="28"/>
          <w:szCs w:val="28"/>
          <w:lang w:val="uk-UA"/>
        </w:rPr>
        <w:t>Із загальної кількості дітей 5-річного віку:</w:t>
      </w:r>
    </w:p>
    <w:p w:rsidR="00845FBE" w:rsidRPr="00682967" w:rsidRDefault="00845FBE" w:rsidP="00D12766">
      <w:pPr>
        <w:numPr>
          <w:ilvl w:val="0"/>
          <w:numId w:val="5"/>
        </w:numPr>
        <w:ind w:left="0" w:firstLine="851"/>
        <w:jc w:val="both"/>
        <w:rPr>
          <w:color w:val="000000" w:themeColor="text1"/>
          <w:sz w:val="28"/>
          <w:szCs w:val="28"/>
          <w:lang w:val="uk-UA"/>
        </w:rPr>
      </w:pPr>
      <w:r w:rsidRPr="00682967">
        <w:rPr>
          <w:color w:val="000000" w:themeColor="text1"/>
          <w:sz w:val="28"/>
          <w:szCs w:val="28"/>
          <w:lang w:val="uk-UA"/>
        </w:rPr>
        <w:t>9 дітей навчаються у З</w:t>
      </w:r>
      <w:r w:rsidR="00F27A26" w:rsidRPr="00682967">
        <w:rPr>
          <w:color w:val="000000" w:themeColor="text1"/>
          <w:sz w:val="28"/>
          <w:szCs w:val="28"/>
          <w:lang w:val="uk-UA"/>
        </w:rPr>
        <w:t>ЗСО</w:t>
      </w:r>
      <w:r w:rsidRPr="00682967">
        <w:rPr>
          <w:color w:val="000000" w:themeColor="text1"/>
          <w:sz w:val="28"/>
          <w:szCs w:val="28"/>
          <w:lang w:val="uk-UA"/>
        </w:rPr>
        <w:t>;</w:t>
      </w:r>
    </w:p>
    <w:p w:rsidR="00845FBE" w:rsidRPr="00682967" w:rsidRDefault="00845FBE" w:rsidP="00D12766">
      <w:pPr>
        <w:numPr>
          <w:ilvl w:val="0"/>
          <w:numId w:val="5"/>
        </w:numPr>
        <w:ind w:left="0" w:firstLine="851"/>
        <w:jc w:val="both"/>
        <w:rPr>
          <w:color w:val="000000" w:themeColor="text1"/>
          <w:sz w:val="28"/>
          <w:szCs w:val="28"/>
          <w:lang w:val="uk-UA"/>
        </w:rPr>
      </w:pPr>
      <w:r w:rsidRPr="00682967">
        <w:rPr>
          <w:color w:val="000000" w:themeColor="text1"/>
          <w:sz w:val="28"/>
          <w:szCs w:val="28"/>
          <w:lang w:val="uk-UA"/>
        </w:rPr>
        <w:t>36 дітей відвідують ДНЗ;</w:t>
      </w:r>
    </w:p>
    <w:p w:rsidR="00845FBE" w:rsidRPr="00682967" w:rsidRDefault="00845FBE" w:rsidP="00D12766">
      <w:pPr>
        <w:numPr>
          <w:ilvl w:val="0"/>
          <w:numId w:val="5"/>
        </w:numPr>
        <w:ind w:left="0" w:firstLine="851"/>
        <w:jc w:val="both"/>
        <w:rPr>
          <w:color w:val="000000" w:themeColor="text1"/>
          <w:sz w:val="28"/>
          <w:szCs w:val="28"/>
          <w:lang w:val="uk-UA"/>
        </w:rPr>
      </w:pPr>
      <w:r w:rsidRPr="00682967">
        <w:rPr>
          <w:color w:val="000000" w:themeColor="text1"/>
          <w:sz w:val="28"/>
          <w:szCs w:val="28"/>
          <w:lang w:val="uk-UA"/>
        </w:rPr>
        <w:t>8 дітей виховуються вдома.</w:t>
      </w:r>
    </w:p>
    <w:p w:rsidR="00845FBE" w:rsidRPr="00682967" w:rsidRDefault="00845FBE" w:rsidP="00690796">
      <w:pPr>
        <w:ind w:firstLine="709"/>
        <w:jc w:val="both"/>
        <w:rPr>
          <w:color w:val="000000" w:themeColor="text1"/>
          <w:sz w:val="28"/>
          <w:szCs w:val="28"/>
          <w:lang w:val="uk-UA"/>
        </w:rPr>
      </w:pPr>
    </w:p>
    <w:p w:rsidR="00845FBE" w:rsidRPr="00682967" w:rsidRDefault="00690796" w:rsidP="00690796">
      <w:pPr>
        <w:ind w:firstLine="709"/>
        <w:jc w:val="both"/>
        <w:rPr>
          <w:color w:val="000000" w:themeColor="text1"/>
          <w:sz w:val="28"/>
          <w:szCs w:val="28"/>
          <w:lang w:val="uk-UA"/>
        </w:rPr>
      </w:pPr>
      <w:r w:rsidRPr="00682967">
        <w:rPr>
          <w:noProof/>
          <w:color w:val="000000" w:themeColor="text1"/>
          <w:sz w:val="28"/>
          <w:szCs w:val="28"/>
        </w:rPr>
        <w:drawing>
          <wp:anchor distT="0" distB="0" distL="114300" distR="114300" simplePos="0" relativeHeight="251728896" behindDoc="0" locked="0" layoutInCell="1" allowOverlap="1">
            <wp:simplePos x="0" y="0"/>
            <wp:positionH relativeFrom="column">
              <wp:posOffset>876935</wp:posOffset>
            </wp:positionH>
            <wp:positionV relativeFrom="paragraph">
              <wp:posOffset>5080</wp:posOffset>
            </wp:positionV>
            <wp:extent cx="4062730" cy="2195830"/>
            <wp:effectExtent l="19050" t="0" r="13970" b="0"/>
            <wp:wrapSquare wrapText="bothSides"/>
            <wp:docPr id="7" name="Діагра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845FBE" w:rsidRPr="00682967" w:rsidRDefault="00845FBE" w:rsidP="00690796">
      <w:pPr>
        <w:ind w:firstLine="709"/>
        <w:jc w:val="both"/>
        <w:rPr>
          <w:color w:val="000000" w:themeColor="text1"/>
          <w:sz w:val="28"/>
          <w:szCs w:val="28"/>
          <w:lang w:val="uk-UA"/>
        </w:rPr>
      </w:pPr>
    </w:p>
    <w:p w:rsidR="00845FBE" w:rsidRPr="00682967" w:rsidRDefault="00845FBE" w:rsidP="00690796">
      <w:pPr>
        <w:ind w:firstLine="709"/>
        <w:jc w:val="both"/>
        <w:rPr>
          <w:color w:val="000000" w:themeColor="text1"/>
          <w:sz w:val="28"/>
          <w:szCs w:val="28"/>
          <w:lang w:val="uk-UA"/>
        </w:rPr>
      </w:pPr>
    </w:p>
    <w:p w:rsidR="00845FBE" w:rsidRPr="00682967" w:rsidRDefault="00845FBE" w:rsidP="00690796">
      <w:pPr>
        <w:ind w:firstLine="709"/>
        <w:jc w:val="both"/>
        <w:rPr>
          <w:color w:val="000000" w:themeColor="text1"/>
          <w:sz w:val="28"/>
          <w:szCs w:val="28"/>
          <w:lang w:val="uk-UA"/>
        </w:rPr>
      </w:pPr>
    </w:p>
    <w:p w:rsidR="00845FBE" w:rsidRPr="00682967" w:rsidRDefault="00845FBE" w:rsidP="00690796">
      <w:pPr>
        <w:ind w:firstLine="709"/>
        <w:jc w:val="both"/>
        <w:rPr>
          <w:color w:val="000000" w:themeColor="text1"/>
          <w:sz w:val="28"/>
          <w:szCs w:val="28"/>
          <w:lang w:val="uk-UA"/>
        </w:rPr>
      </w:pPr>
    </w:p>
    <w:p w:rsidR="00690796" w:rsidRPr="00682967" w:rsidRDefault="00690796" w:rsidP="00690796">
      <w:pPr>
        <w:ind w:firstLine="709"/>
        <w:jc w:val="both"/>
        <w:rPr>
          <w:color w:val="000000" w:themeColor="text1"/>
          <w:sz w:val="28"/>
          <w:szCs w:val="28"/>
          <w:lang w:val="uk-UA"/>
        </w:rPr>
      </w:pPr>
    </w:p>
    <w:p w:rsidR="00690796" w:rsidRPr="00682967" w:rsidRDefault="00690796" w:rsidP="00690796">
      <w:pPr>
        <w:ind w:firstLine="709"/>
        <w:jc w:val="both"/>
        <w:rPr>
          <w:color w:val="000000" w:themeColor="text1"/>
          <w:sz w:val="28"/>
          <w:szCs w:val="28"/>
          <w:lang w:val="uk-UA"/>
        </w:rPr>
      </w:pPr>
    </w:p>
    <w:p w:rsidR="00690796" w:rsidRPr="00682967" w:rsidRDefault="00690796" w:rsidP="00690796">
      <w:pPr>
        <w:ind w:firstLine="709"/>
        <w:jc w:val="both"/>
        <w:rPr>
          <w:color w:val="000000" w:themeColor="text1"/>
          <w:sz w:val="28"/>
          <w:szCs w:val="28"/>
          <w:lang w:val="uk-UA"/>
        </w:rPr>
      </w:pPr>
    </w:p>
    <w:p w:rsidR="00690796" w:rsidRPr="00682967" w:rsidRDefault="00690796" w:rsidP="00690796">
      <w:pPr>
        <w:ind w:firstLine="709"/>
        <w:jc w:val="both"/>
        <w:rPr>
          <w:color w:val="000000" w:themeColor="text1"/>
          <w:sz w:val="28"/>
          <w:szCs w:val="28"/>
          <w:lang w:val="uk-UA"/>
        </w:rPr>
      </w:pPr>
    </w:p>
    <w:p w:rsidR="00690796" w:rsidRPr="00682967" w:rsidRDefault="00690796" w:rsidP="00690796">
      <w:pPr>
        <w:ind w:firstLine="709"/>
        <w:jc w:val="both"/>
        <w:rPr>
          <w:color w:val="000000" w:themeColor="text1"/>
          <w:sz w:val="28"/>
          <w:szCs w:val="28"/>
          <w:lang w:val="uk-UA"/>
        </w:rPr>
      </w:pPr>
    </w:p>
    <w:p w:rsidR="00690796" w:rsidRPr="00682967" w:rsidRDefault="00690796" w:rsidP="00690796">
      <w:pPr>
        <w:ind w:firstLine="709"/>
        <w:jc w:val="both"/>
        <w:rPr>
          <w:color w:val="000000" w:themeColor="text1"/>
          <w:sz w:val="28"/>
          <w:szCs w:val="28"/>
          <w:lang w:val="uk-UA"/>
        </w:rPr>
      </w:pPr>
    </w:p>
    <w:p w:rsidR="00845FBE" w:rsidRPr="00682967" w:rsidRDefault="00845FBE" w:rsidP="00690796">
      <w:pPr>
        <w:ind w:firstLine="709"/>
        <w:jc w:val="both"/>
        <w:rPr>
          <w:color w:val="000000" w:themeColor="text1"/>
          <w:sz w:val="28"/>
          <w:szCs w:val="28"/>
          <w:lang w:val="uk-UA"/>
        </w:rPr>
      </w:pPr>
    </w:p>
    <w:p w:rsidR="00845FBE" w:rsidRPr="00682967" w:rsidRDefault="00845FBE" w:rsidP="00D12766">
      <w:pPr>
        <w:ind w:firstLine="851"/>
        <w:jc w:val="both"/>
        <w:rPr>
          <w:color w:val="000000" w:themeColor="text1"/>
          <w:sz w:val="28"/>
          <w:szCs w:val="28"/>
          <w:lang w:val="uk-UA"/>
        </w:rPr>
      </w:pPr>
      <w:r w:rsidRPr="00682967">
        <w:rPr>
          <w:color w:val="000000" w:themeColor="text1"/>
          <w:sz w:val="28"/>
          <w:szCs w:val="28"/>
          <w:lang w:val="uk-UA"/>
        </w:rPr>
        <w:t>Протягом року ведеться робота щодо забезпечення обов’язковості загальної середньої освіти. Всі неповнолітні на закріпленій території охоплені навчанням. Інформацію про місце навчання всіх дітей узагальнено та надано до Управління освіти адміністрації Основ’янського району Харківської міської ради.</w:t>
      </w:r>
    </w:p>
    <w:p w:rsidR="00845FBE" w:rsidRPr="00682967" w:rsidRDefault="00845FBE" w:rsidP="00D12766">
      <w:pPr>
        <w:ind w:firstLine="851"/>
        <w:jc w:val="both"/>
        <w:rPr>
          <w:color w:val="000000" w:themeColor="text1"/>
          <w:sz w:val="28"/>
          <w:szCs w:val="28"/>
          <w:lang w:val="uk-UA"/>
        </w:rPr>
      </w:pPr>
      <w:r w:rsidRPr="00682967">
        <w:rPr>
          <w:color w:val="000000" w:themeColor="text1"/>
          <w:sz w:val="28"/>
          <w:szCs w:val="28"/>
          <w:lang w:val="uk-UA"/>
        </w:rPr>
        <w:t>11 дітей 6-річного віку психологічно не адаптовані до навчання</w:t>
      </w:r>
      <w:r w:rsidR="0029096A" w:rsidRPr="00682967">
        <w:rPr>
          <w:color w:val="000000" w:themeColor="text1"/>
          <w:sz w:val="28"/>
          <w:szCs w:val="28"/>
          <w:lang w:val="uk-UA"/>
        </w:rPr>
        <w:t>,</w:t>
      </w:r>
      <w:r w:rsidRPr="00682967">
        <w:rPr>
          <w:color w:val="000000" w:themeColor="text1"/>
          <w:sz w:val="28"/>
          <w:szCs w:val="28"/>
          <w:lang w:val="uk-UA"/>
        </w:rPr>
        <w:t xml:space="preserve"> тому не навчаються у школі. </w:t>
      </w:r>
    </w:p>
    <w:p w:rsidR="00845FBE" w:rsidRPr="00682967" w:rsidRDefault="00845FBE" w:rsidP="00D12766">
      <w:pPr>
        <w:ind w:firstLine="851"/>
        <w:jc w:val="both"/>
        <w:rPr>
          <w:color w:val="000000" w:themeColor="text1"/>
          <w:sz w:val="28"/>
          <w:szCs w:val="28"/>
          <w:lang w:val="uk-UA"/>
        </w:rPr>
      </w:pPr>
      <w:r w:rsidRPr="00682967">
        <w:rPr>
          <w:color w:val="000000" w:themeColor="text1"/>
          <w:sz w:val="28"/>
          <w:szCs w:val="28"/>
          <w:lang w:val="uk-UA"/>
        </w:rPr>
        <w:t>На підставі порівняльного аналізу шкільної мережі та обліку дітей шкільного віку, закріплених за територією обслуговування, встановлено, що у школі навчається на 715 дітей більше, ніж зареєстровано в мікрорайоні, серед них:</w:t>
      </w:r>
    </w:p>
    <w:p w:rsidR="00845FBE" w:rsidRPr="00682967" w:rsidRDefault="00845FBE" w:rsidP="00D12766">
      <w:pPr>
        <w:numPr>
          <w:ilvl w:val="0"/>
          <w:numId w:val="30"/>
        </w:numPr>
        <w:ind w:left="0" w:firstLine="851"/>
        <w:jc w:val="both"/>
        <w:rPr>
          <w:color w:val="000000" w:themeColor="text1"/>
          <w:sz w:val="28"/>
          <w:szCs w:val="28"/>
          <w:lang w:val="uk-UA"/>
        </w:rPr>
      </w:pPr>
      <w:r w:rsidRPr="00682967">
        <w:rPr>
          <w:color w:val="000000" w:themeColor="text1"/>
          <w:sz w:val="28"/>
          <w:szCs w:val="28"/>
          <w:lang w:val="uk-UA"/>
        </w:rPr>
        <w:t>з інших районів міста Харкова – 368,</w:t>
      </w:r>
    </w:p>
    <w:p w:rsidR="00845FBE" w:rsidRPr="00682967" w:rsidRDefault="00845FBE" w:rsidP="00D12766">
      <w:pPr>
        <w:numPr>
          <w:ilvl w:val="0"/>
          <w:numId w:val="30"/>
        </w:numPr>
        <w:ind w:left="0" w:firstLine="851"/>
        <w:jc w:val="both"/>
        <w:rPr>
          <w:color w:val="000000" w:themeColor="text1"/>
          <w:sz w:val="28"/>
          <w:szCs w:val="28"/>
          <w:lang w:val="uk-UA"/>
        </w:rPr>
      </w:pPr>
      <w:r w:rsidRPr="00682967">
        <w:rPr>
          <w:color w:val="000000" w:themeColor="text1"/>
          <w:sz w:val="28"/>
          <w:szCs w:val="28"/>
          <w:lang w:val="uk-UA"/>
        </w:rPr>
        <w:t>зі шкіл Основ'янського району – 80,</w:t>
      </w:r>
    </w:p>
    <w:p w:rsidR="00845FBE" w:rsidRPr="00682967" w:rsidRDefault="00845FBE" w:rsidP="00D12766">
      <w:pPr>
        <w:numPr>
          <w:ilvl w:val="0"/>
          <w:numId w:val="30"/>
        </w:numPr>
        <w:ind w:left="0" w:firstLine="851"/>
        <w:jc w:val="both"/>
        <w:rPr>
          <w:color w:val="000000" w:themeColor="text1"/>
          <w:sz w:val="28"/>
          <w:szCs w:val="28"/>
          <w:lang w:val="uk-UA"/>
        </w:rPr>
      </w:pPr>
      <w:r w:rsidRPr="00682967">
        <w:rPr>
          <w:color w:val="000000" w:themeColor="text1"/>
          <w:sz w:val="28"/>
          <w:szCs w:val="28"/>
          <w:lang w:val="uk-UA"/>
        </w:rPr>
        <w:t xml:space="preserve">Харківської області – </w:t>
      </w:r>
      <w:r w:rsidRPr="00682967">
        <w:rPr>
          <w:bCs/>
          <w:color w:val="000000" w:themeColor="text1"/>
          <w:sz w:val="28"/>
          <w:szCs w:val="28"/>
          <w:lang w:val="uk-UA"/>
        </w:rPr>
        <w:t>79</w:t>
      </w:r>
      <w:r w:rsidRPr="00682967">
        <w:rPr>
          <w:color w:val="000000" w:themeColor="text1"/>
          <w:sz w:val="28"/>
          <w:szCs w:val="28"/>
          <w:lang w:val="uk-UA"/>
        </w:rPr>
        <w:t>,</w:t>
      </w:r>
    </w:p>
    <w:p w:rsidR="00845FBE" w:rsidRPr="00682967" w:rsidRDefault="00845FBE" w:rsidP="00D12766">
      <w:pPr>
        <w:numPr>
          <w:ilvl w:val="0"/>
          <w:numId w:val="30"/>
        </w:numPr>
        <w:ind w:left="0" w:firstLine="851"/>
        <w:jc w:val="both"/>
        <w:rPr>
          <w:color w:val="000000" w:themeColor="text1"/>
          <w:sz w:val="28"/>
          <w:szCs w:val="28"/>
          <w:lang w:val="uk-UA"/>
        </w:rPr>
      </w:pPr>
      <w:r w:rsidRPr="00682967">
        <w:rPr>
          <w:color w:val="000000" w:themeColor="text1"/>
          <w:sz w:val="28"/>
          <w:szCs w:val="28"/>
          <w:lang w:val="uk-UA"/>
        </w:rPr>
        <w:lastRenderedPageBreak/>
        <w:t xml:space="preserve">інших областей України – </w:t>
      </w:r>
      <w:r w:rsidRPr="00682967">
        <w:rPr>
          <w:bCs/>
          <w:color w:val="000000" w:themeColor="text1"/>
          <w:sz w:val="28"/>
          <w:szCs w:val="28"/>
          <w:lang w:val="uk-UA"/>
        </w:rPr>
        <w:t>182</w:t>
      </w:r>
      <w:r w:rsidRPr="00682967">
        <w:rPr>
          <w:color w:val="000000" w:themeColor="text1"/>
          <w:sz w:val="28"/>
          <w:szCs w:val="28"/>
          <w:lang w:val="uk-UA"/>
        </w:rPr>
        <w:t>,</w:t>
      </w:r>
    </w:p>
    <w:p w:rsidR="00845FBE" w:rsidRPr="00682967" w:rsidRDefault="00845FBE" w:rsidP="00D12766">
      <w:pPr>
        <w:numPr>
          <w:ilvl w:val="0"/>
          <w:numId w:val="30"/>
        </w:numPr>
        <w:ind w:left="0" w:firstLine="851"/>
        <w:jc w:val="both"/>
        <w:rPr>
          <w:color w:val="000000" w:themeColor="text1"/>
          <w:sz w:val="28"/>
          <w:szCs w:val="28"/>
          <w:lang w:val="uk-UA"/>
        </w:rPr>
      </w:pPr>
      <w:r w:rsidRPr="00682967">
        <w:rPr>
          <w:color w:val="000000" w:themeColor="text1"/>
          <w:sz w:val="28"/>
          <w:szCs w:val="28"/>
          <w:lang w:val="uk-UA"/>
        </w:rPr>
        <w:t xml:space="preserve">з-за кордону (діти-іноземці, які перебувають на території України на законних підставах) – </w:t>
      </w:r>
      <w:r w:rsidRPr="00682967">
        <w:rPr>
          <w:bCs/>
          <w:color w:val="000000" w:themeColor="text1"/>
          <w:sz w:val="28"/>
          <w:szCs w:val="28"/>
          <w:lang w:val="uk-UA"/>
        </w:rPr>
        <w:t>6.</w:t>
      </w:r>
    </w:p>
    <w:p w:rsidR="00845FBE" w:rsidRPr="00682967" w:rsidRDefault="00690796" w:rsidP="00690796">
      <w:pPr>
        <w:ind w:firstLine="709"/>
        <w:jc w:val="both"/>
        <w:rPr>
          <w:color w:val="000000" w:themeColor="text1"/>
          <w:sz w:val="28"/>
          <w:szCs w:val="28"/>
          <w:lang w:val="uk-UA"/>
        </w:rPr>
      </w:pPr>
      <w:r w:rsidRPr="00682967">
        <w:rPr>
          <w:noProof/>
          <w:color w:val="000000" w:themeColor="text1"/>
          <w:sz w:val="28"/>
          <w:szCs w:val="28"/>
        </w:rPr>
        <w:drawing>
          <wp:anchor distT="0" distB="0" distL="114300" distR="114300" simplePos="0" relativeHeight="251725824" behindDoc="0" locked="0" layoutInCell="1" allowOverlap="1">
            <wp:simplePos x="0" y="0"/>
            <wp:positionH relativeFrom="column">
              <wp:posOffset>1206500</wp:posOffset>
            </wp:positionH>
            <wp:positionV relativeFrom="paragraph">
              <wp:posOffset>8890</wp:posOffset>
            </wp:positionV>
            <wp:extent cx="3962400" cy="2195830"/>
            <wp:effectExtent l="19050" t="0" r="19050" b="0"/>
            <wp:wrapSquare wrapText="bothSides"/>
            <wp:docPr id="3" name="Діагра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845FBE" w:rsidRPr="00682967" w:rsidRDefault="00845FBE" w:rsidP="00690796">
      <w:pPr>
        <w:ind w:firstLine="709"/>
        <w:jc w:val="both"/>
        <w:rPr>
          <w:color w:val="000000" w:themeColor="text1"/>
          <w:sz w:val="28"/>
          <w:szCs w:val="28"/>
          <w:lang w:val="uk-UA"/>
        </w:rPr>
      </w:pPr>
    </w:p>
    <w:p w:rsidR="00845FBE" w:rsidRPr="00682967" w:rsidRDefault="00845FBE" w:rsidP="00690796">
      <w:pPr>
        <w:ind w:firstLine="709"/>
        <w:jc w:val="both"/>
        <w:rPr>
          <w:color w:val="000000" w:themeColor="text1"/>
          <w:sz w:val="28"/>
          <w:szCs w:val="28"/>
          <w:lang w:val="uk-UA"/>
        </w:rPr>
      </w:pPr>
    </w:p>
    <w:p w:rsidR="00845FBE" w:rsidRPr="00682967" w:rsidRDefault="00845FBE" w:rsidP="00690796">
      <w:pPr>
        <w:ind w:firstLine="709"/>
        <w:jc w:val="both"/>
        <w:rPr>
          <w:color w:val="000000" w:themeColor="text1"/>
          <w:sz w:val="28"/>
          <w:szCs w:val="28"/>
          <w:lang w:val="uk-UA"/>
        </w:rPr>
      </w:pPr>
    </w:p>
    <w:p w:rsidR="00845FBE" w:rsidRPr="00682967" w:rsidRDefault="00845FBE" w:rsidP="00690796">
      <w:pPr>
        <w:ind w:firstLine="709"/>
        <w:jc w:val="both"/>
        <w:rPr>
          <w:color w:val="000000" w:themeColor="text1"/>
          <w:sz w:val="28"/>
          <w:szCs w:val="28"/>
          <w:lang w:val="uk-UA"/>
        </w:rPr>
      </w:pPr>
    </w:p>
    <w:p w:rsidR="00845FBE" w:rsidRPr="00682967" w:rsidRDefault="00845FBE" w:rsidP="00690796">
      <w:pPr>
        <w:ind w:firstLine="709"/>
        <w:jc w:val="both"/>
        <w:rPr>
          <w:color w:val="000000" w:themeColor="text1"/>
          <w:sz w:val="28"/>
          <w:szCs w:val="28"/>
          <w:lang w:val="uk-UA"/>
        </w:rPr>
      </w:pPr>
    </w:p>
    <w:p w:rsidR="00845FBE" w:rsidRPr="00682967" w:rsidRDefault="00845FBE" w:rsidP="00690796">
      <w:pPr>
        <w:ind w:firstLine="709"/>
        <w:jc w:val="both"/>
        <w:rPr>
          <w:color w:val="000000" w:themeColor="text1"/>
          <w:sz w:val="28"/>
          <w:szCs w:val="28"/>
          <w:lang w:val="uk-UA"/>
        </w:rPr>
      </w:pPr>
    </w:p>
    <w:p w:rsidR="00845FBE" w:rsidRPr="00682967" w:rsidRDefault="00845FBE" w:rsidP="00690796">
      <w:pPr>
        <w:ind w:firstLine="709"/>
        <w:jc w:val="both"/>
        <w:rPr>
          <w:color w:val="000000" w:themeColor="text1"/>
          <w:sz w:val="28"/>
          <w:szCs w:val="28"/>
          <w:lang w:val="uk-UA"/>
        </w:rPr>
      </w:pPr>
    </w:p>
    <w:p w:rsidR="00845FBE" w:rsidRPr="00682967" w:rsidRDefault="00845FBE" w:rsidP="00690796">
      <w:pPr>
        <w:ind w:firstLine="709"/>
        <w:jc w:val="both"/>
        <w:rPr>
          <w:color w:val="000000" w:themeColor="text1"/>
          <w:sz w:val="28"/>
          <w:szCs w:val="28"/>
          <w:lang w:val="uk-UA"/>
        </w:rPr>
      </w:pPr>
    </w:p>
    <w:p w:rsidR="00845FBE" w:rsidRPr="00682967" w:rsidRDefault="00845FBE" w:rsidP="00690796">
      <w:pPr>
        <w:ind w:firstLine="709"/>
        <w:jc w:val="both"/>
        <w:rPr>
          <w:color w:val="000000" w:themeColor="text1"/>
          <w:sz w:val="28"/>
          <w:szCs w:val="28"/>
          <w:lang w:val="uk-UA"/>
        </w:rPr>
      </w:pPr>
    </w:p>
    <w:p w:rsidR="00810430" w:rsidRPr="00682967" w:rsidRDefault="00810430" w:rsidP="00690796">
      <w:pPr>
        <w:jc w:val="both"/>
        <w:rPr>
          <w:b/>
          <w:color w:val="000000" w:themeColor="text1"/>
          <w:sz w:val="28"/>
          <w:szCs w:val="28"/>
          <w:lang w:val="uk-UA"/>
        </w:rPr>
      </w:pPr>
    </w:p>
    <w:p w:rsidR="00EE2AC0" w:rsidRPr="00682967" w:rsidRDefault="00EE2AC0" w:rsidP="00D12766">
      <w:pPr>
        <w:ind w:firstLine="851"/>
        <w:jc w:val="both"/>
        <w:rPr>
          <w:b/>
          <w:color w:val="000000" w:themeColor="text1"/>
          <w:sz w:val="28"/>
          <w:szCs w:val="28"/>
          <w:lang w:val="uk-UA"/>
        </w:rPr>
      </w:pPr>
      <w:r w:rsidRPr="00682967">
        <w:rPr>
          <w:b/>
          <w:color w:val="000000" w:themeColor="text1"/>
          <w:sz w:val="28"/>
          <w:szCs w:val="28"/>
          <w:lang w:val="uk-UA"/>
        </w:rPr>
        <w:t>Методична робота</w:t>
      </w:r>
    </w:p>
    <w:p w:rsidR="006943B8" w:rsidRPr="00682967" w:rsidRDefault="006943B8" w:rsidP="00D12766">
      <w:pPr>
        <w:ind w:firstLine="851"/>
        <w:jc w:val="both"/>
        <w:rPr>
          <w:bCs/>
          <w:color w:val="000000" w:themeColor="text1"/>
          <w:sz w:val="28"/>
          <w:szCs w:val="28"/>
          <w:lang w:val="uk-UA"/>
        </w:rPr>
      </w:pPr>
      <w:r w:rsidRPr="00682967">
        <w:rPr>
          <w:bCs/>
          <w:color w:val="000000" w:themeColor="text1"/>
          <w:sz w:val="28"/>
          <w:szCs w:val="28"/>
          <w:lang w:val="uk-UA"/>
        </w:rPr>
        <w:t xml:space="preserve">У 2017/2018 навчальному році </w:t>
      </w:r>
      <w:r w:rsidR="0029096A" w:rsidRPr="00682967">
        <w:rPr>
          <w:bCs/>
          <w:color w:val="000000" w:themeColor="text1"/>
          <w:sz w:val="28"/>
          <w:szCs w:val="28"/>
          <w:lang w:val="uk-UA"/>
        </w:rPr>
        <w:t>внутрішньошкільна</w:t>
      </w:r>
      <w:r w:rsidRPr="00682967">
        <w:rPr>
          <w:bCs/>
          <w:color w:val="000000" w:themeColor="text1"/>
          <w:sz w:val="28"/>
          <w:szCs w:val="28"/>
          <w:lang w:val="uk-UA"/>
        </w:rPr>
        <w:t xml:space="preserve"> методична робота здійснювалася відповідно до завдань, визначених у плані роботи </w:t>
      </w:r>
      <w:r w:rsidR="009526F6" w:rsidRPr="00682967">
        <w:rPr>
          <w:bCs/>
          <w:color w:val="000000" w:themeColor="text1"/>
          <w:sz w:val="28"/>
          <w:szCs w:val="28"/>
          <w:lang w:val="uk-UA"/>
        </w:rPr>
        <w:t>закладу освіти</w:t>
      </w:r>
      <w:r w:rsidRPr="00682967">
        <w:rPr>
          <w:bCs/>
          <w:color w:val="000000" w:themeColor="text1"/>
          <w:sz w:val="28"/>
          <w:szCs w:val="28"/>
          <w:lang w:val="uk-UA"/>
        </w:rPr>
        <w:t>, наказу Управління освіти адміністрації Основ’янського району Харківської м</w:t>
      </w:r>
      <w:r w:rsidR="00005975" w:rsidRPr="00682967">
        <w:rPr>
          <w:bCs/>
          <w:color w:val="000000" w:themeColor="text1"/>
          <w:sz w:val="28"/>
          <w:szCs w:val="28"/>
          <w:lang w:val="uk-UA"/>
        </w:rPr>
        <w:t>іської ради від 08.09.2017 №181</w:t>
      </w:r>
      <w:r w:rsidRPr="00682967">
        <w:rPr>
          <w:bCs/>
          <w:color w:val="000000" w:themeColor="text1"/>
          <w:sz w:val="28"/>
          <w:szCs w:val="28"/>
          <w:lang w:val="uk-UA"/>
        </w:rPr>
        <w:t xml:space="preserve"> «Про структуру методичної роботи з педагогічними кадрами навчальних закладів району та її організацію у 2017/2018 навчальному році»,наказу по школі від 19.09.2017 №305 «Про організацію методичної роботи  з кадрами в 2017/2018 навчальному році».</w:t>
      </w:r>
    </w:p>
    <w:p w:rsidR="006943B8" w:rsidRPr="00682967" w:rsidRDefault="006943B8" w:rsidP="00D12766">
      <w:pPr>
        <w:ind w:firstLine="851"/>
        <w:jc w:val="both"/>
        <w:rPr>
          <w:color w:val="000000" w:themeColor="text1"/>
          <w:sz w:val="28"/>
          <w:szCs w:val="28"/>
          <w:lang w:val="uk-UA"/>
        </w:rPr>
      </w:pPr>
      <w:r w:rsidRPr="00682967">
        <w:rPr>
          <w:bCs/>
          <w:color w:val="000000" w:themeColor="text1"/>
          <w:sz w:val="28"/>
          <w:szCs w:val="28"/>
          <w:lang w:val="uk-UA"/>
        </w:rPr>
        <w:t>Діяльність педагогічного колективу було спрямовано на реалізацію науково-методичної теми «Підвищення фахової майстерності учителя як основи забезпечення якості освіти», яка обумовлена внутрішніми завданнями. Робота за даною темою сприяла створенню умов для поетапного переходу на нові освітні стандарти через розвиток освітнього середовища школи. Безперервне підвищення рівня педагогічної майстерності вчителів, їх компетентностей щодо організації та забезпечення освітнього процесу, що є основною метою методичної роботи, вирішувалась у різноманітних формах</w:t>
      </w:r>
      <w:r w:rsidRPr="00682967">
        <w:rPr>
          <w:color w:val="000000" w:themeColor="text1"/>
          <w:sz w:val="28"/>
          <w:szCs w:val="28"/>
          <w:lang w:val="uk-UA"/>
        </w:rPr>
        <w:t>: педагогічна рада, методична рада, методичні об’єднання вчителів-предметників, методичні об’єднання класних керівників, інструктивно-методичні наради, психолого-педагогічний семінар, курсова перепідготовка, майстер-клас, участь у вебінарах, індивідуальна робота з учителями, самоосвіта тощо.</w:t>
      </w:r>
    </w:p>
    <w:p w:rsidR="006943B8" w:rsidRPr="00682967" w:rsidRDefault="006943B8" w:rsidP="00D12766">
      <w:pPr>
        <w:ind w:firstLine="851"/>
        <w:jc w:val="both"/>
        <w:rPr>
          <w:color w:val="000000" w:themeColor="text1"/>
          <w:sz w:val="28"/>
          <w:szCs w:val="28"/>
          <w:lang w:val="uk-UA"/>
        </w:rPr>
      </w:pPr>
      <w:r w:rsidRPr="00682967">
        <w:rPr>
          <w:bCs/>
          <w:color w:val="000000" w:themeColor="text1"/>
          <w:sz w:val="28"/>
          <w:szCs w:val="28"/>
          <w:lang w:val="uk-UA"/>
        </w:rPr>
        <w:t>Для забезпечення колективного керівництва методичною роботою у школі була створена</w:t>
      </w:r>
      <w:r w:rsidRPr="00682967">
        <w:rPr>
          <w:color w:val="000000" w:themeColor="text1"/>
          <w:sz w:val="28"/>
          <w:szCs w:val="28"/>
          <w:lang w:val="uk-UA"/>
        </w:rPr>
        <w:t xml:space="preserve"> методична рада школи, до складу якої увійшли заступники директора, керівники шкільних методичних об’єднань, вчителі, які мають  педагогічні звання. </w:t>
      </w:r>
    </w:p>
    <w:p w:rsidR="006943B8" w:rsidRPr="00682967" w:rsidRDefault="006943B8" w:rsidP="00D12766">
      <w:pPr>
        <w:ind w:firstLine="851"/>
        <w:jc w:val="both"/>
        <w:rPr>
          <w:color w:val="000000" w:themeColor="text1"/>
          <w:sz w:val="28"/>
          <w:szCs w:val="28"/>
          <w:lang w:val="uk-UA"/>
        </w:rPr>
      </w:pPr>
      <w:r w:rsidRPr="00682967">
        <w:rPr>
          <w:color w:val="000000" w:themeColor="text1"/>
          <w:sz w:val="28"/>
          <w:szCs w:val="28"/>
          <w:lang w:val="uk-UA"/>
        </w:rPr>
        <w:t>У роботі методичних об’єднань спостерігається недостатня швидкість впровадження нових педагогічних ідей в індивідуальну практику вчителя.</w:t>
      </w:r>
    </w:p>
    <w:p w:rsidR="006943B8" w:rsidRPr="00682967" w:rsidRDefault="006943B8" w:rsidP="00D12766">
      <w:pPr>
        <w:ind w:firstLine="851"/>
        <w:jc w:val="both"/>
        <w:rPr>
          <w:color w:val="000000" w:themeColor="text1"/>
          <w:sz w:val="28"/>
          <w:szCs w:val="28"/>
          <w:lang w:val="uk-UA"/>
        </w:rPr>
      </w:pPr>
      <w:r w:rsidRPr="00682967">
        <w:rPr>
          <w:color w:val="000000" w:themeColor="text1"/>
          <w:sz w:val="28"/>
          <w:szCs w:val="28"/>
          <w:lang w:val="uk-UA"/>
        </w:rPr>
        <w:t>Вищою формою колективної педагогічної роботи є педагогічна рада. Реалізації методичної теми школи присвячене засідання «Форми організації навчальної діяльності учнів». Зміст порядку денного доповідачі розкрили за такими питаннями:</w:t>
      </w:r>
    </w:p>
    <w:p w:rsidR="006943B8" w:rsidRPr="00682967" w:rsidRDefault="006943B8" w:rsidP="00D12766">
      <w:pPr>
        <w:pStyle w:val="af1"/>
        <w:numPr>
          <w:ilvl w:val="0"/>
          <w:numId w:val="39"/>
        </w:numPr>
        <w:ind w:left="0" w:firstLine="851"/>
        <w:jc w:val="both"/>
        <w:rPr>
          <w:color w:val="000000" w:themeColor="text1"/>
          <w:sz w:val="28"/>
          <w:szCs w:val="28"/>
          <w:lang w:val="uk-UA"/>
        </w:rPr>
      </w:pPr>
      <w:r w:rsidRPr="00682967">
        <w:rPr>
          <w:color w:val="000000" w:themeColor="text1"/>
          <w:sz w:val="28"/>
          <w:szCs w:val="28"/>
          <w:lang w:val="uk-UA"/>
        </w:rPr>
        <w:lastRenderedPageBreak/>
        <w:t>організація фронтальної форми пізнавальної діяльності учнів;</w:t>
      </w:r>
    </w:p>
    <w:p w:rsidR="006943B8" w:rsidRPr="00682967" w:rsidRDefault="006943B8" w:rsidP="00D12766">
      <w:pPr>
        <w:pStyle w:val="af1"/>
        <w:numPr>
          <w:ilvl w:val="0"/>
          <w:numId w:val="39"/>
        </w:numPr>
        <w:ind w:left="0" w:firstLine="851"/>
        <w:jc w:val="both"/>
        <w:rPr>
          <w:color w:val="000000" w:themeColor="text1"/>
          <w:sz w:val="28"/>
          <w:szCs w:val="28"/>
          <w:lang w:val="uk-UA"/>
        </w:rPr>
      </w:pPr>
      <w:r w:rsidRPr="00682967">
        <w:rPr>
          <w:color w:val="000000" w:themeColor="text1"/>
          <w:sz w:val="28"/>
          <w:szCs w:val="28"/>
          <w:lang w:val="uk-UA"/>
        </w:rPr>
        <w:t>індивідуально-відокремлена форма як засіб виховання самостійності в роботі;</w:t>
      </w:r>
    </w:p>
    <w:p w:rsidR="006943B8" w:rsidRPr="00682967" w:rsidRDefault="006943B8" w:rsidP="00D12766">
      <w:pPr>
        <w:pStyle w:val="af1"/>
        <w:numPr>
          <w:ilvl w:val="0"/>
          <w:numId w:val="39"/>
        </w:numPr>
        <w:ind w:left="0" w:firstLine="851"/>
        <w:jc w:val="both"/>
        <w:rPr>
          <w:color w:val="000000" w:themeColor="text1"/>
          <w:sz w:val="28"/>
          <w:szCs w:val="28"/>
          <w:lang w:val="uk-UA"/>
        </w:rPr>
      </w:pPr>
      <w:r w:rsidRPr="00682967">
        <w:rPr>
          <w:color w:val="000000" w:themeColor="text1"/>
          <w:sz w:val="28"/>
          <w:szCs w:val="28"/>
          <w:lang w:val="uk-UA"/>
        </w:rPr>
        <w:t>групова робота учнів;</w:t>
      </w:r>
    </w:p>
    <w:p w:rsidR="006943B8" w:rsidRPr="00682967" w:rsidRDefault="006943B8" w:rsidP="00D12766">
      <w:pPr>
        <w:pStyle w:val="af1"/>
        <w:numPr>
          <w:ilvl w:val="0"/>
          <w:numId w:val="39"/>
        </w:numPr>
        <w:ind w:left="0" w:firstLine="851"/>
        <w:jc w:val="both"/>
        <w:rPr>
          <w:color w:val="000000" w:themeColor="text1"/>
          <w:sz w:val="28"/>
          <w:szCs w:val="28"/>
          <w:lang w:val="uk-UA"/>
        </w:rPr>
      </w:pPr>
      <w:r w:rsidRPr="00682967">
        <w:rPr>
          <w:color w:val="000000" w:themeColor="text1"/>
          <w:sz w:val="28"/>
          <w:szCs w:val="28"/>
          <w:lang w:val="uk-UA"/>
        </w:rPr>
        <w:t>шляхи оволодіння колективною формою організації пізнавальної діяльності учнів.</w:t>
      </w:r>
    </w:p>
    <w:p w:rsidR="006943B8" w:rsidRPr="00682967" w:rsidRDefault="006943B8" w:rsidP="00D12766">
      <w:pPr>
        <w:ind w:firstLine="851"/>
        <w:jc w:val="both"/>
        <w:rPr>
          <w:color w:val="000000" w:themeColor="text1"/>
          <w:sz w:val="28"/>
          <w:szCs w:val="28"/>
          <w:lang w:val="uk-UA"/>
        </w:rPr>
      </w:pPr>
      <w:r w:rsidRPr="00682967">
        <w:rPr>
          <w:color w:val="000000" w:themeColor="text1"/>
          <w:sz w:val="28"/>
          <w:szCs w:val="28"/>
          <w:lang w:val="uk-UA"/>
        </w:rPr>
        <w:t>Обговорення педагогічних нароб</w:t>
      </w:r>
      <w:r w:rsidR="009526F6" w:rsidRPr="00682967">
        <w:rPr>
          <w:color w:val="000000" w:themeColor="text1"/>
          <w:sz w:val="28"/>
          <w:szCs w:val="28"/>
          <w:lang w:val="uk-UA"/>
        </w:rPr>
        <w:t>іто</w:t>
      </w:r>
      <w:r w:rsidRPr="00682967">
        <w:rPr>
          <w:color w:val="000000" w:themeColor="text1"/>
          <w:sz w:val="28"/>
          <w:szCs w:val="28"/>
          <w:lang w:val="uk-UA"/>
        </w:rPr>
        <w:t>к, яскраві виступи колег зацікавили весь колектив.</w:t>
      </w:r>
    </w:p>
    <w:p w:rsidR="006943B8" w:rsidRPr="00682967" w:rsidRDefault="006943B8" w:rsidP="00D12766">
      <w:pPr>
        <w:ind w:firstLine="851"/>
        <w:jc w:val="both"/>
        <w:rPr>
          <w:color w:val="000000" w:themeColor="text1"/>
          <w:sz w:val="28"/>
          <w:szCs w:val="28"/>
          <w:lang w:val="uk-UA"/>
        </w:rPr>
      </w:pPr>
      <w:r w:rsidRPr="00682967">
        <w:rPr>
          <w:color w:val="000000" w:themeColor="text1"/>
          <w:sz w:val="28"/>
          <w:szCs w:val="28"/>
          <w:lang w:val="uk-UA"/>
        </w:rPr>
        <w:t xml:space="preserve">Особливо важливими для обміну досвідом виявилися виступ Лук’яненко І.О., учителя-методиста, та відеоролик практичної спрямованості Загорулько Л.П., старшого вчителя. </w:t>
      </w:r>
    </w:p>
    <w:p w:rsidR="009E7AEB" w:rsidRPr="00682967" w:rsidRDefault="00365CCA" w:rsidP="00D12766">
      <w:pPr>
        <w:ind w:firstLine="851"/>
        <w:jc w:val="both"/>
        <w:rPr>
          <w:color w:val="000000" w:themeColor="text1"/>
          <w:sz w:val="28"/>
          <w:szCs w:val="28"/>
          <w:lang w:val="uk-UA"/>
        </w:rPr>
      </w:pPr>
      <w:r w:rsidRPr="00682967">
        <w:rPr>
          <w:color w:val="000000" w:themeColor="text1"/>
          <w:sz w:val="28"/>
          <w:szCs w:val="28"/>
          <w:lang w:val="uk-UA"/>
        </w:rPr>
        <w:t>На</w:t>
      </w:r>
      <w:r w:rsidR="009E7AEB" w:rsidRPr="00682967">
        <w:rPr>
          <w:color w:val="000000" w:themeColor="text1"/>
          <w:sz w:val="28"/>
          <w:szCs w:val="28"/>
          <w:lang w:val="uk-UA"/>
        </w:rPr>
        <w:t xml:space="preserve"> засіданн</w:t>
      </w:r>
      <w:r w:rsidRPr="00682967">
        <w:rPr>
          <w:color w:val="000000" w:themeColor="text1"/>
          <w:sz w:val="28"/>
          <w:szCs w:val="28"/>
          <w:lang w:val="uk-UA"/>
        </w:rPr>
        <w:t>і</w:t>
      </w:r>
      <w:r w:rsidR="009E7AEB" w:rsidRPr="00682967">
        <w:rPr>
          <w:color w:val="000000" w:themeColor="text1"/>
          <w:sz w:val="28"/>
          <w:szCs w:val="28"/>
          <w:lang w:val="uk-UA"/>
        </w:rPr>
        <w:t xml:space="preserve"> педагогічної ради «Про </w:t>
      </w:r>
      <w:r w:rsidR="009E7AEB" w:rsidRPr="00682967">
        <w:rPr>
          <w:color w:val="000000" w:themeColor="text1"/>
          <w:kern w:val="36"/>
          <w:sz w:val="28"/>
          <w:szCs w:val="28"/>
          <w:lang w:val="uk-UA"/>
        </w:rPr>
        <w:t>деструктивну поведінку підліт</w:t>
      </w:r>
      <w:r w:rsidRPr="00682967">
        <w:rPr>
          <w:color w:val="000000" w:themeColor="text1"/>
          <w:kern w:val="36"/>
          <w:sz w:val="28"/>
          <w:szCs w:val="28"/>
          <w:lang w:val="uk-UA"/>
        </w:rPr>
        <w:t>ків та її профілактику»</w:t>
      </w:r>
      <w:r w:rsidR="009E7AEB" w:rsidRPr="00682967">
        <w:rPr>
          <w:color w:val="000000" w:themeColor="text1"/>
          <w:kern w:val="36"/>
          <w:sz w:val="28"/>
          <w:szCs w:val="28"/>
          <w:lang w:val="uk-UA"/>
        </w:rPr>
        <w:t xml:space="preserve"> розглянуто такі питання: </w:t>
      </w:r>
      <w:r w:rsidR="009E7AEB" w:rsidRPr="00682967">
        <w:rPr>
          <w:color w:val="000000" w:themeColor="text1"/>
          <w:sz w:val="28"/>
          <w:szCs w:val="28"/>
          <w:lang w:val="uk-UA"/>
        </w:rPr>
        <w:t>поняття та сутність деструктивної поведінки; п</w:t>
      </w:r>
      <w:r w:rsidR="009E7AEB" w:rsidRPr="00682967">
        <w:rPr>
          <w:rStyle w:val="mw-headline"/>
          <w:color w:val="000000" w:themeColor="text1"/>
          <w:sz w:val="28"/>
          <w:szCs w:val="28"/>
          <w:lang w:val="uk-UA"/>
        </w:rPr>
        <w:t>сихологічні та соціальні фактори формування такої поведінки; методики профілактики девіантної та деструктивної поведінки серед підлітків</w:t>
      </w:r>
      <w:r w:rsidRPr="00682967">
        <w:rPr>
          <w:rStyle w:val="mw-headline"/>
          <w:color w:val="000000" w:themeColor="text1"/>
          <w:sz w:val="28"/>
          <w:szCs w:val="28"/>
          <w:lang w:val="uk-UA"/>
        </w:rPr>
        <w:t xml:space="preserve">. </w:t>
      </w:r>
      <w:r w:rsidR="009E7AEB" w:rsidRPr="00682967">
        <w:rPr>
          <w:rStyle w:val="mw-headline"/>
          <w:color w:val="000000" w:themeColor="text1"/>
          <w:sz w:val="28"/>
          <w:szCs w:val="28"/>
          <w:lang w:val="uk-UA"/>
        </w:rPr>
        <w:t>Зазначено, що</w:t>
      </w:r>
      <w:r w:rsidR="009E7AEB" w:rsidRPr="00682967">
        <w:rPr>
          <w:color w:val="000000" w:themeColor="text1"/>
          <w:sz w:val="28"/>
          <w:szCs w:val="28"/>
          <w:shd w:val="clear" w:color="auto" w:fill="FFFFFF"/>
          <w:lang w:val="uk-UA"/>
        </w:rPr>
        <w:t xml:space="preserve"> такий тип поведінки є небезпечним явищем, яке потребує детального розгляду і вирішення. Вчителі школи дослідили комплекс цілеспрямованих колективних </w:t>
      </w:r>
      <w:r w:rsidR="009526F6" w:rsidRPr="00682967">
        <w:rPr>
          <w:color w:val="000000" w:themeColor="text1"/>
          <w:sz w:val="28"/>
          <w:szCs w:val="28"/>
          <w:shd w:val="clear" w:color="auto" w:fill="FFFFFF"/>
          <w:lang w:val="uk-UA"/>
        </w:rPr>
        <w:t>та</w:t>
      </w:r>
      <w:r w:rsidR="009E7AEB" w:rsidRPr="00682967">
        <w:rPr>
          <w:color w:val="000000" w:themeColor="text1"/>
          <w:sz w:val="28"/>
          <w:szCs w:val="28"/>
          <w:shd w:val="clear" w:color="auto" w:fill="FFFFFF"/>
          <w:lang w:val="uk-UA"/>
        </w:rPr>
        <w:t xml:space="preserve"> індивідуальних впливів на свідомість, почуття і волю учнів з метою вироблення в них імунітету до негативних впливів </w:t>
      </w:r>
      <w:r w:rsidR="009526F6" w:rsidRPr="00682967">
        <w:rPr>
          <w:color w:val="000000" w:themeColor="text1"/>
          <w:sz w:val="28"/>
          <w:szCs w:val="28"/>
          <w:shd w:val="clear" w:color="auto" w:fill="FFFFFF"/>
          <w:lang w:val="uk-UA"/>
        </w:rPr>
        <w:t>навколишнього</w:t>
      </w:r>
      <w:r w:rsidR="009E7AEB" w:rsidRPr="00682967">
        <w:rPr>
          <w:color w:val="000000" w:themeColor="text1"/>
          <w:sz w:val="28"/>
          <w:szCs w:val="28"/>
          <w:shd w:val="clear" w:color="auto" w:fill="FFFFFF"/>
          <w:lang w:val="uk-UA"/>
        </w:rPr>
        <w:t xml:space="preserve"> середовища, попередження асоціальної спрямованості, антигромадської поведінки </w:t>
      </w:r>
      <w:r w:rsidR="009526F6" w:rsidRPr="00682967">
        <w:rPr>
          <w:color w:val="000000" w:themeColor="text1"/>
          <w:sz w:val="28"/>
          <w:szCs w:val="28"/>
          <w:shd w:val="clear" w:color="auto" w:fill="FFFFFF"/>
          <w:lang w:val="uk-UA"/>
        </w:rPr>
        <w:t>та</w:t>
      </w:r>
      <w:r w:rsidR="009E7AEB" w:rsidRPr="00682967">
        <w:rPr>
          <w:color w:val="000000" w:themeColor="text1"/>
          <w:sz w:val="28"/>
          <w:szCs w:val="28"/>
          <w:shd w:val="clear" w:color="auto" w:fill="FFFFFF"/>
          <w:lang w:val="uk-UA"/>
        </w:rPr>
        <w:t xml:space="preserve"> побудови (або перебудови) ставлення учнів до </w:t>
      </w:r>
      <w:r w:rsidR="009526F6" w:rsidRPr="00682967">
        <w:rPr>
          <w:color w:val="000000" w:themeColor="text1"/>
          <w:sz w:val="28"/>
          <w:szCs w:val="28"/>
          <w:shd w:val="clear" w:color="auto" w:fill="FFFFFF"/>
          <w:lang w:val="uk-UA"/>
        </w:rPr>
        <w:t>навколишньої</w:t>
      </w:r>
      <w:r w:rsidR="009E7AEB" w:rsidRPr="00682967">
        <w:rPr>
          <w:color w:val="000000" w:themeColor="text1"/>
          <w:sz w:val="28"/>
          <w:szCs w:val="28"/>
          <w:shd w:val="clear" w:color="auto" w:fill="FFFFFF"/>
          <w:lang w:val="uk-UA"/>
        </w:rPr>
        <w:t xml:space="preserve"> дійсності в процесі виховання та перевиховання.</w:t>
      </w:r>
    </w:p>
    <w:p w:rsidR="006943B8" w:rsidRPr="00682967" w:rsidRDefault="006943B8" w:rsidP="00D12766">
      <w:pPr>
        <w:ind w:firstLine="851"/>
        <w:jc w:val="both"/>
        <w:rPr>
          <w:color w:val="000000" w:themeColor="text1"/>
          <w:sz w:val="28"/>
          <w:szCs w:val="28"/>
          <w:lang w:val="uk-UA"/>
        </w:rPr>
      </w:pPr>
      <w:r w:rsidRPr="00682967">
        <w:rPr>
          <w:color w:val="000000" w:themeColor="text1"/>
          <w:sz w:val="28"/>
          <w:szCs w:val="28"/>
          <w:lang w:val="uk-UA"/>
        </w:rPr>
        <w:t>Матеріали тематичних педрад узагальнено в методичному бюлетені.</w:t>
      </w:r>
    </w:p>
    <w:p w:rsidR="006943B8" w:rsidRPr="00682967" w:rsidRDefault="006943B8" w:rsidP="00D12766">
      <w:pPr>
        <w:ind w:firstLine="851"/>
        <w:jc w:val="both"/>
        <w:rPr>
          <w:color w:val="000000" w:themeColor="text1"/>
          <w:sz w:val="28"/>
          <w:szCs w:val="28"/>
          <w:lang w:val="uk-UA"/>
        </w:rPr>
      </w:pPr>
      <w:r w:rsidRPr="00682967">
        <w:rPr>
          <w:color w:val="000000" w:themeColor="text1"/>
          <w:sz w:val="28"/>
          <w:szCs w:val="28"/>
          <w:lang w:val="uk-UA"/>
        </w:rPr>
        <w:t xml:space="preserve">Упродовж навчального року було проведено засідання </w:t>
      </w:r>
      <w:r w:rsidR="009526F6" w:rsidRPr="00682967">
        <w:rPr>
          <w:color w:val="000000" w:themeColor="text1"/>
          <w:sz w:val="28"/>
          <w:szCs w:val="28"/>
          <w:lang w:val="uk-UA"/>
        </w:rPr>
        <w:t>й</w:t>
      </w:r>
      <w:r w:rsidRPr="00682967">
        <w:rPr>
          <w:color w:val="000000" w:themeColor="text1"/>
          <w:sz w:val="28"/>
          <w:szCs w:val="28"/>
          <w:lang w:val="uk-UA"/>
        </w:rPr>
        <w:t xml:space="preserve"> за традиційними організаційними темами. Слід відзначити недостатній рівень продовженн</w:t>
      </w:r>
      <w:r w:rsidR="002A64FA" w:rsidRPr="00682967">
        <w:rPr>
          <w:color w:val="000000" w:themeColor="text1"/>
          <w:sz w:val="28"/>
          <w:szCs w:val="28"/>
          <w:lang w:val="uk-UA"/>
        </w:rPr>
        <w:t>я</w:t>
      </w:r>
      <w:r w:rsidRPr="00682967">
        <w:rPr>
          <w:color w:val="000000" w:themeColor="text1"/>
          <w:sz w:val="28"/>
          <w:szCs w:val="28"/>
          <w:lang w:val="uk-UA"/>
        </w:rPr>
        <w:t xml:space="preserve"> вивчення теми педагогічної ради у методичних об’єднаннях.</w:t>
      </w:r>
    </w:p>
    <w:p w:rsidR="006943B8" w:rsidRPr="00682967" w:rsidRDefault="006943B8" w:rsidP="00D12766">
      <w:pPr>
        <w:ind w:firstLine="851"/>
        <w:jc w:val="both"/>
        <w:rPr>
          <w:color w:val="000000" w:themeColor="text1"/>
          <w:sz w:val="28"/>
          <w:szCs w:val="28"/>
          <w:lang w:val="uk-UA"/>
        </w:rPr>
      </w:pPr>
      <w:r w:rsidRPr="00682967">
        <w:rPr>
          <w:color w:val="000000" w:themeColor="text1"/>
          <w:sz w:val="28"/>
          <w:szCs w:val="28"/>
          <w:lang w:val="uk-UA"/>
        </w:rPr>
        <w:t>При плануванні методичної роботи враховано кадровий склад педагогічних працівників.</w:t>
      </w:r>
    </w:p>
    <w:p w:rsidR="006943B8" w:rsidRPr="00682967" w:rsidRDefault="006943B8" w:rsidP="00D12766">
      <w:pPr>
        <w:ind w:firstLine="851"/>
        <w:jc w:val="both"/>
        <w:rPr>
          <w:color w:val="000000" w:themeColor="text1"/>
          <w:sz w:val="28"/>
          <w:szCs w:val="28"/>
          <w:lang w:val="uk-UA"/>
        </w:rPr>
      </w:pPr>
      <w:r w:rsidRPr="00682967">
        <w:rPr>
          <w:bCs/>
          <w:color w:val="000000" w:themeColor="text1"/>
          <w:sz w:val="28"/>
          <w:szCs w:val="28"/>
          <w:lang w:val="uk-UA"/>
        </w:rPr>
        <w:t xml:space="preserve">У 2017/2018 навчальному році належний рівень навчально-виховного процесу забезпечували 76 </w:t>
      </w:r>
      <w:r w:rsidRPr="00682967">
        <w:rPr>
          <w:color w:val="000000" w:themeColor="text1"/>
          <w:sz w:val="28"/>
          <w:szCs w:val="28"/>
          <w:lang w:val="uk-UA"/>
        </w:rPr>
        <w:t xml:space="preserve">педагогічних працівників. </w:t>
      </w:r>
    </w:p>
    <w:p w:rsidR="006943B8" w:rsidRPr="00682967" w:rsidRDefault="006943B8" w:rsidP="00D12766">
      <w:pPr>
        <w:ind w:firstLine="851"/>
        <w:jc w:val="both"/>
        <w:rPr>
          <w:color w:val="000000" w:themeColor="text1"/>
          <w:sz w:val="28"/>
          <w:szCs w:val="28"/>
          <w:lang w:val="uk-UA"/>
        </w:rPr>
      </w:pPr>
      <w:r w:rsidRPr="00682967">
        <w:rPr>
          <w:color w:val="000000" w:themeColor="text1"/>
          <w:sz w:val="28"/>
          <w:szCs w:val="28"/>
          <w:lang w:val="uk-UA"/>
        </w:rPr>
        <w:t>Серед них учителів-методистів – 19, старших учителів – 8, мають знак «Відмінник освіти» – 4. Вищу кваліфікаційну категорію ма</w:t>
      </w:r>
      <w:r w:rsidR="009526F6" w:rsidRPr="00682967">
        <w:rPr>
          <w:color w:val="000000" w:themeColor="text1"/>
          <w:sz w:val="28"/>
          <w:szCs w:val="28"/>
          <w:lang w:val="uk-UA"/>
        </w:rPr>
        <w:t>є</w:t>
      </w:r>
      <w:r w:rsidRPr="00682967">
        <w:rPr>
          <w:color w:val="000000" w:themeColor="text1"/>
          <w:sz w:val="28"/>
          <w:szCs w:val="28"/>
          <w:lang w:val="uk-UA"/>
        </w:rPr>
        <w:t xml:space="preserve"> 31 працівник, І кваліфікаційну категорію – 10 працівників, ІІ кваліфікаційну категорію – 14, категорію «спеціаліст» – 21.</w:t>
      </w:r>
    </w:p>
    <w:p w:rsidR="006943B8" w:rsidRPr="00682967" w:rsidRDefault="006943B8" w:rsidP="00D12766">
      <w:pPr>
        <w:ind w:firstLine="851"/>
        <w:jc w:val="both"/>
        <w:rPr>
          <w:color w:val="000000" w:themeColor="text1"/>
          <w:sz w:val="28"/>
          <w:szCs w:val="28"/>
          <w:lang w:val="uk-UA"/>
        </w:rPr>
      </w:pPr>
      <w:r w:rsidRPr="00682967">
        <w:rPr>
          <w:color w:val="000000" w:themeColor="text1"/>
          <w:sz w:val="28"/>
          <w:szCs w:val="28"/>
          <w:lang w:val="uk-UA"/>
        </w:rPr>
        <w:t xml:space="preserve">У 2018 році атестувалося 11 педагогічних працівників. З них позачергово – 2 вчителі. </w:t>
      </w:r>
    </w:p>
    <w:p w:rsidR="006943B8" w:rsidRPr="00682967" w:rsidRDefault="006943B8" w:rsidP="00D12766">
      <w:pPr>
        <w:ind w:firstLine="851"/>
        <w:jc w:val="both"/>
        <w:rPr>
          <w:color w:val="000000" w:themeColor="text1"/>
          <w:sz w:val="28"/>
          <w:szCs w:val="28"/>
          <w:lang w:val="uk-UA"/>
        </w:rPr>
      </w:pPr>
      <w:r w:rsidRPr="00682967">
        <w:rPr>
          <w:color w:val="000000" w:themeColor="text1"/>
          <w:sz w:val="28"/>
          <w:szCs w:val="28"/>
          <w:lang w:val="uk-UA"/>
        </w:rPr>
        <w:t>Підтвердили свою кваліфікацію та педагогічні звання сім вчителів.</w:t>
      </w:r>
    </w:p>
    <w:p w:rsidR="006943B8" w:rsidRPr="00682967" w:rsidRDefault="006943B8" w:rsidP="00D12766">
      <w:pPr>
        <w:ind w:firstLine="851"/>
        <w:jc w:val="both"/>
        <w:rPr>
          <w:color w:val="000000" w:themeColor="text1"/>
          <w:sz w:val="28"/>
          <w:szCs w:val="28"/>
          <w:lang w:val="uk-UA"/>
        </w:rPr>
      </w:pPr>
      <w:r w:rsidRPr="00682967">
        <w:rPr>
          <w:color w:val="000000" w:themeColor="text1"/>
          <w:sz w:val="28"/>
          <w:szCs w:val="28"/>
          <w:lang w:val="uk-UA"/>
        </w:rPr>
        <w:t>Три педагогічні працівники підвищили свою категорію. Педагогічне звання «учитель-методист» присвоєно Кононенко Н.М. Досвід її роботи узагальнено на районному рівні.</w:t>
      </w:r>
    </w:p>
    <w:p w:rsidR="006943B8" w:rsidRPr="00682967" w:rsidRDefault="006943B8" w:rsidP="00D12766">
      <w:pPr>
        <w:ind w:firstLine="851"/>
        <w:jc w:val="both"/>
        <w:rPr>
          <w:color w:val="000000" w:themeColor="text1"/>
          <w:sz w:val="28"/>
          <w:szCs w:val="28"/>
          <w:lang w:val="uk-UA"/>
        </w:rPr>
      </w:pPr>
      <w:r w:rsidRPr="00682967">
        <w:rPr>
          <w:color w:val="000000" w:themeColor="text1"/>
          <w:sz w:val="28"/>
          <w:szCs w:val="28"/>
          <w:lang w:val="uk-UA"/>
        </w:rPr>
        <w:t>Систему атестаційної роботи можна вважати ефективною. Вона організована на принципах добровільності, відкритості й гласності, компетентності та об’єктивності. Атестація стимулювала зростання професійної компетент</w:t>
      </w:r>
      <w:r w:rsidR="009526F6" w:rsidRPr="00682967">
        <w:rPr>
          <w:color w:val="000000" w:themeColor="text1"/>
          <w:sz w:val="28"/>
          <w:szCs w:val="28"/>
          <w:lang w:val="uk-UA"/>
        </w:rPr>
        <w:t>н</w:t>
      </w:r>
      <w:r w:rsidRPr="00682967">
        <w:rPr>
          <w:color w:val="000000" w:themeColor="text1"/>
          <w:sz w:val="28"/>
          <w:szCs w:val="28"/>
          <w:lang w:val="uk-UA"/>
        </w:rPr>
        <w:t>ості педагогів.</w:t>
      </w:r>
    </w:p>
    <w:p w:rsidR="006943B8" w:rsidRPr="00682967" w:rsidRDefault="006943B8" w:rsidP="00D12766">
      <w:pPr>
        <w:ind w:firstLine="851"/>
        <w:jc w:val="both"/>
        <w:rPr>
          <w:color w:val="000000" w:themeColor="text1"/>
          <w:sz w:val="28"/>
          <w:szCs w:val="28"/>
          <w:lang w:val="uk-UA"/>
        </w:rPr>
      </w:pPr>
      <w:r w:rsidRPr="00682967">
        <w:rPr>
          <w:color w:val="000000" w:themeColor="text1"/>
          <w:sz w:val="28"/>
          <w:szCs w:val="28"/>
          <w:lang w:val="uk-UA"/>
        </w:rPr>
        <w:lastRenderedPageBreak/>
        <w:t xml:space="preserve">У наступному році слід підвищити ініціативність педагогічних працівників, які атестуватимуться, щодо презентації своєї діяльності у колективі. </w:t>
      </w:r>
    </w:p>
    <w:p w:rsidR="006943B8" w:rsidRPr="00682967" w:rsidRDefault="006943B8" w:rsidP="00D12766">
      <w:pPr>
        <w:ind w:firstLine="851"/>
        <w:jc w:val="both"/>
        <w:rPr>
          <w:color w:val="000000" w:themeColor="text1"/>
          <w:sz w:val="28"/>
          <w:szCs w:val="28"/>
          <w:lang w:val="uk-UA"/>
        </w:rPr>
      </w:pPr>
      <w:r w:rsidRPr="00682967">
        <w:rPr>
          <w:color w:val="000000" w:themeColor="text1"/>
          <w:sz w:val="28"/>
          <w:szCs w:val="28"/>
          <w:lang w:val="uk-UA"/>
        </w:rPr>
        <w:t>Потреби сучасної освіти вимагають від педагогічних працівників постійного самовдосконалення. Проходження курсової перепідготовки – одна з його форм. Протягом 2017/2018 навчального року були створені необхідні умови для підвищення теоретичного, професійного рівня вчителів на курсах підвищення кваліфікації.</w:t>
      </w:r>
    </w:p>
    <w:p w:rsidR="006943B8" w:rsidRPr="00682967" w:rsidRDefault="006943B8" w:rsidP="00D12766">
      <w:pPr>
        <w:ind w:firstLine="851"/>
        <w:jc w:val="both"/>
        <w:rPr>
          <w:color w:val="000000" w:themeColor="text1"/>
          <w:sz w:val="28"/>
          <w:szCs w:val="28"/>
          <w:lang w:val="uk-UA"/>
        </w:rPr>
      </w:pPr>
      <w:r w:rsidRPr="00682967">
        <w:rPr>
          <w:color w:val="000000" w:themeColor="text1"/>
          <w:sz w:val="28"/>
          <w:szCs w:val="28"/>
          <w:lang w:val="uk-UA"/>
        </w:rPr>
        <w:t>Усього перепідготовку з основного предмета пройшли 15 педагогічних працівників. За модернізованою моделлю підвищення кваліфікації педагогічних кадрів паралельно з основним предметом 4 учителі пройшли спеціальну підготовку на тематичних спецкурсах: «Використання ІКТ учителями у практичній роботі», «Використання ІКТ учителями філологічних дисциплін», «Підготовка учнів до інтелектуальних змагань з фізики», «Основи алгоритмізаціїта програмування». Соціальний педагог Білик М.І. пройшла навчання на тематичному спецкурсі «Організація інклюзивного навчання в ЗЗСО: нагальні питання». Особливу увагу було приділено підготовці тренера для навчання вчителів 1-х класів в умовах нової української школи. Впродовж навчального року заступник директора з навчально-виховної роботи Пряхіна О.В. відвідувала науково-практичні семінари з питань основних завдань модернізації початкової освіти. Підготовку до роботи в 1-х класах пройшли всі вчителі паралелі та отримали відповідні сертифікати.</w:t>
      </w:r>
    </w:p>
    <w:p w:rsidR="00A02DAA" w:rsidRPr="00682967" w:rsidRDefault="00A02DAA" w:rsidP="00D12766">
      <w:pPr>
        <w:ind w:firstLine="851"/>
        <w:jc w:val="both"/>
        <w:rPr>
          <w:color w:val="000000" w:themeColor="text1"/>
          <w:sz w:val="28"/>
          <w:szCs w:val="28"/>
          <w:lang w:val="uk-UA"/>
        </w:rPr>
      </w:pPr>
      <w:r w:rsidRPr="00682967">
        <w:rPr>
          <w:color w:val="000000" w:themeColor="text1"/>
          <w:sz w:val="28"/>
          <w:szCs w:val="28"/>
          <w:lang w:val="uk-UA"/>
        </w:rPr>
        <w:t xml:space="preserve">Реалізація Концепції «Нова українська школа» на період до 2029 року передбачає проведення докорінної реформи загальної середньої освіти. Вона можлива за умови постійного підвищення педагогічними працівниками свого професійного рівня. З метою методичної підтримки у </w:t>
      </w:r>
      <w:r w:rsidR="009526F6" w:rsidRPr="00682967">
        <w:rPr>
          <w:color w:val="000000" w:themeColor="text1"/>
          <w:sz w:val="28"/>
          <w:szCs w:val="28"/>
          <w:lang w:val="uk-UA"/>
        </w:rPr>
        <w:t>зв’язку</w:t>
      </w:r>
      <w:r w:rsidRPr="00682967">
        <w:rPr>
          <w:color w:val="000000" w:themeColor="text1"/>
          <w:sz w:val="28"/>
          <w:szCs w:val="28"/>
          <w:lang w:val="uk-UA"/>
        </w:rPr>
        <w:t xml:space="preserve"> з переходом на навчання за новими навчальними програмами було організовано участь вчителів </w:t>
      </w:r>
      <w:r w:rsidR="009526F6" w:rsidRPr="00682967">
        <w:rPr>
          <w:color w:val="000000" w:themeColor="text1"/>
          <w:sz w:val="28"/>
          <w:szCs w:val="28"/>
          <w:lang w:val="uk-UA"/>
        </w:rPr>
        <w:t>у</w:t>
      </w:r>
      <w:r w:rsidRPr="00682967">
        <w:rPr>
          <w:color w:val="000000" w:themeColor="text1"/>
          <w:sz w:val="28"/>
          <w:szCs w:val="28"/>
          <w:lang w:val="uk-UA"/>
        </w:rPr>
        <w:t xml:space="preserve"> предметних авторських семінарах «Компетент</w:t>
      </w:r>
      <w:r w:rsidR="009526F6" w:rsidRPr="00682967">
        <w:rPr>
          <w:color w:val="000000" w:themeColor="text1"/>
          <w:sz w:val="28"/>
          <w:szCs w:val="28"/>
          <w:lang w:val="uk-UA"/>
        </w:rPr>
        <w:t>но</w:t>
      </w:r>
      <w:r w:rsidRPr="00682967">
        <w:rPr>
          <w:color w:val="000000" w:themeColor="text1"/>
          <w:sz w:val="28"/>
          <w:szCs w:val="28"/>
          <w:lang w:val="uk-UA"/>
        </w:rPr>
        <w:t xml:space="preserve"> орієнтоване навчання. Шляхи ефективного впровадження» вчителів української мови та літератури, математики, фізики, історії, географії, предмет</w:t>
      </w:r>
      <w:r w:rsidR="009526F6" w:rsidRPr="00682967">
        <w:rPr>
          <w:color w:val="000000" w:themeColor="text1"/>
          <w:sz w:val="28"/>
          <w:szCs w:val="28"/>
          <w:lang w:val="uk-UA"/>
        </w:rPr>
        <w:t>у</w:t>
      </w:r>
      <w:r w:rsidRPr="00682967">
        <w:rPr>
          <w:color w:val="000000" w:themeColor="text1"/>
          <w:sz w:val="28"/>
          <w:szCs w:val="28"/>
          <w:lang w:val="uk-UA"/>
        </w:rPr>
        <w:t xml:space="preserve"> «Захист Вітчизни».</w:t>
      </w:r>
    </w:p>
    <w:p w:rsidR="00A02DAA" w:rsidRPr="00682967" w:rsidRDefault="00A02DAA" w:rsidP="00D12766">
      <w:pPr>
        <w:ind w:firstLine="851"/>
        <w:jc w:val="both"/>
        <w:rPr>
          <w:color w:val="000000" w:themeColor="text1"/>
          <w:sz w:val="28"/>
          <w:szCs w:val="28"/>
          <w:lang w:val="uk-UA"/>
        </w:rPr>
      </w:pPr>
      <w:r w:rsidRPr="00682967">
        <w:rPr>
          <w:color w:val="000000" w:themeColor="text1"/>
          <w:sz w:val="28"/>
          <w:szCs w:val="28"/>
          <w:lang w:val="uk-UA"/>
        </w:rPr>
        <w:t xml:space="preserve">Вчителі відвідали очні заняття з названих предметів за проблемою формування ключових і предметних компетентностей та взяли участь у відповідних вебінарах. </w:t>
      </w:r>
    </w:p>
    <w:p w:rsidR="006943B8" w:rsidRPr="00682967" w:rsidRDefault="006943B8" w:rsidP="00D12766">
      <w:pPr>
        <w:ind w:firstLine="851"/>
        <w:jc w:val="both"/>
        <w:rPr>
          <w:color w:val="000000" w:themeColor="text1"/>
          <w:sz w:val="28"/>
          <w:szCs w:val="28"/>
          <w:lang w:val="uk-UA"/>
        </w:rPr>
      </w:pPr>
      <w:r w:rsidRPr="00682967">
        <w:rPr>
          <w:color w:val="000000" w:themeColor="text1"/>
          <w:sz w:val="28"/>
          <w:szCs w:val="28"/>
          <w:lang w:val="uk-UA"/>
        </w:rPr>
        <w:t xml:space="preserve">Зростанню педагогічної майстерності вчителів сприяє участь у професійних конкурсах. У 2017/2018 навчальному році педагоги школи взяли участь у конкурсі «Учитель року </w:t>
      </w:r>
      <w:r w:rsidR="009526F6" w:rsidRPr="00682967">
        <w:rPr>
          <w:color w:val="000000" w:themeColor="text1"/>
          <w:sz w:val="28"/>
          <w:szCs w:val="28"/>
          <w:lang w:val="uk-UA"/>
        </w:rPr>
        <w:t>–</w:t>
      </w:r>
      <w:r w:rsidRPr="00682967">
        <w:rPr>
          <w:color w:val="000000" w:themeColor="text1"/>
          <w:sz w:val="28"/>
          <w:szCs w:val="28"/>
          <w:lang w:val="uk-UA"/>
        </w:rPr>
        <w:t xml:space="preserve"> 2018» у двох запропонованих номінаціях: фізична культура, фізика. Учитель фізичної культури Матвієнко Д. А. став лауреатом районного етапу. Учитель фізики Швидка Т.М. одержала абсолютну перемогу на районному, міському та обласному етапах конкурсу. </w:t>
      </w:r>
      <w:r w:rsidR="007505DF" w:rsidRPr="00682967">
        <w:rPr>
          <w:color w:val="000000" w:themeColor="text1"/>
          <w:sz w:val="28"/>
          <w:szCs w:val="28"/>
          <w:lang w:val="uk-UA"/>
        </w:rPr>
        <w:t xml:space="preserve">Вона взяла участь у Всеукраїнському етапі й пройшла конкурсні випробування «Методичний практикум» (за оцінками журі досягла другого результату), «Тестування з фахової майстерності», «Практична робота». Швидка Т.М. </w:t>
      </w:r>
      <w:r w:rsidRPr="00682967">
        <w:rPr>
          <w:color w:val="000000" w:themeColor="text1"/>
          <w:sz w:val="28"/>
          <w:szCs w:val="28"/>
          <w:lang w:val="uk-UA"/>
        </w:rPr>
        <w:t xml:space="preserve">стала 14-тою серед 25-ти кращих учителів фізики України. </w:t>
      </w:r>
    </w:p>
    <w:p w:rsidR="006943B8" w:rsidRPr="00682967" w:rsidRDefault="006943B8" w:rsidP="00D12766">
      <w:pPr>
        <w:ind w:firstLine="851"/>
        <w:jc w:val="both"/>
        <w:rPr>
          <w:color w:val="000000" w:themeColor="text1"/>
          <w:sz w:val="28"/>
          <w:szCs w:val="28"/>
          <w:lang w:val="uk-UA"/>
        </w:rPr>
      </w:pPr>
      <w:r w:rsidRPr="00682967">
        <w:rPr>
          <w:color w:val="000000" w:themeColor="text1"/>
          <w:sz w:val="28"/>
          <w:szCs w:val="28"/>
          <w:lang w:val="uk-UA"/>
        </w:rPr>
        <w:t>Досвід учителя-переможця узагальнено на районному рівні.</w:t>
      </w:r>
    </w:p>
    <w:p w:rsidR="006943B8" w:rsidRPr="00682967" w:rsidRDefault="006943B8" w:rsidP="00D12766">
      <w:pPr>
        <w:ind w:firstLine="851"/>
        <w:jc w:val="both"/>
        <w:rPr>
          <w:color w:val="000000" w:themeColor="text1"/>
          <w:sz w:val="28"/>
          <w:szCs w:val="28"/>
          <w:lang w:val="uk-UA"/>
        </w:rPr>
      </w:pPr>
      <w:r w:rsidRPr="00682967">
        <w:rPr>
          <w:color w:val="000000" w:themeColor="text1"/>
          <w:sz w:val="28"/>
          <w:szCs w:val="28"/>
          <w:lang w:val="uk-UA"/>
        </w:rPr>
        <w:lastRenderedPageBreak/>
        <w:t xml:space="preserve">Таким чином, спостерігається певна динаміка розвитку колективу, найвищим </w:t>
      </w:r>
      <w:r w:rsidR="0003434F" w:rsidRPr="00682967">
        <w:rPr>
          <w:color w:val="000000" w:themeColor="text1"/>
          <w:sz w:val="28"/>
          <w:szCs w:val="28"/>
          <w:lang w:val="uk-UA"/>
        </w:rPr>
        <w:t>щаблем</w:t>
      </w:r>
      <w:r w:rsidRPr="00682967">
        <w:rPr>
          <w:color w:val="000000" w:themeColor="text1"/>
          <w:sz w:val="28"/>
          <w:szCs w:val="28"/>
          <w:lang w:val="uk-UA"/>
        </w:rPr>
        <w:t xml:space="preserve"> якого є потреба в самоосвіті з нагальних питань педагогічної практики.</w:t>
      </w:r>
    </w:p>
    <w:p w:rsidR="006943B8" w:rsidRPr="00682967" w:rsidRDefault="006943B8" w:rsidP="00D12766">
      <w:pPr>
        <w:ind w:firstLine="851"/>
        <w:jc w:val="both"/>
        <w:rPr>
          <w:color w:val="000000" w:themeColor="text1"/>
          <w:sz w:val="28"/>
          <w:szCs w:val="28"/>
          <w:lang w:val="uk-UA"/>
        </w:rPr>
      </w:pPr>
      <w:r w:rsidRPr="00682967">
        <w:rPr>
          <w:color w:val="000000" w:themeColor="text1"/>
          <w:sz w:val="28"/>
          <w:szCs w:val="28"/>
          <w:lang w:val="uk-UA"/>
        </w:rPr>
        <w:t>Вчителі всіх методичних об'єднань продовжують вести власні сайти (блоги), обмінюються досвідом з колегами.</w:t>
      </w:r>
    </w:p>
    <w:p w:rsidR="006943B8" w:rsidRPr="00682967" w:rsidRDefault="006943B8" w:rsidP="00D12766">
      <w:pPr>
        <w:ind w:firstLine="851"/>
        <w:jc w:val="both"/>
        <w:rPr>
          <w:color w:val="000000" w:themeColor="text1"/>
          <w:sz w:val="28"/>
          <w:szCs w:val="28"/>
          <w:lang w:val="uk-UA"/>
        </w:rPr>
      </w:pPr>
      <w:r w:rsidRPr="00682967">
        <w:rPr>
          <w:color w:val="000000" w:themeColor="text1"/>
          <w:sz w:val="28"/>
          <w:szCs w:val="28"/>
          <w:lang w:val="uk-UA"/>
        </w:rPr>
        <w:t>З учителями, які працювали у школі перший рік, та вчителями-студентами проводилася індивідуальна та групова робота практичної спрямованості.</w:t>
      </w:r>
    </w:p>
    <w:p w:rsidR="006943B8" w:rsidRPr="00682967" w:rsidRDefault="006943B8" w:rsidP="00D12766">
      <w:pPr>
        <w:ind w:firstLine="851"/>
        <w:jc w:val="both"/>
        <w:rPr>
          <w:color w:val="000000" w:themeColor="text1"/>
          <w:sz w:val="28"/>
          <w:szCs w:val="28"/>
          <w:lang w:val="uk-UA"/>
        </w:rPr>
      </w:pPr>
      <w:r w:rsidRPr="00682967">
        <w:rPr>
          <w:color w:val="000000" w:themeColor="text1"/>
          <w:sz w:val="28"/>
          <w:szCs w:val="28"/>
          <w:lang w:val="uk-UA"/>
        </w:rPr>
        <w:t>Підвищенню фахової майстерності вчителів сприяв контроль за станом викладання предметів. Фізика, астрономія, природознавство; іноземна мова (англійська); предмет «Захист Вітчизни», трудове навчання, технології; правознавство були перевірені комплексно з наданням конкретних рекомендацій та пропозицій кожному вчителеві. Тематичними перевірками було охоплено такі предмети: українська мова та література, хімія, історія України, фізична культура, мистецтво, основи здоров’я.</w:t>
      </w:r>
    </w:p>
    <w:p w:rsidR="006943B8" w:rsidRPr="00682967" w:rsidRDefault="006943B8" w:rsidP="00D12766">
      <w:pPr>
        <w:ind w:firstLine="851"/>
        <w:jc w:val="both"/>
        <w:rPr>
          <w:color w:val="000000" w:themeColor="text1"/>
          <w:sz w:val="28"/>
          <w:szCs w:val="28"/>
          <w:lang w:val="uk-UA"/>
        </w:rPr>
      </w:pPr>
      <w:r w:rsidRPr="00682967">
        <w:rPr>
          <w:color w:val="000000" w:themeColor="text1"/>
          <w:sz w:val="28"/>
          <w:szCs w:val="28"/>
          <w:lang w:val="uk-UA"/>
        </w:rPr>
        <w:t>За результатами складено довідки з рекомендаціями для вчителів методичного об’єднання, довідки за результатами контролю заслухано на нарадах при директорові.</w:t>
      </w:r>
    </w:p>
    <w:p w:rsidR="006943B8" w:rsidRPr="00682967" w:rsidRDefault="006943B8" w:rsidP="00D12766">
      <w:pPr>
        <w:ind w:firstLine="851"/>
        <w:jc w:val="both"/>
        <w:rPr>
          <w:color w:val="000000" w:themeColor="text1"/>
          <w:sz w:val="28"/>
          <w:szCs w:val="28"/>
          <w:lang w:val="uk-UA"/>
        </w:rPr>
      </w:pPr>
      <w:r w:rsidRPr="00682967">
        <w:rPr>
          <w:color w:val="000000" w:themeColor="text1"/>
          <w:sz w:val="28"/>
          <w:szCs w:val="28"/>
          <w:lang w:val="uk-UA"/>
        </w:rPr>
        <w:t xml:space="preserve">У 2017/2018 навчальному році вчителі продовжували брати активну участь у вебінарах з питань підготовки </w:t>
      </w:r>
      <w:r w:rsidR="00176CF8" w:rsidRPr="00682967">
        <w:rPr>
          <w:color w:val="000000" w:themeColor="text1"/>
          <w:sz w:val="28"/>
          <w:szCs w:val="28"/>
          <w:lang w:val="uk-UA"/>
        </w:rPr>
        <w:t>здобувачів освіти</w:t>
      </w:r>
      <w:r w:rsidRPr="00682967">
        <w:rPr>
          <w:color w:val="000000" w:themeColor="text1"/>
          <w:sz w:val="28"/>
          <w:szCs w:val="28"/>
          <w:lang w:val="uk-UA"/>
        </w:rPr>
        <w:t xml:space="preserve"> до зовнішнього незалежного оцінювання та методичного супроводу цього напряму роботи.</w:t>
      </w:r>
    </w:p>
    <w:p w:rsidR="006943B8" w:rsidRPr="00682967" w:rsidRDefault="006943B8" w:rsidP="00D12766">
      <w:pPr>
        <w:ind w:firstLine="851"/>
        <w:jc w:val="both"/>
        <w:rPr>
          <w:bCs/>
          <w:color w:val="000000" w:themeColor="text1"/>
          <w:sz w:val="28"/>
          <w:szCs w:val="28"/>
          <w:lang w:val="uk-UA"/>
        </w:rPr>
      </w:pPr>
      <w:r w:rsidRPr="00682967">
        <w:rPr>
          <w:color w:val="000000" w:themeColor="text1"/>
          <w:sz w:val="28"/>
          <w:szCs w:val="28"/>
          <w:lang w:val="uk-UA"/>
        </w:rPr>
        <w:t>Учителі Морозова Ю.В., Худайберганова М.Л., Горланьова Я.В. та Тищенко І.С.  навчалися на курсах створення контенту дистанційного навчання (</w:t>
      </w:r>
      <w:r w:rsidRPr="00682967">
        <w:rPr>
          <w:bCs/>
          <w:color w:val="000000" w:themeColor="text1"/>
          <w:sz w:val="28"/>
          <w:szCs w:val="28"/>
          <w:lang w:val="uk-UA"/>
        </w:rPr>
        <w:t>система управління навчанням</w:t>
      </w:r>
      <w:r w:rsidRPr="00682967">
        <w:rPr>
          <w:color w:val="000000" w:themeColor="text1"/>
          <w:sz w:val="28"/>
          <w:szCs w:val="28"/>
          <w:lang w:val="uk-UA"/>
        </w:rPr>
        <w:t xml:space="preserve">) в </w:t>
      </w:r>
      <w:r w:rsidRPr="00682967">
        <w:rPr>
          <w:bCs/>
          <w:color w:val="000000" w:themeColor="text1"/>
          <w:sz w:val="28"/>
          <w:szCs w:val="28"/>
          <w:lang w:val="uk-UA"/>
        </w:rPr>
        <w:t xml:space="preserve">ХНЕУ ім. С. Кузнеця та отримали </w:t>
      </w:r>
      <w:r w:rsidRPr="00682967">
        <w:rPr>
          <w:color w:val="000000" w:themeColor="text1"/>
          <w:sz w:val="28"/>
          <w:szCs w:val="28"/>
          <w:lang w:val="uk-UA"/>
        </w:rPr>
        <w:t xml:space="preserve">сертифікати </w:t>
      </w:r>
      <w:r w:rsidRPr="00682967">
        <w:rPr>
          <w:bCs/>
          <w:color w:val="000000" w:themeColor="text1"/>
          <w:sz w:val="28"/>
          <w:szCs w:val="28"/>
          <w:lang w:val="uk-UA"/>
        </w:rPr>
        <w:t>«Moodle».</w:t>
      </w:r>
    </w:p>
    <w:p w:rsidR="006943B8" w:rsidRPr="00682967" w:rsidRDefault="006943B8" w:rsidP="00D12766">
      <w:pPr>
        <w:ind w:firstLine="851"/>
        <w:jc w:val="both"/>
        <w:rPr>
          <w:bCs/>
          <w:color w:val="000000" w:themeColor="text1"/>
          <w:sz w:val="28"/>
          <w:szCs w:val="28"/>
          <w:lang w:val="uk-UA"/>
        </w:rPr>
      </w:pPr>
      <w:r w:rsidRPr="00682967">
        <w:rPr>
          <w:bCs/>
          <w:color w:val="000000" w:themeColor="text1"/>
          <w:sz w:val="28"/>
          <w:szCs w:val="28"/>
          <w:lang w:val="uk-UA"/>
        </w:rPr>
        <w:t>Роботі з обдарованими учнями було приділено належну увагу.</w:t>
      </w:r>
    </w:p>
    <w:p w:rsidR="006943B8" w:rsidRPr="00682967" w:rsidRDefault="006943B8" w:rsidP="00D12766">
      <w:pPr>
        <w:pStyle w:val="af5"/>
        <w:ind w:firstLine="851"/>
        <w:jc w:val="both"/>
        <w:rPr>
          <w:rFonts w:ascii="Times New Roman" w:hAnsi="Times New Roman" w:cs="Times New Roman"/>
          <w:color w:val="000000" w:themeColor="text1"/>
          <w:sz w:val="28"/>
          <w:szCs w:val="28"/>
          <w:lang w:val="uk-UA"/>
        </w:rPr>
      </w:pPr>
      <w:r w:rsidRPr="00682967">
        <w:rPr>
          <w:rFonts w:ascii="Times New Roman" w:hAnsi="Times New Roman" w:cs="Times New Roman"/>
          <w:color w:val="000000" w:themeColor="text1"/>
          <w:sz w:val="28"/>
          <w:szCs w:val="28"/>
          <w:lang w:val="uk-UA"/>
        </w:rPr>
        <w:t>У ІІ етапі Всеукраїнських учнівських олімпіад взяли участь по 2 учні з кожної паралелі з 16 предметів. Шкільна команда посіла І місце у загальному заліку шкіл району з такими результатами:</w:t>
      </w:r>
    </w:p>
    <w:p w:rsidR="00690796" w:rsidRPr="00682967" w:rsidRDefault="00690796" w:rsidP="00690796">
      <w:pPr>
        <w:pStyle w:val="af5"/>
        <w:ind w:firstLine="709"/>
        <w:jc w:val="both"/>
        <w:rPr>
          <w:rFonts w:ascii="Times New Roman" w:hAnsi="Times New Roman" w:cs="Times New Roman"/>
          <w:color w:val="000000" w:themeColor="text1"/>
          <w:sz w:val="28"/>
          <w:szCs w:val="28"/>
          <w:lang w:val="uk-UA"/>
        </w:rPr>
      </w:pPr>
    </w:p>
    <w:tbl>
      <w:tblPr>
        <w:tblW w:w="1017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0"/>
        <w:gridCol w:w="849"/>
        <w:gridCol w:w="851"/>
        <w:gridCol w:w="816"/>
        <w:gridCol w:w="850"/>
        <w:gridCol w:w="850"/>
        <w:gridCol w:w="851"/>
        <w:gridCol w:w="850"/>
        <w:gridCol w:w="851"/>
        <w:gridCol w:w="851"/>
        <w:gridCol w:w="850"/>
        <w:gridCol w:w="851"/>
      </w:tblGrid>
      <w:tr w:rsidR="006943B8" w:rsidRPr="00682967" w:rsidTr="000A32EC">
        <w:trPr>
          <w:trHeight w:val="441"/>
        </w:trPr>
        <w:tc>
          <w:tcPr>
            <w:tcW w:w="3368" w:type="dxa"/>
            <w:gridSpan w:val="4"/>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center"/>
              <w:rPr>
                <w:rFonts w:ascii="Times New Roman" w:hAnsi="Times New Roman" w:cs="Times New Roman"/>
                <w:b/>
                <w:color w:val="000000" w:themeColor="text1"/>
                <w:sz w:val="24"/>
                <w:szCs w:val="28"/>
                <w:lang w:val="uk-UA"/>
              </w:rPr>
            </w:pPr>
            <w:r w:rsidRPr="00682967">
              <w:rPr>
                <w:rFonts w:ascii="Times New Roman" w:hAnsi="Times New Roman" w:cs="Times New Roman"/>
                <w:b/>
                <w:color w:val="000000" w:themeColor="text1"/>
                <w:sz w:val="24"/>
                <w:szCs w:val="28"/>
                <w:lang w:val="uk-UA"/>
              </w:rPr>
              <w:t>І місце</w:t>
            </w:r>
          </w:p>
        </w:tc>
        <w:tc>
          <w:tcPr>
            <w:tcW w:w="3401" w:type="dxa"/>
            <w:gridSpan w:val="4"/>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center"/>
              <w:rPr>
                <w:rFonts w:ascii="Times New Roman" w:hAnsi="Times New Roman" w:cs="Times New Roman"/>
                <w:b/>
                <w:color w:val="000000" w:themeColor="text1"/>
                <w:sz w:val="24"/>
                <w:szCs w:val="28"/>
                <w:lang w:val="uk-UA"/>
              </w:rPr>
            </w:pPr>
            <w:r w:rsidRPr="00682967">
              <w:rPr>
                <w:rFonts w:ascii="Times New Roman" w:hAnsi="Times New Roman" w:cs="Times New Roman"/>
                <w:b/>
                <w:color w:val="000000" w:themeColor="text1"/>
                <w:sz w:val="24"/>
                <w:szCs w:val="28"/>
                <w:lang w:val="uk-UA"/>
              </w:rPr>
              <w:t>ІІ місце</w:t>
            </w:r>
          </w:p>
        </w:tc>
        <w:tc>
          <w:tcPr>
            <w:tcW w:w="3403" w:type="dxa"/>
            <w:gridSpan w:val="4"/>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center"/>
              <w:rPr>
                <w:rFonts w:ascii="Times New Roman" w:hAnsi="Times New Roman" w:cs="Times New Roman"/>
                <w:b/>
                <w:color w:val="000000" w:themeColor="text1"/>
                <w:sz w:val="24"/>
                <w:szCs w:val="28"/>
                <w:lang w:val="uk-UA"/>
              </w:rPr>
            </w:pPr>
            <w:r w:rsidRPr="00682967">
              <w:rPr>
                <w:rFonts w:ascii="Times New Roman" w:hAnsi="Times New Roman" w:cs="Times New Roman"/>
                <w:b/>
                <w:color w:val="000000" w:themeColor="text1"/>
                <w:sz w:val="24"/>
                <w:szCs w:val="28"/>
                <w:lang w:val="uk-UA"/>
              </w:rPr>
              <w:t>ІІІ місце</w:t>
            </w:r>
          </w:p>
        </w:tc>
      </w:tr>
      <w:tr w:rsidR="006943B8" w:rsidRPr="00682967" w:rsidTr="000A32EC">
        <w:trPr>
          <w:trHeight w:val="908"/>
        </w:trPr>
        <w:tc>
          <w:tcPr>
            <w:tcW w:w="851" w:type="dxa"/>
            <w:tcBorders>
              <w:top w:val="single" w:sz="4" w:space="0" w:color="000000"/>
              <w:left w:val="single" w:sz="4" w:space="0" w:color="000000"/>
              <w:bottom w:val="single" w:sz="4" w:space="0" w:color="000000"/>
              <w:right w:val="single" w:sz="4" w:space="0" w:color="000000"/>
            </w:tcBorders>
            <w:vAlign w:val="center"/>
            <w:hideMark/>
          </w:tcPr>
          <w:p w:rsidR="006943B8" w:rsidRPr="00682967" w:rsidRDefault="006943B8" w:rsidP="00690796">
            <w:pPr>
              <w:pStyle w:val="af5"/>
              <w:jc w:val="center"/>
              <w:rPr>
                <w:rFonts w:ascii="Times New Roman" w:hAnsi="Times New Roman" w:cs="Times New Roman"/>
                <w:b/>
                <w:color w:val="000000" w:themeColor="text1"/>
                <w:sz w:val="24"/>
                <w:szCs w:val="28"/>
                <w:lang w:val="uk-UA"/>
              </w:rPr>
            </w:pPr>
            <w:r w:rsidRPr="00682967">
              <w:rPr>
                <w:rFonts w:ascii="Times New Roman" w:hAnsi="Times New Roman" w:cs="Times New Roman"/>
                <w:b/>
                <w:color w:val="000000" w:themeColor="text1"/>
                <w:sz w:val="24"/>
                <w:szCs w:val="28"/>
                <w:lang w:val="uk-UA"/>
              </w:rPr>
              <w:t>2017/2018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943B8" w:rsidRPr="00682967" w:rsidRDefault="006943B8" w:rsidP="00690796">
            <w:pPr>
              <w:pStyle w:val="af5"/>
              <w:jc w:val="center"/>
              <w:rPr>
                <w:rFonts w:ascii="Times New Roman" w:hAnsi="Times New Roman" w:cs="Times New Roman"/>
                <w:b/>
                <w:color w:val="000000" w:themeColor="text1"/>
                <w:sz w:val="24"/>
                <w:szCs w:val="28"/>
                <w:lang w:val="uk-UA"/>
              </w:rPr>
            </w:pPr>
            <w:r w:rsidRPr="00682967">
              <w:rPr>
                <w:rFonts w:ascii="Times New Roman" w:hAnsi="Times New Roman" w:cs="Times New Roman"/>
                <w:b/>
                <w:color w:val="000000" w:themeColor="text1"/>
                <w:sz w:val="24"/>
                <w:szCs w:val="28"/>
                <w:lang w:val="uk-UA"/>
              </w:rPr>
              <w:t>2016/2017</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6943B8" w:rsidRPr="00682967" w:rsidRDefault="006943B8" w:rsidP="00690796">
            <w:pPr>
              <w:pStyle w:val="af5"/>
              <w:jc w:val="center"/>
              <w:rPr>
                <w:rFonts w:ascii="Times New Roman" w:hAnsi="Times New Roman" w:cs="Times New Roman"/>
                <w:b/>
                <w:color w:val="000000" w:themeColor="text1"/>
                <w:sz w:val="24"/>
                <w:szCs w:val="28"/>
                <w:lang w:val="uk-UA"/>
              </w:rPr>
            </w:pPr>
            <w:r w:rsidRPr="00682967">
              <w:rPr>
                <w:rFonts w:ascii="Times New Roman" w:hAnsi="Times New Roman" w:cs="Times New Roman"/>
                <w:b/>
                <w:color w:val="000000" w:themeColor="text1"/>
                <w:sz w:val="24"/>
                <w:szCs w:val="28"/>
                <w:lang w:val="uk-UA"/>
              </w:rPr>
              <w:t>2015/2016</w:t>
            </w:r>
          </w:p>
        </w:tc>
        <w:tc>
          <w:tcPr>
            <w:tcW w:w="816" w:type="dxa"/>
            <w:tcBorders>
              <w:top w:val="single" w:sz="4" w:space="0" w:color="000000"/>
              <w:left w:val="single" w:sz="4" w:space="0" w:color="000000"/>
              <w:bottom w:val="single" w:sz="4" w:space="0" w:color="000000"/>
              <w:right w:val="single" w:sz="4" w:space="0" w:color="000000"/>
            </w:tcBorders>
            <w:vAlign w:val="center"/>
            <w:hideMark/>
          </w:tcPr>
          <w:p w:rsidR="006943B8" w:rsidRPr="00682967" w:rsidRDefault="006943B8" w:rsidP="00690796">
            <w:pPr>
              <w:pStyle w:val="af5"/>
              <w:jc w:val="center"/>
              <w:rPr>
                <w:rFonts w:ascii="Times New Roman" w:hAnsi="Times New Roman" w:cs="Times New Roman"/>
                <w:b/>
                <w:color w:val="000000" w:themeColor="text1"/>
                <w:sz w:val="24"/>
                <w:szCs w:val="28"/>
                <w:lang w:val="uk-UA"/>
              </w:rPr>
            </w:pPr>
            <w:r w:rsidRPr="00682967">
              <w:rPr>
                <w:rFonts w:ascii="Times New Roman" w:hAnsi="Times New Roman" w:cs="Times New Roman"/>
                <w:b/>
                <w:color w:val="000000" w:themeColor="text1"/>
                <w:sz w:val="24"/>
                <w:szCs w:val="28"/>
                <w:lang w:val="uk-UA"/>
              </w:rPr>
              <w:t>2014/2015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943B8" w:rsidRPr="00682967" w:rsidRDefault="006943B8" w:rsidP="00690796">
            <w:pPr>
              <w:pStyle w:val="af5"/>
              <w:jc w:val="center"/>
              <w:rPr>
                <w:rFonts w:ascii="Times New Roman" w:hAnsi="Times New Roman" w:cs="Times New Roman"/>
                <w:b/>
                <w:color w:val="000000" w:themeColor="text1"/>
                <w:sz w:val="24"/>
                <w:szCs w:val="28"/>
                <w:lang w:val="uk-UA"/>
              </w:rPr>
            </w:pPr>
            <w:r w:rsidRPr="00682967">
              <w:rPr>
                <w:rFonts w:ascii="Times New Roman" w:hAnsi="Times New Roman" w:cs="Times New Roman"/>
                <w:b/>
                <w:color w:val="000000" w:themeColor="text1"/>
                <w:sz w:val="24"/>
                <w:szCs w:val="28"/>
                <w:lang w:val="uk-UA"/>
              </w:rPr>
              <w:t>2017/2018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943B8" w:rsidRPr="00682967" w:rsidRDefault="006943B8" w:rsidP="00690796">
            <w:pPr>
              <w:pStyle w:val="af5"/>
              <w:jc w:val="center"/>
              <w:rPr>
                <w:rFonts w:ascii="Times New Roman" w:hAnsi="Times New Roman" w:cs="Times New Roman"/>
                <w:b/>
                <w:color w:val="000000" w:themeColor="text1"/>
                <w:sz w:val="24"/>
                <w:szCs w:val="28"/>
                <w:lang w:val="uk-UA"/>
              </w:rPr>
            </w:pPr>
            <w:r w:rsidRPr="00682967">
              <w:rPr>
                <w:rFonts w:ascii="Times New Roman" w:hAnsi="Times New Roman" w:cs="Times New Roman"/>
                <w:b/>
                <w:color w:val="000000" w:themeColor="text1"/>
                <w:sz w:val="24"/>
                <w:szCs w:val="28"/>
                <w:lang w:val="uk-UA"/>
              </w:rPr>
              <w:t>2016/2017</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6943B8" w:rsidRPr="00682967" w:rsidRDefault="006943B8" w:rsidP="00690796">
            <w:pPr>
              <w:pStyle w:val="af5"/>
              <w:jc w:val="center"/>
              <w:rPr>
                <w:rFonts w:ascii="Times New Roman" w:hAnsi="Times New Roman" w:cs="Times New Roman"/>
                <w:b/>
                <w:color w:val="000000" w:themeColor="text1"/>
                <w:sz w:val="24"/>
                <w:szCs w:val="28"/>
                <w:lang w:val="uk-UA"/>
              </w:rPr>
            </w:pPr>
            <w:r w:rsidRPr="00682967">
              <w:rPr>
                <w:rFonts w:ascii="Times New Roman" w:hAnsi="Times New Roman" w:cs="Times New Roman"/>
                <w:b/>
                <w:color w:val="000000" w:themeColor="text1"/>
                <w:sz w:val="24"/>
                <w:szCs w:val="28"/>
                <w:lang w:val="uk-UA"/>
              </w:rPr>
              <w:t>2015/2016</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943B8" w:rsidRPr="00682967" w:rsidRDefault="006943B8" w:rsidP="00690796">
            <w:pPr>
              <w:pStyle w:val="af5"/>
              <w:jc w:val="center"/>
              <w:rPr>
                <w:rFonts w:ascii="Times New Roman" w:hAnsi="Times New Roman" w:cs="Times New Roman"/>
                <w:b/>
                <w:color w:val="000000" w:themeColor="text1"/>
                <w:sz w:val="24"/>
                <w:szCs w:val="28"/>
                <w:lang w:val="uk-UA"/>
              </w:rPr>
            </w:pPr>
            <w:r w:rsidRPr="00682967">
              <w:rPr>
                <w:rFonts w:ascii="Times New Roman" w:hAnsi="Times New Roman" w:cs="Times New Roman"/>
                <w:b/>
                <w:color w:val="000000" w:themeColor="text1"/>
                <w:sz w:val="24"/>
                <w:szCs w:val="28"/>
                <w:lang w:val="uk-UA"/>
              </w:rPr>
              <w:t>2014/2015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6943B8" w:rsidRPr="00682967" w:rsidRDefault="006943B8" w:rsidP="00690796">
            <w:pPr>
              <w:pStyle w:val="af5"/>
              <w:jc w:val="center"/>
              <w:rPr>
                <w:rFonts w:ascii="Times New Roman" w:hAnsi="Times New Roman" w:cs="Times New Roman"/>
                <w:b/>
                <w:color w:val="000000" w:themeColor="text1"/>
                <w:sz w:val="24"/>
                <w:szCs w:val="28"/>
                <w:lang w:val="uk-UA"/>
              </w:rPr>
            </w:pPr>
            <w:r w:rsidRPr="00682967">
              <w:rPr>
                <w:rFonts w:ascii="Times New Roman" w:hAnsi="Times New Roman" w:cs="Times New Roman"/>
                <w:b/>
                <w:color w:val="000000" w:themeColor="text1"/>
                <w:sz w:val="24"/>
                <w:szCs w:val="28"/>
                <w:lang w:val="uk-UA"/>
              </w:rPr>
              <w:t>2017/2018</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6943B8" w:rsidRPr="00682967" w:rsidRDefault="006943B8" w:rsidP="00690796">
            <w:pPr>
              <w:pStyle w:val="af5"/>
              <w:jc w:val="center"/>
              <w:rPr>
                <w:rFonts w:ascii="Times New Roman" w:hAnsi="Times New Roman" w:cs="Times New Roman"/>
                <w:b/>
                <w:color w:val="000000" w:themeColor="text1"/>
                <w:sz w:val="24"/>
                <w:szCs w:val="28"/>
                <w:lang w:val="uk-UA"/>
              </w:rPr>
            </w:pPr>
            <w:r w:rsidRPr="00682967">
              <w:rPr>
                <w:rFonts w:ascii="Times New Roman" w:hAnsi="Times New Roman" w:cs="Times New Roman"/>
                <w:b/>
                <w:color w:val="000000" w:themeColor="text1"/>
                <w:sz w:val="24"/>
                <w:szCs w:val="28"/>
                <w:lang w:val="uk-UA"/>
              </w:rPr>
              <w:t>2016/2017</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943B8" w:rsidRPr="00682967" w:rsidRDefault="006943B8" w:rsidP="00690796">
            <w:pPr>
              <w:pStyle w:val="af5"/>
              <w:jc w:val="center"/>
              <w:rPr>
                <w:rFonts w:ascii="Times New Roman" w:hAnsi="Times New Roman" w:cs="Times New Roman"/>
                <w:b/>
                <w:color w:val="000000" w:themeColor="text1"/>
                <w:sz w:val="24"/>
                <w:szCs w:val="28"/>
                <w:lang w:val="uk-UA"/>
              </w:rPr>
            </w:pPr>
            <w:r w:rsidRPr="00682967">
              <w:rPr>
                <w:rFonts w:ascii="Times New Roman" w:hAnsi="Times New Roman" w:cs="Times New Roman"/>
                <w:b/>
                <w:color w:val="000000" w:themeColor="text1"/>
                <w:sz w:val="24"/>
                <w:szCs w:val="28"/>
                <w:lang w:val="uk-UA"/>
              </w:rPr>
              <w:t>2015/2016</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6943B8" w:rsidRPr="00682967" w:rsidRDefault="006943B8" w:rsidP="00690796">
            <w:pPr>
              <w:pStyle w:val="af5"/>
              <w:jc w:val="center"/>
              <w:rPr>
                <w:rFonts w:ascii="Times New Roman" w:hAnsi="Times New Roman" w:cs="Times New Roman"/>
                <w:b/>
                <w:color w:val="000000" w:themeColor="text1"/>
                <w:sz w:val="24"/>
                <w:szCs w:val="28"/>
                <w:lang w:val="uk-UA"/>
              </w:rPr>
            </w:pPr>
            <w:r w:rsidRPr="00682967">
              <w:rPr>
                <w:rFonts w:ascii="Times New Roman" w:hAnsi="Times New Roman" w:cs="Times New Roman"/>
                <w:b/>
                <w:color w:val="000000" w:themeColor="text1"/>
                <w:sz w:val="24"/>
                <w:szCs w:val="28"/>
                <w:lang w:val="uk-UA"/>
              </w:rPr>
              <w:t>2014/2015</w:t>
            </w:r>
          </w:p>
        </w:tc>
      </w:tr>
      <w:tr w:rsidR="006943B8" w:rsidRPr="00682967" w:rsidTr="000A32EC">
        <w:trPr>
          <w:trHeight w:val="466"/>
        </w:trPr>
        <w:tc>
          <w:tcPr>
            <w:tcW w:w="851" w:type="dxa"/>
            <w:tcBorders>
              <w:top w:val="single" w:sz="4" w:space="0" w:color="000000"/>
              <w:left w:val="single" w:sz="4" w:space="0" w:color="000000"/>
              <w:bottom w:val="single" w:sz="4" w:space="0" w:color="000000"/>
              <w:right w:val="single" w:sz="4" w:space="0" w:color="000000"/>
            </w:tcBorders>
            <w:vAlign w:val="center"/>
            <w:hideMark/>
          </w:tcPr>
          <w:p w:rsidR="006943B8" w:rsidRPr="00682967" w:rsidRDefault="006943B8" w:rsidP="00690796">
            <w:pPr>
              <w:pStyle w:val="af5"/>
              <w:jc w:val="center"/>
              <w:rPr>
                <w:rFonts w:ascii="Times New Roman" w:hAnsi="Times New Roman" w:cs="Times New Roman"/>
                <w:b/>
                <w:color w:val="000000" w:themeColor="text1"/>
                <w:sz w:val="24"/>
                <w:szCs w:val="28"/>
                <w:lang w:val="uk-UA"/>
              </w:rPr>
            </w:pPr>
            <w:r w:rsidRPr="00682967">
              <w:rPr>
                <w:rFonts w:ascii="Times New Roman" w:hAnsi="Times New Roman" w:cs="Times New Roman"/>
                <w:b/>
                <w:color w:val="000000" w:themeColor="text1"/>
                <w:sz w:val="24"/>
                <w:szCs w:val="28"/>
                <w:lang w:val="uk-UA"/>
              </w:rPr>
              <w:t>15</w:t>
            </w:r>
            <w:r w:rsidRPr="00682967">
              <w:rPr>
                <w:rFonts w:ascii="Times New Roman" w:hAnsi="Times New Roman" w:cs="Times New Roman"/>
                <w:color w:val="000000" w:themeColor="text1"/>
                <w:sz w:val="24"/>
                <w:szCs w:val="28"/>
                <w:lang w:val="uk-UA"/>
              </w:rPr>
              <w:t>↑</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943B8" w:rsidRPr="00682967" w:rsidRDefault="006943B8" w:rsidP="00690796">
            <w:pPr>
              <w:pStyle w:val="af5"/>
              <w:jc w:val="center"/>
              <w:rPr>
                <w:rFonts w:ascii="Times New Roman" w:hAnsi="Times New Roman" w:cs="Times New Roman"/>
                <w:b/>
                <w:color w:val="000000" w:themeColor="text1"/>
                <w:sz w:val="24"/>
                <w:szCs w:val="28"/>
                <w:lang w:val="uk-UA"/>
              </w:rPr>
            </w:pPr>
            <w:r w:rsidRPr="00682967">
              <w:rPr>
                <w:rFonts w:ascii="Times New Roman" w:hAnsi="Times New Roman" w:cs="Times New Roman"/>
                <w:b/>
                <w:color w:val="000000" w:themeColor="text1"/>
                <w:sz w:val="24"/>
                <w:szCs w:val="28"/>
                <w:lang w:val="uk-UA"/>
              </w:rPr>
              <w:t>12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6943B8" w:rsidRPr="00682967" w:rsidRDefault="006943B8" w:rsidP="00690796">
            <w:pPr>
              <w:pStyle w:val="af5"/>
              <w:jc w:val="center"/>
              <w:rPr>
                <w:rFonts w:ascii="Times New Roman" w:hAnsi="Times New Roman" w:cs="Times New Roman"/>
                <w:b/>
                <w:color w:val="000000" w:themeColor="text1"/>
                <w:sz w:val="24"/>
                <w:szCs w:val="28"/>
                <w:lang w:val="uk-UA"/>
              </w:rPr>
            </w:pPr>
            <w:r w:rsidRPr="00682967">
              <w:rPr>
                <w:rFonts w:ascii="Times New Roman" w:hAnsi="Times New Roman" w:cs="Times New Roman"/>
                <w:b/>
                <w:color w:val="000000" w:themeColor="text1"/>
                <w:sz w:val="24"/>
                <w:szCs w:val="28"/>
                <w:lang w:val="uk-UA"/>
              </w:rPr>
              <w:t>15</w:t>
            </w:r>
          </w:p>
        </w:tc>
        <w:tc>
          <w:tcPr>
            <w:tcW w:w="816" w:type="dxa"/>
            <w:tcBorders>
              <w:top w:val="single" w:sz="4" w:space="0" w:color="000000"/>
              <w:left w:val="single" w:sz="4" w:space="0" w:color="000000"/>
              <w:bottom w:val="single" w:sz="4" w:space="0" w:color="000000"/>
              <w:right w:val="single" w:sz="4" w:space="0" w:color="000000"/>
            </w:tcBorders>
            <w:vAlign w:val="center"/>
            <w:hideMark/>
          </w:tcPr>
          <w:p w:rsidR="006943B8" w:rsidRPr="00682967" w:rsidRDefault="006943B8" w:rsidP="00690796">
            <w:pPr>
              <w:pStyle w:val="af5"/>
              <w:jc w:val="center"/>
              <w:rPr>
                <w:rFonts w:ascii="Times New Roman" w:hAnsi="Times New Roman" w:cs="Times New Roman"/>
                <w:b/>
                <w:color w:val="000000" w:themeColor="text1"/>
                <w:sz w:val="24"/>
                <w:szCs w:val="28"/>
                <w:lang w:val="uk-UA"/>
              </w:rPr>
            </w:pPr>
            <w:r w:rsidRPr="00682967">
              <w:rPr>
                <w:rFonts w:ascii="Times New Roman" w:hAnsi="Times New Roman" w:cs="Times New Roman"/>
                <w:b/>
                <w:color w:val="000000" w:themeColor="text1"/>
                <w:sz w:val="24"/>
                <w:szCs w:val="28"/>
                <w:lang w:val="uk-UA"/>
              </w:rPr>
              <w:t>10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943B8" w:rsidRPr="00682967" w:rsidRDefault="006943B8" w:rsidP="00690796">
            <w:pPr>
              <w:pStyle w:val="af5"/>
              <w:jc w:val="center"/>
              <w:rPr>
                <w:rFonts w:ascii="Times New Roman" w:hAnsi="Times New Roman" w:cs="Times New Roman"/>
                <w:b/>
                <w:color w:val="000000" w:themeColor="text1"/>
                <w:sz w:val="24"/>
                <w:szCs w:val="28"/>
                <w:lang w:val="uk-UA"/>
              </w:rPr>
            </w:pPr>
            <w:r w:rsidRPr="00682967">
              <w:rPr>
                <w:rFonts w:ascii="Times New Roman" w:hAnsi="Times New Roman" w:cs="Times New Roman"/>
                <w:b/>
                <w:color w:val="000000" w:themeColor="text1"/>
                <w:sz w:val="24"/>
                <w:szCs w:val="28"/>
                <w:lang w:val="uk-UA"/>
              </w:rPr>
              <w:t>21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943B8" w:rsidRPr="00682967" w:rsidRDefault="006943B8" w:rsidP="00690796">
            <w:pPr>
              <w:pStyle w:val="af5"/>
              <w:jc w:val="center"/>
              <w:rPr>
                <w:rFonts w:ascii="Times New Roman" w:hAnsi="Times New Roman" w:cs="Times New Roman"/>
                <w:b/>
                <w:color w:val="000000" w:themeColor="text1"/>
                <w:sz w:val="24"/>
                <w:szCs w:val="28"/>
                <w:lang w:val="uk-UA"/>
              </w:rPr>
            </w:pPr>
            <w:r w:rsidRPr="00682967">
              <w:rPr>
                <w:rFonts w:ascii="Times New Roman" w:hAnsi="Times New Roman" w:cs="Times New Roman"/>
                <w:b/>
                <w:color w:val="000000" w:themeColor="text1"/>
                <w:sz w:val="24"/>
                <w:szCs w:val="28"/>
                <w:lang w:val="uk-UA"/>
              </w:rPr>
              <w:t>21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6943B8" w:rsidRPr="00682967" w:rsidRDefault="006943B8" w:rsidP="00690796">
            <w:pPr>
              <w:pStyle w:val="af5"/>
              <w:jc w:val="center"/>
              <w:rPr>
                <w:rFonts w:ascii="Times New Roman" w:hAnsi="Times New Roman" w:cs="Times New Roman"/>
                <w:b/>
                <w:color w:val="000000" w:themeColor="text1"/>
                <w:sz w:val="24"/>
                <w:szCs w:val="28"/>
                <w:lang w:val="uk-UA"/>
              </w:rPr>
            </w:pPr>
            <w:r w:rsidRPr="00682967">
              <w:rPr>
                <w:rFonts w:ascii="Times New Roman" w:hAnsi="Times New Roman" w:cs="Times New Roman"/>
                <w:b/>
                <w:color w:val="000000" w:themeColor="text1"/>
                <w:sz w:val="24"/>
                <w:szCs w:val="28"/>
                <w:lang w:val="uk-UA"/>
              </w:rPr>
              <w:t>14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943B8" w:rsidRPr="00682967" w:rsidRDefault="006943B8" w:rsidP="00690796">
            <w:pPr>
              <w:pStyle w:val="af5"/>
              <w:jc w:val="center"/>
              <w:rPr>
                <w:rFonts w:ascii="Times New Roman" w:hAnsi="Times New Roman" w:cs="Times New Roman"/>
                <w:b/>
                <w:color w:val="000000" w:themeColor="text1"/>
                <w:sz w:val="24"/>
                <w:szCs w:val="28"/>
                <w:lang w:val="uk-UA"/>
              </w:rPr>
            </w:pPr>
            <w:r w:rsidRPr="00682967">
              <w:rPr>
                <w:rFonts w:ascii="Times New Roman" w:hAnsi="Times New Roman" w:cs="Times New Roman"/>
                <w:b/>
                <w:color w:val="000000" w:themeColor="text1"/>
                <w:sz w:val="24"/>
                <w:szCs w:val="28"/>
                <w:lang w:val="uk-UA"/>
              </w:rPr>
              <w:t>11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6943B8" w:rsidRPr="00682967" w:rsidRDefault="006943B8" w:rsidP="00690796">
            <w:pPr>
              <w:pStyle w:val="af5"/>
              <w:jc w:val="center"/>
              <w:rPr>
                <w:rFonts w:ascii="Times New Roman" w:hAnsi="Times New Roman" w:cs="Times New Roman"/>
                <w:b/>
                <w:color w:val="000000" w:themeColor="text1"/>
                <w:sz w:val="24"/>
                <w:szCs w:val="28"/>
                <w:lang w:val="uk-UA"/>
              </w:rPr>
            </w:pPr>
            <w:r w:rsidRPr="00682967">
              <w:rPr>
                <w:rFonts w:ascii="Times New Roman" w:hAnsi="Times New Roman" w:cs="Times New Roman"/>
                <w:b/>
                <w:color w:val="000000" w:themeColor="text1"/>
                <w:sz w:val="24"/>
                <w:szCs w:val="28"/>
                <w:lang w:val="uk-UA"/>
              </w:rPr>
              <w:t>21</w:t>
            </w:r>
            <w:r w:rsidRPr="00682967">
              <w:rPr>
                <w:rFonts w:ascii="Times New Roman" w:hAnsi="Times New Roman" w:cs="Times New Roman"/>
                <w:color w:val="000000" w:themeColor="text1"/>
                <w:sz w:val="24"/>
                <w:szCs w:val="28"/>
                <w:lang w:val="uk-UA"/>
              </w:rPr>
              <w:t>↑</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6943B8" w:rsidRPr="00682967" w:rsidRDefault="006943B8" w:rsidP="00690796">
            <w:pPr>
              <w:pStyle w:val="af5"/>
              <w:jc w:val="center"/>
              <w:rPr>
                <w:rFonts w:ascii="Times New Roman" w:hAnsi="Times New Roman" w:cs="Times New Roman"/>
                <w:b/>
                <w:color w:val="000000" w:themeColor="text1"/>
                <w:sz w:val="24"/>
                <w:szCs w:val="28"/>
                <w:lang w:val="uk-UA"/>
              </w:rPr>
            </w:pPr>
            <w:r w:rsidRPr="00682967">
              <w:rPr>
                <w:rFonts w:ascii="Times New Roman" w:hAnsi="Times New Roman" w:cs="Times New Roman"/>
                <w:b/>
                <w:color w:val="000000" w:themeColor="text1"/>
                <w:sz w:val="24"/>
                <w:szCs w:val="28"/>
                <w:lang w:val="uk-UA"/>
              </w:rPr>
              <w:t>20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943B8" w:rsidRPr="00682967" w:rsidRDefault="006943B8" w:rsidP="00690796">
            <w:pPr>
              <w:pStyle w:val="af5"/>
              <w:jc w:val="center"/>
              <w:rPr>
                <w:rFonts w:ascii="Times New Roman" w:hAnsi="Times New Roman" w:cs="Times New Roman"/>
                <w:b/>
                <w:color w:val="000000" w:themeColor="text1"/>
                <w:sz w:val="24"/>
                <w:szCs w:val="28"/>
                <w:lang w:val="uk-UA"/>
              </w:rPr>
            </w:pPr>
            <w:r w:rsidRPr="00682967">
              <w:rPr>
                <w:rFonts w:ascii="Times New Roman" w:hAnsi="Times New Roman" w:cs="Times New Roman"/>
                <w:b/>
                <w:color w:val="000000" w:themeColor="text1"/>
                <w:sz w:val="24"/>
                <w:szCs w:val="28"/>
                <w:lang w:val="uk-UA"/>
              </w:rPr>
              <w:t>18</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6943B8" w:rsidRPr="00682967" w:rsidRDefault="006943B8" w:rsidP="00690796">
            <w:pPr>
              <w:pStyle w:val="af5"/>
              <w:jc w:val="center"/>
              <w:rPr>
                <w:rFonts w:ascii="Times New Roman" w:hAnsi="Times New Roman" w:cs="Times New Roman"/>
                <w:b/>
                <w:color w:val="000000" w:themeColor="text1"/>
                <w:sz w:val="24"/>
                <w:szCs w:val="28"/>
                <w:lang w:val="uk-UA"/>
              </w:rPr>
            </w:pPr>
            <w:r w:rsidRPr="00682967">
              <w:rPr>
                <w:rFonts w:ascii="Times New Roman" w:hAnsi="Times New Roman" w:cs="Times New Roman"/>
                <w:b/>
                <w:color w:val="000000" w:themeColor="text1"/>
                <w:sz w:val="24"/>
                <w:szCs w:val="28"/>
                <w:lang w:val="uk-UA"/>
              </w:rPr>
              <w:t>15</w:t>
            </w:r>
          </w:p>
        </w:tc>
      </w:tr>
    </w:tbl>
    <w:p w:rsidR="006943B8" w:rsidRPr="00682967" w:rsidRDefault="006943B8" w:rsidP="00690796">
      <w:pPr>
        <w:pStyle w:val="af5"/>
        <w:ind w:firstLine="708"/>
        <w:jc w:val="both"/>
        <w:rPr>
          <w:rFonts w:ascii="Times New Roman" w:hAnsi="Times New Roman" w:cs="Times New Roman"/>
          <w:color w:val="000000" w:themeColor="text1"/>
          <w:sz w:val="28"/>
          <w:szCs w:val="28"/>
          <w:lang w:val="uk-UA"/>
        </w:rPr>
      </w:pPr>
    </w:p>
    <w:p w:rsidR="006943B8" w:rsidRPr="00682967" w:rsidRDefault="00176CF8" w:rsidP="00D12766">
      <w:pPr>
        <w:pStyle w:val="af5"/>
        <w:ind w:firstLine="851"/>
        <w:jc w:val="both"/>
        <w:rPr>
          <w:rFonts w:ascii="Times New Roman" w:hAnsi="Times New Roman" w:cs="Times New Roman"/>
          <w:color w:val="000000" w:themeColor="text1"/>
          <w:sz w:val="28"/>
          <w:szCs w:val="28"/>
          <w:lang w:val="uk-UA"/>
        </w:rPr>
      </w:pPr>
      <w:r w:rsidRPr="00682967">
        <w:rPr>
          <w:rFonts w:ascii="Times New Roman" w:hAnsi="Times New Roman" w:cs="Times New Roman"/>
          <w:color w:val="000000" w:themeColor="text1"/>
          <w:sz w:val="28"/>
          <w:szCs w:val="28"/>
          <w:lang w:val="uk-UA"/>
        </w:rPr>
        <w:t>У</w:t>
      </w:r>
      <w:r w:rsidR="006943B8" w:rsidRPr="00682967">
        <w:rPr>
          <w:rFonts w:ascii="Times New Roman" w:hAnsi="Times New Roman" w:cs="Times New Roman"/>
          <w:color w:val="000000" w:themeColor="text1"/>
          <w:sz w:val="28"/>
          <w:szCs w:val="28"/>
          <w:lang w:val="uk-UA"/>
        </w:rPr>
        <w:t xml:space="preserve"> 2-ох позиціях (І та ІІІ) спостерігається збільшення кількості призових місць: І місце – (+3), ІІІ місце – (+1). Кількість других місць залишилася на минулому рівні.</w:t>
      </w:r>
    </w:p>
    <w:p w:rsidR="00690796" w:rsidRPr="00682967" w:rsidRDefault="00690796" w:rsidP="00D12766">
      <w:pPr>
        <w:pStyle w:val="af5"/>
        <w:ind w:firstLine="851"/>
        <w:jc w:val="both"/>
        <w:rPr>
          <w:rFonts w:ascii="Times New Roman" w:hAnsi="Times New Roman" w:cs="Times New Roman"/>
          <w:color w:val="000000" w:themeColor="text1"/>
          <w:sz w:val="28"/>
          <w:szCs w:val="28"/>
          <w:lang w:val="uk-UA"/>
        </w:rPr>
      </w:pPr>
    </w:p>
    <w:p w:rsidR="00690796" w:rsidRPr="00682967" w:rsidRDefault="00690796" w:rsidP="00D12766">
      <w:pPr>
        <w:pStyle w:val="af5"/>
        <w:ind w:firstLine="851"/>
        <w:jc w:val="both"/>
        <w:rPr>
          <w:rFonts w:ascii="Times New Roman" w:hAnsi="Times New Roman" w:cs="Times New Roman"/>
          <w:color w:val="000000" w:themeColor="text1"/>
          <w:sz w:val="28"/>
          <w:szCs w:val="28"/>
          <w:lang w:val="uk-UA"/>
        </w:rPr>
      </w:pPr>
    </w:p>
    <w:p w:rsidR="00690796" w:rsidRPr="00682967" w:rsidRDefault="00690796" w:rsidP="00D12766">
      <w:pPr>
        <w:pStyle w:val="af5"/>
        <w:ind w:firstLine="851"/>
        <w:jc w:val="both"/>
        <w:rPr>
          <w:rFonts w:ascii="Times New Roman" w:hAnsi="Times New Roman" w:cs="Times New Roman"/>
          <w:color w:val="000000" w:themeColor="text1"/>
          <w:sz w:val="28"/>
          <w:szCs w:val="28"/>
          <w:lang w:val="uk-UA"/>
        </w:rPr>
      </w:pPr>
    </w:p>
    <w:p w:rsidR="00690796" w:rsidRPr="00682967" w:rsidRDefault="00690796" w:rsidP="00D12766">
      <w:pPr>
        <w:pStyle w:val="af5"/>
        <w:ind w:firstLine="851"/>
        <w:jc w:val="both"/>
        <w:rPr>
          <w:rFonts w:ascii="Times New Roman" w:hAnsi="Times New Roman" w:cs="Times New Roman"/>
          <w:color w:val="000000" w:themeColor="text1"/>
          <w:sz w:val="28"/>
          <w:szCs w:val="28"/>
          <w:lang w:val="uk-UA"/>
        </w:rPr>
      </w:pPr>
    </w:p>
    <w:p w:rsidR="00690796" w:rsidRPr="00682967" w:rsidRDefault="00690796" w:rsidP="00D12766">
      <w:pPr>
        <w:pStyle w:val="af5"/>
        <w:ind w:firstLine="851"/>
        <w:jc w:val="both"/>
        <w:rPr>
          <w:rFonts w:ascii="Times New Roman" w:hAnsi="Times New Roman" w:cs="Times New Roman"/>
          <w:color w:val="000000" w:themeColor="text1"/>
          <w:sz w:val="28"/>
          <w:szCs w:val="28"/>
          <w:lang w:val="uk-UA"/>
        </w:rPr>
      </w:pPr>
    </w:p>
    <w:p w:rsidR="006943B8" w:rsidRPr="00682967" w:rsidRDefault="006943B8" w:rsidP="00D12766">
      <w:pPr>
        <w:pStyle w:val="af5"/>
        <w:ind w:firstLine="851"/>
        <w:jc w:val="both"/>
        <w:rPr>
          <w:rFonts w:ascii="Times New Roman" w:hAnsi="Times New Roman" w:cs="Times New Roman"/>
          <w:color w:val="000000" w:themeColor="text1"/>
          <w:sz w:val="28"/>
          <w:szCs w:val="28"/>
          <w:lang w:val="uk-UA"/>
        </w:rPr>
      </w:pPr>
      <w:r w:rsidRPr="00682967">
        <w:rPr>
          <w:rFonts w:ascii="Times New Roman" w:hAnsi="Times New Roman" w:cs="Times New Roman"/>
          <w:color w:val="000000" w:themeColor="text1"/>
          <w:sz w:val="28"/>
          <w:szCs w:val="28"/>
          <w:lang w:val="uk-UA"/>
        </w:rPr>
        <w:lastRenderedPageBreak/>
        <w:t>Одержані результати представлені у наступній таблиці:</w:t>
      </w:r>
    </w:p>
    <w:p w:rsidR="00690796" w:rsidRPr="00682967" w:rsidRDefault="00690796" w:rsidP="00690796">
      <w:pPr>
        <w:pStyle w:val="af5"/>
        <w:ind w:firstLine="708"/>
        <w:jc w:val="both"/>
        <w:rPr>
          <w:rFonts w:ascii="Times New Roman" w:hAnsi="Times New Roman" w:cs="Times New Roman"/>
          <w:color w:val="000000" w:themeColor="text1"/>
          <w:sz w:val="28"/>
          <w:szCs w:val="28"/>
          <w:lang w:val="uk-UA"/>
        </w:rPr>
      </w:pPr>
    </w:p>
    <w:tbl>
      <w:tblPr>
        <w:tblW w:w="1035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7"/>
        <w:gridCol w:w="568"/>
        <w:gridCol w:w="1276"/>
        <w:gridCol w:w="1276"/>
        <w:gridCol w:w="641"/>
        <w:gridCol w:w="1767"/>
        <w:gridCol w:w="1275"/>
        <w:gridCol w:w="709"/>
        <w:gridCol w:w="1561"/>
      </w:tblGrid>
      <w:tr w:rsidR="006943B8" w:rsidRPr="00682967" w:rsidTr="000A32EC">
        <w:tc>
          <w:tcPr>
            <w:tcW w:w="3119" w:type="dxa"/>
            <w:gridSpan w:val="3"/>
            <w:tcBorders>
              <w:top w:val="single" w:sz="4" w:space="0" w:color="auto"/>
              <w:left w:val="single" w:sz="4" w:space="0" w:color="auto"/>
              <w:bottom w:val="single" w:sz="4" w:space="0" w:color="auto"/>
              <w:right w:val="single" w:sz="4" w:space="0" w:color="auto"/>
            </w:tcBorders>
            <w:hideMark/>
          </w:tcPr>
          <w:p w:rsidR="006943B8" w:rsidRPr="00682967" w:rsidRDefault="006943B8" w:rsidP="00690796">
            <w:pPr>
              <w:pStyle w:val="af5"/>
              <w:jc w:val="center"/>
              <w:rPr>
                <w:rFonts w:ascii="Times New Roman" w:hAnsi="Times New Roman" w:cs="Times New Roman"/>
                <w:b/>
                <w:color w:val="000000" w:themeColor="text1"/>
                <w:sz w:val="20"/>
                <w:szCs w:val="24"/>
                <w:lang w:val="uk-UA"/>
              </w:rPr>
            </w:pPr>
            <w:r w:rsidRPr="00682967">
              <w:rPr>
                <w:rFonts w:ascii="Times New Roman" w:hAnsi="Times New Roman" w:cs="Times New Roman"/>
                <w:b/>
                <w:color w:val="000000" w:themeColor="text1"/>
                <w:sz w:val="20"/>
                <w:szCs w:val="24"/>
                <w:lang w:val="uk-UA"/>
              </w:rPr>
              <w:t>І місце (15)</w:t>
            </w:r>
          </w:p>
        </w:tc>
        <w:tc>
          <w:tcPr>
            <w:tcW w:w="3684" w:type="dxa"/>
            <w:gridSpan w:val="3"/>
            <w:tcBorders>
              <w:top w:val="single" w:sz="4" w:space="0" w:color="000000"/>
              <w:left w:val="single" w:sz="4" w:space="0" w:color="auto"/>
              <w:bottom w:val="single" w:sz="4" w:space="0" w:color="000000"/>
              <w:right w:val="single" w:sz="4" w:space="0" w:color="000000"/>
            </w:tcBorders>
            <w:hideMark/>
          </w:tcPr>
          <w:p w:rsidR="006943B8" w:rsidRPr="00682967" w:rsidRDefault="006943B8" w:rsidP="00690796">
            <w:pPr>
              <w:pStyle w:val="af5"/>
              <w:jc w:val="center"/>
              <w:rPr>
                <w:rFonts w:ascii="Times New Roman" w:hAnsi="Times New Roman" w:cs="Times New Roman"/>
                <w:b/>
                <w:color w:val="000000" w:themeColor="text1"/>
                <w:sz w:val="20"/>
                <w:szCs w:val="24"/>
                <w:lang w:val="uk-UA"/>
              </w:rPr>
            </w:pPr>
            <w:r w:rsidRPr="00682967">
              <w:rPr>
                <w:rFonts w:ascii="Times New Roman" w:hAnsi="Times New Roman" w:cs="Times New Roman"/>
                <w:b/>
                <w:color w:val="000000" w:themeColor="text1"/>
                <w:sz w:val="20"/>
                <w:szCs w:val="24"/>
                <w:lang w:val="uk-UA"/>
              </w:rPr>
              <w:t>ІІ місце (21)</w:t>
            </w:r>
          </w:p>
        </w:tc>
        <w:tc>
          <w:tcPr>
            <w:tcW w:w="3545" w:type="dxa"/>
            <w:gridSpan w:val="3"/>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center"/>
              <w:rPr>
                <w:rFonts w:ascii="Times New Roman" w:hAnsi="Times New Roman" w:cs="Times New Roman"/>
                <w:b/>
                <w:color w:val="000000" w:themeColor="text1"/>
                <w:sz w:val="20"/>
                <w:szCs w:val="24"/>
                <w:lang w:val="uk-UA"/>
              </w:rPr>
            </w:pPr>
            <w:r w:rsidRPr="00682967">
              <w:rPr>
                <w:rFonts w:ascii="Times New Roman" w:hAnsi="Times New Roman" w:cs="Times New Roman"/>
                <w:b/>
                <w:color w:val="000000" w:themeColor="text1"/>
                <w:sz w:val="20"/>
                <w:szCs w:val="24"/>
                <w:lang w:val="uk-UA"/>
              </w:rPr>
              <w:t>ІІІ місце (21)</w:t>
            </w:r>
          </w:p>
        </w:tc>
      </w:tr>
      <w:tr w:rsidR="006943B8" w:rsidRPr="00682967" w:rsidTr="000A32EC">
        <w:tc>
          <w:tcPr>
            <w:tcW w:w="1276" w:type="dxa"/>
            <w:tcBorders>
              <w:top w:val="single" w:sz="4" w:space="0" w:color="auto"/>
              <w:left w:val="single" w:sz="4" w:space="0" w:color="auto"/>
              <w:bottom w:val="single" w:sz="4" w:space="0" w:color="auto"/>
              <w:right w:val="single" w:sz="4" w:space="0" w:color="auto"/>
            </w:tcBorders>
            <w:hideMark/>
          </w:tcPr>
          <w:p w:rsidR="006943B8" w:rsidRPr="00682967" w:rsidRDefault="006943B8" w:rsidP="00690796">
            <w:pPr>
              <w:pStyle w:val="af5"/>
              <w:jc w:val="center"/>
              <w:rPr>
                <w:rFonts w:ascii="Times New Roman" w:hAnsi="Times New Roman" w:cs="Times New Roman"/>
                <w:b/>
                <w:color w:val="000000" w:themeColor="text1"/>
                <w:sz w:val="20"/>
                <w:szCs w:val="24"/>
                <w:lang w:val="uk-UA"/>
              </w:rPr>
            </w:pPr>
            <w:r w:rsidRPr="00682967">
              <w:rPr>
                <w:rFonts w:ascii="Times New Roman" w:hAnsi="Times New Roman" w:cs="Times New Roman"/>
                <w:b/>
                <w:color w:val="000000" w:themeColor="text1"/>
                <w:sz w:val="20"/>
                <w:szCs w:val="24"/>
                <w:lang w:val="uk-UA"/>
              </w:rPr>
              <w:t>Предмет</w:t>
            </w:r>
          </w:p>
        </w:tc>
        <w:tc>
          <w:tcPr>
            <w:tcW w:w="567" w:type="dxa"/>
            <w:tcBorders>
              <w:top w:val="single" w:sz="4" w:space="0" w:color="auto"/>
              <w:left w:val="single" w:sz="4" w:space="0" w:color="auto"/>
              <w:bottom w:val="single" w:sz="4" w:space="0" w:color="auto"/>
              <w:right w:val="single" w:sz="4" w:space="0" w:color="auto"/>
            </w:tcBorders>
            <w:hideMark/>
          </w:tcPr>
          <w:p w:rsidR="006943B8" w:rsidRPr="00682967" w:rsidRDefault="006943B8" w:rsidP="00690796">
            <w:pPr>
              <w:pStyle w:val="af5"/>
              <w:ind w:right="-170"/>
              <w:rPr>
                <w:rFonts w:ascii="Times New Roman" w:hAnsi="Times New Roman" w:cs="Times New Roman"/>
                <w:b/>
                <w:color w:val="000000" w:themeColor="text1"/>
                <w:sz w:val="20"/>
                <w:szCs w:val="24"/>
                <w:lang w:val="uk-UA"/>
              </w:rPr>
            </w:pPr>
            <w:r w:rsidRPr="00682967">
              <w:rPr>
                <w:rFonts w:ascii="Times New Roman" w:hAnsi="Times New Roman" w:cs="Times New Roman"/>
                <w:b/>
                <w:color w:val="000000" w:themeColor="text1"/>
                <w:sz w:val="20"/>
                <w:szCs w:val="24"/>
                <w:lang w:val="uk-UA"/>
              </w:rPr>
              <w:t>Клас</w:t>
            </w:r>
          </w:p>
        </w:tc>
        <w:tc>
          <w:tcPr>
            <w:tcW w:w="1276" w:type="dxa"/>
            <w:tcBorders>
              <w:top w:val="single" w:sz="4" w:space="0" w:color="auto"/>
              <w:left w:val="single" w:sz="4" w:space="0" w:color="auto"/>
              <w:bottom w:val="single" w:sz="4" w:space="0" w:color="auto"/>
              <w:right w:val="single" w:sz="4" w:space="0" w:color="auto"/>
            </w:tcBorders>
            <w:hideMark/>
          </w:tcPr>
          <w:p w:rsidR="006943B8" w:rsidRPr="00682967" w:rsidRDefault="006943B8" w:rsidP="00690796">
            <w:pPr>
              <w:pStyle w:val="af5"/>
              <w:jc w:val="center"/>
              <w:rPr>
                <w:rFonts w:ascii="Times New Roman" w:hAnsi="Times New Roman" w:cs="Times New Roman"/>
                <w:b/>
                <w:color w:val="000000" w:themeColor="text1"/>
                <w:sz w:val="20"/>
                <w:szCs w:val="24"/>
                <w:lang w:val="uk-UA"/>
              </w:rPr>
            </w:pPr>
            <w:r w:rsidRPr="00682967">
              <w:rPr>
                <w:rFonts w:ascii="Times New Roman" w:hAnsi="Times New Roman" w:cs="Times New Roman"/>
                <w:b/>
                <w:color w:val="000000" w:themeColor="text1"/>
                <w:sz w:val="20"/>
                <w:szCs w:val="24"/>
                <w:lang w:val="uk-UA"/>
              </w:rPr>
              <w:t>Учень</w:t>
            </w:r>
          </w:p>
        </w:tc>
        <w:tc>
          <w:tcPr>
            <w:tcW w:w="1276" w:type="dxa"/>
            <w:tcBorders>
              <w:top w:val="single" w:sz="4" w:space="0" w:color="000000"/>
              <w:left w:val="single" w:sz="4" w:space="0" w:color="auto"/>
              <w:bottom w:val="single" w:sz="4" w:space="0" w:color="000000"/>
              <w:right w:val="single" w:sz="4" w:space="0" w:color="000000"/>
            </w:tcBorders>
            <w:hideMark/>
          </w:tcPr>
          <w:p w:rsidR="006943B8" w:rsidRPr="00682967" w:rsidRDefault="006943B8" w:rsidP="00690796">
            <w:pPr>
              <w:pStyle w:val="af5"/>
              <w:jc w:val="center"/>
              <w:rPr>
                <w:rFonts w:ascii="Times New Roman" w:hAnsi="Times New Roman" w:cs="Times New Roman"/>
                <w:b/>
                <w:color w:val="000000" w:themeColor="text1"/>
                <w:sz w:val="20"/>
                <w:szCs w:val="24"/>
                <w:lang w:val="uk-UA"/>
              </w:rPr>
            </w:pPr>
            <w:r w:rsidRPr="00682967">
              <w:rPr>
                <w:rFonts w:ascii="Times New Roman" w:hAnsi="Times New Roman" w:cs="Times New Roman"/>
                <w:b/>
                <w:color w:val="000000" w:themeColor="text1"/>
                <w:sz w:val="20"/>
                <w:szCs w:val="24"/>
                <w:lang w:val="uk-UA"/>
              </w:rPr>
              <w:t>Предмет</w:t>
            </w:r>
          </w:p>
        </w:tc>
        <w:tc>
          <w:tcPr>
            <w:tcW w:w="641"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ind w:right="-171"/>
              <w:rPr>
                <w:rFonts w:ascii="Times New Roman" w:hAnsi="Times New Roman" w:cs="Times New Roman"/>
                <w:b/>
                <w:color w:val="000000" w:themeColor="text1"/>
                <w:sz w:val="20"/>
                <w:szCs w:val="24"/>
                <w:lang w:val="uk-UA"/>
              </w:rPr>
            </w:pPr>
            <w:r w:rsidRPr="00682967">
              <w:rPr>
                <w:rFonts w:ascii="Times New Roman" w:hAnsi="Times New Roman" w:cs="Times New Roman"/>
                <w:b/>
                <w:color w:val="000000" w:themeColor="text1"/>
                <w:sz w:val="20"/>
                <w:szCs w:val="24"/>
                <w:lang w:val="uk-UA"/>
              </w:rPr>
              <w:t>Клас</w:t>
            </w:r>
          </w:p>
        </w:tc>
        <w:tc>
          <w:tcPr>
            <w:tcW w:w="1767"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center"/>
              <w:rPr>
                <w:rFonts w:ascii="Times New Roman" w:hAnsi="Times New Roman" w:cs="Times New Roman"/>
                <w:b/>
                <w:color w:val="000000" w:themeColor="text1"/>
                <w:sz w:val="20"/>
                <w:szCs w:val="24"/>
                <w:lang w:val="uk-UA"/>
              </w:rPr>
            </w:pPr>
            <w:r w:rsidRPr="00682967">
              <w:rPr>
                <w:rFonts w:ascii="Times New Roman" w:hAnsi="Times New Roman" w:cs="Times New Roman"/>
                <w:b/>
                <w:color w:val="000000" w:themeColor="text1"/>
                <w:sz w:val="20"/>
                <w:szCs w:val="24"/>
                <w:lang w:val="uk-UA"/>
              </w:rPr>
              <w:t>Учень</w:t>
            </w:r>
          </w:p>
        </w:tc>
        <w:tc>
          <w:tcPr>
            <w:tcW w:w="1275"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center"/>
              <w:rPr>
                <w:rFonts w:ascii="Times New Roman" w:hAnsi="Times New Roman" w:cs="Times New Roman"/>
                <w:b/>
                <w:color w:val="000000" w:themeColor="text1"/>
                <w:sz w:val="20"/>
                <w:szCs w:val="24"/>
                <w:lang w:val="uk-UA"/>
              </w:rPr>
            </w:pPr>
            <w:r w:rsidRPr="00682967">
              <w:rPr>
                <w:rFonts w:ascii="Times New Roman" w:hAnsi="Times New Roman" w:cs="Times New Roman"/>
                <w:b/>
                <w:color w:val="000000" w:themeColor="text1"/>
                <w:sz w:val="20"/>
                <w:szCs w:val="24"/>
                <w:lang w:val="uk-UA"/>
              </w:rPr>
              <w:t>Предмет</w:t>
            </w:r>
          </w:p>
        </w:tc>
        <w:tc>
          <w:tcPr>
            <w:tcW w:w="709"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rPr>
                <w:rFonts w:ascii="Times New Roman" w:hAnsi="Times New Roman" w:cs="Times New Roman"/>
                <w:b/>
                <w:color w:val="000000" w:themeColor="text1"/>
                <w:sz w:val="20"/>
                <w:szCs w:val="24"/>
                <w:lang w:val="uk-UA"/>
              </w:rPr>
            </w:pPr>
            <w:r w:rsidRPr="00682967">
              <w:rPr>
                <w:rFonts w:ascii="Times New Roman" w:hAnsi="Times New Roman" w:cs="Times New Roman"/>
                <w:b/>
                <w:color w:val="000000" w:themeColor="text1"/>
                <w:sz w:val="20"/>
                <w:szCs w:val="24"/>
                <w:lang w:val="uk-UA"/>
              </w:rPr>
              <w:t>Клас</w:t>
            </w:r>
          </w:p>
        </w:tc>
        <w:tc>
          <w:tcPr>
            <w:tcW w:w="1561"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center"/>
              <w:rPr>
                <w:rFonts w:ascii="Times New Roman" w:hAnsi="Times New Roman" w:cs="Times New Roman"/>
                <w:b/>
                <w:color w:val="000000" w:themeColor="text1"/>
                <w:sz w:val="20"/>
                <w:szCs w:val="24"/>
                <w:lang w:val="uk-UA"/>
              </w:rPr>
            </w:pPr>
            <w:r w:rsidRPr="00682967">
              <w:rPr>
                <w:rFonts w:ascii="Times New Roman" w:hAnsi="Times New Roman" w:cs="Times New Roman"/>
                <w:b/>
                <w:color w:val="000000" w:themeColor="text1"/>
                <w:sz w:val="20"/>
                <w:szCs w:val="24"/>
                <w:lang w:val="uk-UA"/>
              </w:rPr>
              <w:t>Учень</w:t>
            </w:r>
          </w:p>
        </w:tc>
      </w:tr>
      <w:tr w:rsidR="006943B8" w:rsidRPr="00682967" w:rsidTr="000A32EC">
        <w:tc>
          <w:tcPr>
            <w:tcW w:w="1276" w:type="dxa"/>
            <w:tcBorders>
              <w:top w:val="single" w:sz="4" w:space="0" w:color="auto"/>
              <w:left w:val="single" w:sz="4" w:space="0" w:color="auto"/>
              <w:bottom w:val="single" w:sz="4" w:space="0" w:color="auto"/>
              <w:right w:val="single" w:sz="4" w:space="0" w:color="auto"/>
            </w:tcBorders>
            <w:hideMark/>
          </w:tcPr>
          <w:p w:rsidR="006943B8" w:rsidRPr="00682967" w:rsidRDefault="006943B8" w:rsidP="00690796">
            <w:pPr>
              <w:pStyle w:val="af5"/>
              <w:jc w:val="both"/>
              <w:rPr>
                <w:rFonts w:ascii="Times New Roman" w:hAnsi="Times New Roman" w:cs="Times New Roman"/>
                <w:color w:val="000000" w:themeColor="text1"/>
                <w:sz w:val="20"/>
                <w:szCs w:val="24"/>
                <w:lang w:val="uk-UA"/>
              </w:rPr>
            </w:pPr>
            <w:r w:rsidRPr="00682967">
              <w:rPr>
                <w:rFonts w:ascii="Times New Roman" w:hAnsi="Times New Roman" w:cs="Times New Roman"/>
                <w:color w:val="000000" w:themeColor="text1"/>
                <w:sz w:val="20"/>
                <w:szCs w:val="24"/>
                <w:lang w:val="uk-UA"/>
              </w:rPr>
              <w:t>Трудове навчання</w:t>
            </w:r>
          </w:p>
        </w:tc>
        <w:tc>
          <w:tcPr>
            <w:tcW w:w="567" w:type="dxa"/>
            <w:tcBorders>
              <w:top w:val="single" w:sz="4" w:space="0" w:color="auto"/>
              <w:left w:val="single" w:sz="4" w:space="0" w:color="auto"/>
              <w:bottom w:val="single" w:sz="4" w:space="0" w:color="auto"/>
              <w:right w:val="single" w:sz="4" w:space="0" w:color="auto"/>
            </w:tcBorders>
            <w:hideMark/>
          </w:tcPr>
          <w:p w:rsidR="006943B8" w:rsidRPr="00682967" w:rsidRDefault="006943B8" w:rsidP="00690796">
            <w:pPr>
              <w:pStyle w:val="af5"/>
              <w:jc w:val="center"/>
              <w:rPr>
                <w:rFonts w:ascii="Times New Roman" w:hAnsi="Times New Roman" w:cs="Times New Roman"/>
                <w:color w:val="000000" w:themeColor="text1"/>
                <w:sz w:val="20"/>
                <w:szCs w:val="24"/>
                <w:lang w:val="uk-UA"/>
              </w:rPr>
            </w:pPr>
            <w:r w:rsidRPr="00682967">
              <w:rPr>
                <w:rFonts w:ascii="Times New Roman" w:hAnsi="Times New Roman" w:cs="Times New Roman"/>
                <w:color w:val="000000" w:themeColor="text1"/>
                <w:sz w:val="20"/>
                <w:szCs w:val="24"/>
                <w:lang w:val="uk-UA"/>
              </w:rPr>
              <w:t>8</w:t>
            </w:r>
          </w:p>
        </w:tc>
        <w:tc>
          <w:tcPr>
            <w:tcW w:w="1276" w:type="dxa"/>
            <w:tcBorders>
              <w:top w:val="single" w:sz="4" w:space="0" w:color="auto"/>
              <w:left w:val="single" w:sz="4" w:space="0" w:color="auto"/>
              <w:bottom w:val="single" w:sz="4" w:space="0" w:color="auto"/>
              <w:right w:val="single" w:sz="4" w:space="0" w:color="auto"/>
            </w:tcBorders>
            <w:hideMark/>
          </w:tcPr>
          <w:p w:rsidR="006943B8" w:rsidRPr="00682967" w:rsidRDefault="006943B8" w:rsidP="00690796">
            <w:pPr>
              <w:pStyle w:val="af5"/>
              <w:jc w:val="both"/>
              <w:rPr>
                <w:rFonts w:ascii="Times New Roman" w:hAnsi="Times New Roman" w:cs="Times New Roman"/>
                <w:color w:val="000000" w:themeColor="text1"/>
                <w:sz w:val="20"/>
                <w:szCs w:val="24"/>
                <w:lang w:val="uk-UA"/>
              </w:rPr>
            </w:pPr>
            <w:r w:rsidRPr="00682967">
              <w:rPr>
                <w:rFonts w:ascii="Times New Roman" w:hAnsi="Times New Roman" w:cs="Times New Roman"/>
                <w:color w:val="000000" w:themeColor="text1"/>
                <w:sz w:val="20"/>
                <w:szCs w:val="24"/>
                <w:lang w:val="uk-UA"/>
              </w:rPr>
              <w:t>Михня А.</w:t>
            </w:r>
          </w:p>
        </w:tc>
        <w:tc>
          <w:tcPr>
            <w:tcW w:w="1276" w:type="dxa"/>
            <w:tcBorders>
              <w:top w:val="single" w:sz="4" w:space="0" w:color="000000"/>
              <w:left w:val="single" w:sz="4" w:space="0" w:color="auto"/>
              <w:bottom w:val="single" w:sz="4" w:space="0" w:color="000000"/>
              <w:right w:val="single" w:sz="4" w:space="0" w:color="000000"/>
            </w:tcBorders>
            <w:hideMark/>
          </w:tcPr>
          <w:p w:rsidR="006943B8" w:rsidRPr="00682967" w:rsidRDefault="006943B8" w:rsidP="00690796">
            <w:pPr>
              <w:pStyle w:val="af5"/>
              <w:jc w:val="both"/>
              <w:rPr>
                <w:rFonts w:ascii="Times New Roman" w:hAnsi="Times New Roman" w:cs="Times New Roman"/>
                <w:color w:val="000000" w:themeColor="text1"/>
                <w:sz w:val="20"/>
                <w:szCs w:val="24"/>
                <w:lang w:val="uk-UA"/>
              </w:rPr>
            </w:pPr>
            <w:r w:rsidRPr="00682967">
              <w:rPr>
                <w:rFonts w:ascii="Times New Roman" w:hAnsi="Times New Roman" w:cs="Times New Roman"/>
                <w:color w:val="000000" w:themeColor="text1"/>
                <w:sz w:val="20"/>
                <w:szCs w:val="24"/>
                <w:lang w:val="uk-UA"/>
              </w:rPr>
              <w:t>Трудове навчання</w:t>
            </w:r>
          </w:p>
        </w:tc>
        <w:tc>
          <w:tcPr>
            <w:tcW w:w="641"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center"/>
              <w:rPr>
                <w:rFonts w:ascii="Times New Roman" w:hAnsi="Times New Roman" w:cs="Times New Roman"/>
                <w:color w:val="000000" w:themeColor="text1"/>
                <w:sz w:val="20"/>
                <w:szCs w:val="24"/>
                <w:lang w:val="uk-UA"/>
              </w:rPr>
            </w:pPr>
            <w:r w:rsidRPr="00682967">
              <w:rPr>
                <w:rFonts w:ascii="Times New Roman" w:hAnsi="Times New Roman" w:cs="Times New Roman"/>
                <w:color w:val="000000" w:themeColor="text1"/>
                <w:sz w:val="20"/>
                <w:szCs w:val="24"/>
                <w:lang w:val="uk-UA"/>
              </w:rPr>
              <w:t>9</w:t>
            </w:r>
          </w:p>
        </w:tc>
        <w:tc>
          <w:tcPr>
            <w:tcW w:w="1767"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both"/>
              <w:rPr>
                <w:rFonts w:ascii="Times New Roman" w:hAnsi="Times New Roman" w:cs="Times New Roman"/>
                <w:color w:val="000000" w:themeColor="text1"/>
                <w:sz w:val="20"/>
                <w:szCs w:val="24"/>
                <w:lang w:val="uk-UA"/>
              </w:rPr>
            </w:pPr>
            <w:r w:rsidRPr="00682967">
              <w:rPr>
                <w:rFonts w:ascii="Times New Roman" w:hAnsi="Times New Roman" w:cs="Times New Roman"/>
                <w:color w:val="000000" w:themeColor="text1"/>
                <w:sz w:val="20"/>
                <w:szCs w:val="24"/>
                <w:lang w:val="uk-UA"/>
              </w:rPr>
              <w:t>Демченко М.</w:t>
            </w:r>
          </w:p>
        </w:tc>
        <w:tc>
          <w:tcPr>
            <w:tcW w:w="1275"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both"/>
              <w:rPr>
                <w:rFonts w:ascii="Times New Roman" w:hAnsi="Times New Roman" w:cs="Times New Roman"/>
                <w:color w:val="000000" w:themeColor="text1"/>
                <w:sz w:val="20"/>
                <w:szCs w:val="24"/>
                <w:lang w:val="uk-UA"/>
              </w:rPr>
            </w:pPr>
            <w:r w:rsidRPr="00682967">
              <w:rPr>
                <w:rFonts w:ascii="Times New Roman" w:hAnsi="Times New Roman" w:cs="Times New Roman"/>
                <w:color w:val="000000" w:themeColor="text1"/>
                <w:sz w:val="20"/>
                <w:szCs w:val="24"/>
                <w:lang w:val="uk-UA"/>
              </w:rPr>
              <w:t>Інф. техн.</w:t>
            </w:r>
          </w:p>
        </w:tc>
        <w:tc>
          <w:tcPr>
            <w:tcW w:w="709"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center"/>
              <w:rPr>
                <w:rFonts w:ascii="Times New Roman" w:hAnsi="Times New Roman" w:cs="Times New Roman"/>
                <w:color w:val="000000" w:themeColor="text1"/>
                <w:sz w:val="20"/>
                <w:szCs w:val="24"/>
                <w:lang w:val="uk-UA"/>
              </w:rPr>
            </w:pPr>
            <w:r w:rsidRPr="00682967">
              <w:rPr>
                <w:rFonts w:ascii="Times New Roman" w:hAnsi="Times New Roman" w:cs="Times New Roman"/>
                <w:color w:val="000000" w:themeColor="text1"/>
                <w:sz w:val="20"/>
                <w:szCs w:val="24"/>
                <w:lang w:val="uk-UA"/>
              </w:rPr>
              <w:t>11</w:t>
            </w:r>
          </w:p>
        </w:tc>
        <w:tc>
          <w:tcPr>
            <w:tcW w:w="1561"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both"/>
              <w:rPr>
                <w:rFonts w:ascii="Times New Roman" w:hAnsi="Times New Roman" w:cs="Times New Roman"/>
                <w:color w:val="000000" w:themeColor="text1"/>
                <w:sz w:val="20"/>
                <w:szCs w:val="24"/>
                <w:lang w:val="uk-UA"/>
              </w:rPr>
            </w:pPr>
            <w:r w:rsidRPr="00682967">
              <w:rPr>
                <w:rFonts w:ascii="Times New Roman" w:hAnsi="Times New Roman" w:cs="Times New Roman"/>
                <w:color w:val="000000" w:themeColor="text1"/>
                <w:sz w:val="20"/>
                <w:szCs w:val="24"/>
                <w:lang w:val="uk-UA"/>
              </w:rPr>
              <w:t>Кондратенко І.</w:t>
            </w:r>
          </w:p>
        </w:tc>
      </w:tr>
      <w:tr w:rsidR="006943B8" w:rsidRPr="00682967" w:rsidTr="000A32EC">
        <w:tc>
          <w:tcPr>
            <w:tcW w:w="1276" w:type="dxa"/>
            <w:tcBorders>
              <w:top w:val="single" w:sz="4" w:space="0" w:color="auto"/>
              <w:left w:val="single" w:sz="4" w:space="0" w:color="auto"/>
              <w:bottom w:val="single" w:sz="4" w:space="0" w:color="auto"/>
              <w:right w:val="single" w:sz="4" w:space="0" w:color="auto"/>
            </w:tcBorders>
            <w:hideMark/>
          </w:tcPr>
          <w:p w:rsidR="006943B8" w:rsidRPr="00682967" w:rsidRDefault="006943B8" w:rsidP="00690796">
            <w:pPr>
              <w:pStyle w:val="af5"/>
              <w:jc w:val="both"/>
              <w:rPr>
                <w:rFonts w:ascii="Times New Roman" w:hAnsi="Times New Roman" w:cs="Times New Roman"/>
                <w:color w:val="000000" w:themeColor="text1"/>
                <w:sz w:val="20"/>
                <w:szCs w:val="24"/>
                <w:lang w:val="uk-UA"/>
              </w:rPr>
            </w:pPr>
            <w:r w:rsidRPr="00682967">
              <w:rPr>
                <w:rFonts w:ascii="Times New Roman" w:hAnsi="Times New Roman" w:cs="Times New Roman"/>
                <w:color w:val="000000" w:themeColor="text1"/>
                <w:sz w:val="20"/>
                <w:szCs w:val="24"/>
                <w:lang w:val="uk-UA"/>
              </w:rPr>
              <w:t>Російська мова</w:t>
            </w:r>
          </w:p>
        </w:tc>
        <w:tc>
          <w:tcPr>
            <w:tcW w:w="567" w:type="dxa"/>
            <w:tcBorders>
              <w:top w:val="single" w:sz="4" w:space="0" w:color="auto"/>
              <w:left w:val="single" w:sz="4" w:space="0" w:color="auto"/>
              <w:bottom w:val="single" w:sz="4" w:space="0" w:color="auto"/>
              <w:right w:val="single" w:sz="4" w:space="0" w:color="auto"/>
            </w:tcBorders>
            <w:hideMark/>
          </w:tcPr>
          <w:p w:rsidR="006943B8" w:rsidRPr="00682967" w:rsidRDefault="006943B8" w:rsidP="00690796">
            <w:pPr>
              <w:pStyle w:val="af5"/>
              <w:jc w:val="center"/>
              <w:rPr>
                <w:rFonts w:ascii="Times New Roman" w:hAnsi="Times New Roman" w:cs="Times New Roman"/>
                <w:color w:val="000000" w:themeColor="text1"/>
                <w:sz w:val="20"/>
                <w:szCs w:val="24"/>
                <w:lang w:val="uk-UA"/>
              </w:rPr>
            </w:pPr>
            <w:r w:rsidRPr="00682967">
              <w:rPr>
                <w:rFonts w:ascii="Times New Roman" w:hAnsi="Times New Roman" w:cs="Times New Roman"/>
                <w:color w:val="000000" w:themeColor="text1"/>
                <w:sz w:val="20"/>
                <w:szCs w:val="24"/>
                <w:lang w:val="uk-UA"/>
              </w:rPr>
              <w:t>11</w:t>
            </w:r>
          </w:p>
        </w:tc>
        <w:tc>
          <w:tcPr>
            <w:tcW w:w="1276" w:type="dxa"/>
            <w:tcBorders>
              <w:top w:val="single" w:sz="4" w:space="0" w:color="auto"/>
              <w:left w:val="single" w:sz="4" w:space="0" w:color="auto"/>
              <w:bottom w:val="single" w:sz="4" w:space="0" w:color="auto"/>
              <w:right w:val="single" w:sz="4" w:space="0" w:color="auto"/>
            </w:tcBorders>
            <w:hideMark/>
          </w:tcPr>
          <w:p w:rsidR="006943B8" w:rsidRPr="00682967" w:rsidRDefault="006943B8" w:rsidP="00690796">
            <w:pPr>
              <w:pStyle w:val="af5"/>
              <w:jc w:val="both"/>
              <w:rPr>
                <w:rFonts w:ascii="Times New Roman" w:hAnsi="Times New Roman" w:cs="Times New Roman"/>
                <w:color w:val="000000" w:themeColor="text1"/>
                <w:sz w:val="20"/>
                <w:szCs w:val="24"/>
                <w:lang w:val="uk-UA"/>
              </w:rPr>
            </w:pPr>
            <w:r w:rsidRPr="00682967">
              <w:rPr>
                <w:rFonts w:ascii="Times New Roman" w:hAnsi="Times New Roman" w:cs="Times New Roman"/>
                <w:color w:val="000000" w:themeColor="text1"/>
                <w:sz w:val="20"/>
                <w:szCs w:val="24"/>
                <w:lang w:val="uk-UA"/>
              </w:rPr>
              <w:t>Щербина А.</w:t>
            </w:r>
          </w:p>
        </w:tc>
        <w:tc>
          <w:tcPr>
            <w:tcW w:w="1276" w:type="dxa"/>
            <w:tcBorders>
              <w:top w:val="single" w:sz="4" w:space="0" w:color="000000"/>
              <w:left w:val="single" w:sz="4" w:space="0" w:color="auto"/>
              <w:bottom w:val="single" w:sz="4" w:space="0" w:color="000000"/>
              <w:right w:val="single" w:sz="4" w:space="0" w:color="000000"/>
            </w:tcBorders>
            <w:hideMark/>
          </w:tcPr>
          <w:p w:rsidR="006943B8" w:rsidRPr="00682967" w:rsidRDefault="006943B8" w:rsidP="00690796">
            <w:pPr>
              <w:pStyle w:val="af5"/>
              <w:jc w:val="both"/>
              <w:rPr>
                <w:rFonts w:ascii="Times New Roman" w:hAnsi="Times New Roman" w:cs="Times New Roman"/>
                <w:color w:val="000000" w:themeColor="text1"/>
                <w:sz w:val="20"/>
                <w:szCs w:val="24"/>
                <w:lang w:val="uk-UA"/>
              </w:rPr>
            </w:pPr>
            <w:r w:rsidRPr="00682967">
              <w:rPr>
                <w:rFonts w:ascii="Times New Roman" w:hAnsi="Times New Roman" w:cs="Times New Roman"/>
                <w:color w:val="000000" w:themeColor="text1"/>
                <w:sz w:val="20"/>
                <w:szCs w:val="24"/>
                <w:lang w:val="uk-UA"/>
              </w:rPr>
              <w:t>Трудове навчання</w:t>
            </w:r>
          </w:p>
        </w:tc>
        <w:tc>
          <w:tcPr>
            <w:tcW w:w="641"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center"/>
              <w:rPr>
                <w:rFonts w:ascii="Times New Roman" w:hAnsi="Times New Roman" w:cs="Times New Roman"/>
                <w:color w:val="000000" w:themeColor="text1"/>
                <w:sz w:val="20"/>
                <w:szCs w:val="24"/>
                <w:lang w:val="uk-UA"/>
              </w:rPr>
            </w:pPr>
            <w:r w:rsidRPr="00682967">
              <w:rPr>
                <w:rFonts w:ascii="Times New Roman" w:hAnsi="Times New Roman" w:cs="Times New Roman"/>
                <w:color w:val="000000" w:themeColor="text1"/>
                <w:sz w:val="20"/>
                <w:szCs w:val="24"/>
                <w:lang w:val="uk-UA"/>
              </w:rPr>
              <w:t>11</w:t>
            </w:r>
          </w:p>
        </w:tc>
        <w:tc>
          <w:tcPr>
            <w:tcW w:w="1767"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both"/>
              <w:rPr>
                <w:rFonts w:ascii="Times New Roman" w:hAnsi="Times New Roman" w:cs="Times New Roman"/>
                <w:color w:val="000000" w:themeColor="text1"/>
                <w:sz w:val="20"/>
                <w:szCs w:val="24"/>
                <w:lang w:val="uk-UA"/>
              </w:rPr>
            </w:pPr>
            <w:r w:rsidRPr="00682967">
              <w:rPr>
                <w:rFonts w:ascii="Times New Roman" w:hAnsi="Times New Roman" w:cs="Times New Roman"/>
                <w:color w:val="000000" w:themeColor="text1"/>
                <w:sz w:val="20"/>
                <w:szCs w:val="24"/>
                <w:lang w:val="uk-UA"/>
              </w:rPr>
              <w:t>Гладкова О.</w:t>
            </w:r>
          </w:p>
        </w:tc>
        <w:tc>
          <w:tcPr>
            <w:tcW w:w="1275"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both"/>
              <w:rPr>
                <w:rFonts w:ascii="Times New Roman" w:hAnsi="Times New Roman" w:cs="Times New Roman"/>
                <w:color w:val="000000" w:themeColor="text1"/>
                <w:sz w:val="20"/>
                <w:szCs w:val="24"/>
                <w:lang w:val="uk-UA"/>
              </w:rPr>
            </w:pPr>
            <w:r w:rsidRPr="00682967">
              <w:rPr>
                <w:rFonts w:ascii="Times New Roman" w:hAnsi="Times New Roman" w:cs="Times New Roman"/>
                <w:color w:val="000000" w:themeColor="text1"/>
                <w:sz w:val="20"/>
                <w:szCs w:val="24"/>
                <w:lang w:val="uk-UA"/>
              </w:rPr>
              <w:t>Російська мова</w:t>
            </w:r>
          </w:p>
        </w:tc>
        <w:tc>
          <w:tcPr>
            <w:tcW w:w="709"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center"/>
              <w:rPr>
                <w:rFonts w:ascii="Times New Roman" w:hAnsi="Times New Roman" w:cs="Times New Roman"/>
                <w:color w:val="000000" w:themeColor="text1"/>
                <w:sz w:val="20"/>
                <w:szCs w:val="24"/>
                <w:lang w:val="uk-UA"/>
              </w:rPr>
            </w:pPr>
            <w:r w:rsidRPr="00682967">
              <w:rPr>
                <w:rFonts w:ascii="Times New Roman" w:hAnsi="Times New Roman" w:cs="Times New Roman"/>
                <w:color w:val="000000" w:themeColor="text1"/>
                <w:sz w:val="20"/>
                <w:szCs w:val="24"/>
                <w:lang w:val="uk-UA"/>
              </w:rPr>
              <w:t>9</w:t>
            </w:r>
          </w:p>
        </w:tc>
        <w:tc>
          <w:tcPr>
            <w:tcW w:w="1561"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both"/>
              <w:rPr>
                <w:rFonts w:ascii="Times New Roman" w:hAnsi="Times New Roman" w:cs="Times New Roman"/>
                <w:color w:val="000000" w:themeColor="text1"/>
                <w:sz w:val="20"/>
                <w:szCs w:val="24"/>
                <w:lang w:val="uk-UA"/>
              </w:rPr>
            </w:pPr>
            <w:r w:rsidRPr="00682967">
              <w:rPr>
                <w:rFonts w:ascii="Times New Roman" w:hAnsi="Times New Roman" w:cs="Times New Roman"/>
                <w:color w:val="000000" w:themeColor="text1"/>
                <w:sz w:val="20"/>
                <w:szCs w:val="24"/>
                <w:lang w:val="uk-UA"/>
              </w:rPr>
              <w:t>Боровець А.</w:t>
            </w:r>
          </w:p>
        </w:tc>
      </w:tr>
      <w:tr w:rsidR="006943B8" w:rsidRPr="00682967" w:rsidTr="000A32EC">
        <w:tc>
          <w:tcPr>
            <w:tcW w:w="1276" w:type="dxa"/>
            <w:tcBorders>
              <w:top w:val="single" w:sz="4" w:space="0" w:color="auto"/>
              <w:left w:val="single" w:sz="4" w:space="0" w:color="auto"/>
              <w:bottom w:val="single" w:sz="4" w:space="0" w:color="auto"/>
              <w:right w:val="single" w:sz="4" w:space="0" w:color="auto"/>
            </w:tcBorders>
            <w:hideMark/>
          </w:tcPr>
          <w:p w:rsidR="006943B8" w:rsidRPr="00682967" w:rsidRDefault="006943B8" w:rsidP="00690796">
            <w:pPr>
              <w:pStyle w:val="af5"/>
              <w:jc w:val="both"/>
              <w:rPr>
                <w:rFonts w:ascii="Times New Roman" w:hAnsi="Times New Roman" w:cs="Times New Roman"/>
                <w:color w:val="000000" w:themeColor="text1"/>
                <w:sz w:val="20"/>
                <w:szCs w:val="24"/>
                <w:lang w:val="uk-UA"/>
              </w:rPr>
            </w:pPr>
            <w:r w:rsidRPr="00682967">
              <w:rPr>
                <w:rFonts w:ascii="Times New Roman" w:hAnsi="Times New Roman" w:cs="Times New Roman"/>
                <w:color w:val="000000" w:themeColor="text1"/>
                <w:sz w:val="20"/>
                <w:szCs w:val="24"/>
                <w:lang w:val="uk-UA"/>
              </w:rPr>
              <w:t>Історія</w:t>
            </w:r>
          </w:p>
        </w:tc>
        <w:tc>
          <w:tcPr>
            <w:tcW w:w="567" w:type="dxa"/>
            <w:tcBorders>
              <w:top w:val="single" w:sz="4" w:space="0" w:color="auto"/>
              <w:left w:val="single" w:sz="4" w:space="0" w:color="auto"/>
              <w:bottom w:val="single" w:sz="4" w:space="0" w:color="auto"/>
              <w:right w:val="single" w:sz="4" w:space="0" w:color="auto"/>
            </w:tcBorders>
            <w:hideMark/>
          </w:tcPr>
          <w:p w:rsidR="006943B8" w:rsidRPr="00682967" w:rsidRDefault="006943B8" w:rsidP="00690796">
            <w:pPr>
              <w:pStyle w:val="af5"/>
              <w:jc w:val="center"/>
              <w:rPr>
                <w:rFonts w:ascii="Times New Roman" w:hAnsi="Times New Roman" w:cs="Times New Roman"/>
                <w:color w:val="000000" w:themeColor="text1"/>
                <w:sz w:val="20"/>
                <w:szCs w:val="24"/>
                <w:lang w:val="uk-UA"/>
              </w:rPr>
            </w:pPr>
            <w:r w:rsidRPr="00682967">
              <w:rPr>
                <w:rFonts w:ascii="Times New Roman" w:hAnsi="Times New Roman" w:cs="Times New Roman"/>
                <w:color w:val="000000" w:themeColor="text1"/>
                <w:sz w:val="20"/>
                <w:szCs w:val="24"/>
                <w:lang w:val="uk-UA"/>
              </w:rPr>
              <w:t>11</w:t>
            </w:r>
          </w:p>
        </w:tc>
        <w:tc>
          <w:tcPr>
            <w:tcW w:w="1276" w:type="dxa"/>
            <w:tcBorders>
              <w:top w:val="single" w:sz="4" w:space="0" w:color="auto"/>
              <w:left w:val="single" w:sz="4" w:space="0" w:color="auto"/>
              <w:bottom w:val="single" w:sz="4" w:space="0" w:color="auto"/>
              <w:right w:val="single" w:sz="4" w:space="0" w:color="auto"/>
            </w:tcBorders>
            <w:hideMark/>
          </w:tcPr>
          <w:p w:rsidR="006943B8" w:rsidRPr="00682967" w:rsidRDefault="006943B8" w:rsidP="00690796">
            <w:pPr>
              <w:pStyle w:val="af5"/>
              <w:jc w:val="both"/>
              <w:rPr>
                <w:rFonts w:ascii="Times New Roman" w:hAnsi="Times New Roman" w:cs="Times New Roman"/>
                <w:color w:val="000000" w:themeColor="text1"/>
                <w:sz w:val="20"/>
                <w:szCs w:val="24"/>
                <w:lang w:val="uk-UA"/>
              </w:rPr>
            </w:pPr>
            <w:r w:rsidRPr="00682967">
              <w:rPr>
                <w:rFonts w:ascii="Times New Roman" w:hAnsi="Times New Roman" w:cs="Times New Roman"/>
                <w:color w:val="000000" w:themeColor="text1"/>
                <w:sz w:val="20"/>
                <w:szCs w:val="24"/>
                <w:lang w:val="uk-UA"/>
              </w:rPr>
              <w:t>Щербина А.</w:t>
            </w:r>
          </w:p>
        </w:tc>
        <w:tc>
          <w:tcPr>
            <w:tcW w:w="1276" w:type="dxa"/>
            <w:tcBorders>
              <w:top w:val="single" w:sz="4" w:space="0" w:color="000000"/>
              <w:left w:val="single" w:sz="4" w:space="0" w:color="auto"/>
              <w:bottom w:val="single" w:sz="4" w:space="0" w:color="000000"/>
              <w:right w:val="single" w:sz="4" w:space="0" w:color="000000"/>
            </w:tcBorders>
            <w:hideMark/>
          </w:tcPr>
          <w:p w:rsidR="006943B8" w:rsidRPr="00682967" w:rsidRDefault="006943B8" w:rsidP="00690796">
            <w:pPr>
              <w:pStyle w:val="af5"/>
              <w:jc w:val="both"/>
              <w:rPr>
                <w:rFonts w:ascii="Times New Roman" w:hAnsi="Times New Roman" w:cs="Times New Roman"/>
                <w:color w:val="000000" w:themeColor="text1"/>
                <w:sz w:val="20"/>
                <w:szCs w:val="24"/>
                <w:lang w:val="uk-UA"/>
              </w:rPr>
            </w:pPr>
            <w:r w:rsidRPr="00682967">
              <w:rPr>
                <w:rFonts w:ascii="Times New Roman" w:hAnsi="Times New Roman" w:cs="Times New Roman"/>
                <w:color w:val="000000" w:themeColor="text1"/>
                <w:sz w:val="20"/>
                <w:szCs w:val="24"/>
                <w:lang w:val="uk-UA"/>
              </w:rPr>
              <w:t>Російська мова</w:t>
            </w:r>
          </w:p>
        </w:tc>
        <w:tc>
          <w:tcPr>
            <w:tcW w:w="641"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center"/>
              <w:rPr>
                <w:rFonts w:ascii="Times New Roman" w:hAnsi="Times New Roman" w:cs="Times New Roman"/>
                <w:color w:val="000000" w:themeColor="text1"/>
                <w:sz w:val="20"/>
                <w:szCs w:val="24"/>
                <w:lang w:val="uk-UA"/>
              </w:rPr>
            </w:pPr>
            <w:r w:rsidRPr="00682967">
              <w:rPr>
                <w:rFonts w:ascii="Times New Roman" w:hAnsi="Times New Roman" w:cs="Times New Roman"/>
                <w:color w:val="000000" w:themeColor="text1"/>
                <w:sz w:val="20"/>
                <w:szCs w:val="24"/>
                <w:lang w:val="uk-UA"/>
              </w:rPr>
              <w:t>9</w:t>
            </w:r>
          </w:p>
        </w:tc>
        <w:tc>
          <w:tcPr>
            <w:tcW w:w="1767"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both"/>
              <w:rPr>
                <w:rFonts w:ascii="Times New Roman" w:hAnsi="Times New Roman" w:cs="Times New Roman"/>
                <w:color w:val="000000" w:themeColor="text1"/>
                <w:sz w:val="20"/>
                <w:szCs w:val="24"/>
                <w:lang w:val="uk-UA"/>
              </w:rPr>
            </w:pPr>
            <w:r w:rsidRPr="00682967">
              <w:rPr>
                <w:rFonts w:ascii="Times New Roman" w:hAnsi="Times New Roman" w:cs="Times New Roman"/>
                <w:color w:val="000000" w:themeColor="text1"/>
                <w:sz w:val="20"/>
                <w:szCs w:val="24"/>
                <w:lang w:val="uk-UA"/>
              </w:rPr>
              <w:t>Момот В.</w:t>
            </w:r>
          </w:p>
        </w:tc>
        <w:tc>
          <w:tcPr>
            <w:tcW w:w="1275"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both"/>
              <w:rPr>
                <w:rFonts w:ascii="Times New Roman" w:hAnsi="Times New Roman" w:cs="Times New Roman"/>
                <w:color w:val="000000" w:themeColor="text1"/>
                <w:sz w:val="20"/>
                <w:szCs w:val="24"/>
                <w:lang w:val="uk-UA"/>
              </w:rPr>
            </w:pPr>
            <w:r w:rsidRPr="00682967">
              <w:rPr>
                <w:rFonts w:ascii="Times New Roman" w:hAnsi="Times New Roman" w:cs="Times New Roman"/>
                <w:color w:val="000000" w:themeColor="text1"/>
                <w:sz w:val="20"/>
                <w:szCs w:val="24"/>
                <w:lang w:val="uk-UA"/>
              </w:rPr>
              <w:t>Історія</w:t>
            </w:r>
          </w:p>
        </w:tc>
        <w:tc>
          <w:tcPr>
            <w:tcW w:w="709"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center"/>
              <w:rPr>
                <w:rFonts w:ascii="Times New Roman" w:hAnsi="Times New Roman" w:cs="Times New Roman"/>
                <w:color w:val="000000" w:themeColor="text1"/>
                <w:sz w:val="20"/>
                <w:szCs w:val="24"/>
                <w:lang w:val="uk-UA"/>
              </w:rPr>
            </w:pPr>
            <w:r w:rsidRPr="00682967">
              <w:rPr>
                <w:rFonts w:ascii="Times New Roman" w:hAnsi="Times New Roman" w:cs="Times New Roman"/>
                <w:color w:val="000000" w:themeColor="text1"/>
                <w:sz w:val="20"/>
                <w:szCs w:val="24"/>
                <w:lang w:val="uk-UA"/>
              </w:rPr>
              <w:t>9</w:t>
            </w:r>
          </w:p>
        </w:tc>
        <w:tc>
          <w:tcPr>
            <w:tcW w:w="1561"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both"/>
              <w:rPr>
                <w:rFonts w:ascii="Times New Roman" w:hAnsi="Times New Roman" w:cs="Times New Roman"/>
                <w:color w:val="000000" w:themeColor="text1"/>
                <w:sz w:val="20"/>
                <w:szCs w:val="24"/>
                <w:lang w:val="uk-UA"/>
              </w:rPr>
            </w:pPr>
            <w:r w:rsidRPr="00682967">
              <w:rPr>
                <w:rFonts w:ascii="Times New Roman" w:hAnsi="Times New Roman" w:cs="Times New Roman"/>
                <w:color w:val="000000" w:themeColor="text1"/>
                <w:sz w:val="20"/>
                <w:szCs w:val="24"/>
                <w:lang w:val="uk-UA"/>
              </w:rPr>
              <w:t>Боровець А.</w:t>
            </w:r>
          </w:p>
        </w:tc>
      </w:tr>
      <w:tr w:rsidR="006943B8" w:rsidRPr="00682967" w:rsidTr="000A32EC">
        <w:tc>
          <w:tcPr>
            <w:tcW w:w="1276" w:type="dxa"/>
            <w:tcBorders>
              <w:top w:val="single" w:sz="4" w:space="0" w:color="auto"/>
              <w:left w:val="single" w:sz="4" w:space="0" w:color="auto"/>
              <w:bottom w:val="single" w:sz="4" w:space="0" w:color="auto"/>
              <w:right w:val="single" w:sz="4" w:space="0" w:color="auto"/>
            </w:tcBorders>
            <w:hideMark/>
          </w:tcPr>
          <w:p w:rsidR="006943B8" w:rsidRPr="00682967" w:rsidRDefault="006943B8" w:rsidP="00690796">
            <w:pPr>
              <w:pStyle w:val="af5"/>
              <w:jc w:val="both"/>
              <w:rPr>
                <w:rFonts w:ascii="Times New Roman" w:hAnsi="Times New Roman" w:cs="Times New Roman"/>
                <w:color w:val="000000" w:themeColor="text1"/>
                <w:sz w:val="20"/>
                <w:szCs w:val="24"/>
                <w:lang w:val="uk-UA"/>
              </w:rPr>
            </w:pPr>
            <w:r w:rsidRPr="00682967">
              <w:rPr>
                <w:rFonts w:ascii="Times New Roman" w:hAnsi="Times New Roman" w:cs="Times New Roman"/>
                <w:color w:val="000000" w:themeColor="text1"/>
                <w:sz w:val="20"/>
                <w:szCs w:val="24"/>
                <w:lang w:val="uk-UA"/>
              </w:rPr>
              <w:t>Математика</w:t>
            </w:r>
          </w:p>
        </w:tc>
        <w:tc>
          <w:tcPr>
            <w:tcW w:w="567" w:type="dxa"/>
            <w:tcBorders>
              <w:top w:val="single" w:sz="4" w:space="0" w:color="auto"/>
              <w:left w:val="single" w:sz="4" w:space="0" w:color="auto"/>
              <w:bottom w:val="single" w:sz="4" w:space="0" w:color="auto"/>
              <w:right w:val="single" w:sz="4" w:space="0" w:color="auto"/>
            </w:tcBorders>
            <w:hideMark/>
          </w:tcPr>
          <w:p w:rsidR="006943B8" w:rsidRPr="00682967" w:rsidRDefault="006943B8" w:rsidP="00690796">
            <w:pPr>
              <w:pStyle w:val="af5"/>
              <w:jc w:val="center"/>
              <w:rPr>
                <w:rFonts w:ascii="Times New Roman" w:hAnsi="Times New Roman" w:cs="Times New Roman"/>
                <w:color w:val="000000" w:themeColor="text1"/>
                <w:sz w:val="20"/>
                <w:szCs w:val="24"/>
                <w:lang w:val="uk-UA"/>
              </w:rPr>
            </w:pPr>
            <w:r w:rsidRPr="00682967">
              <w:rPr>
                <w:rFonts w:ascii="Times New Roman" w:hAnsi="Times New Roman" w:cs="Times New Roman"/>
                <w:color w:val="000000" w:themeColor="text1"/>
                <w:sz w:val="20"/>
                <w:szCs w:val="24"/>
                <w:lang w:val="uk-UA"/>
              </w:rPr>
              <w:t>11</w:t>
            </w:r>
          </w:p>
        </w:tc>
        <w:tc>
          <w:tcPr>
            <w:tcW w:w="1276" w:type="dxa"/>
            <w:tcBorders>
              <w:top w:val="single" w:sz="4" w:space="0" w:color="auto"/>
              <w:left w:val="single" w:sz="4" w:space="0" w:color="auto"/>
              <w:bottom w:val="single" w:sz="4" w:space="0" w:color="auto"/>
              <w:right w:val="single" w:sz="4" w:space="0" w:color="auto"/>
            </w:tcBorders>
            <w:hideMark/>
          </w:tcPr>
          <w:p w:rsidR="006943B8" w:rsidRPr="00682967" w:rsidRDefault="006943B8" w:rsidP="00690796">
            <w:pPr>
              <w:pStyle w:val="af5"/>
              <w:jc w:val="both"/>
              <w:rPr>
                <w:rFonts w:ascii="Times New Roman" w:hAnsi="Times New Roman" w:cs="Times New Roman"/>
                <w:color w:val="000000" w:themeColor="text1"/>
                <w:sz w:val="20"/>
                <w:szCs w:val="24"/>
                <w:lang w:val="uk-UA"/>
              </w:rPr>
            </w:pPr>
            <w:r w:rsidRPr="00682967">
              <w:rPr>
                <w:rFonts w:ascii="Times New Roman" w:hAnsi="Times New Roman" w:cs="Times New Roman"/>
                <w:color w:val="000000" w:themeColor="text1"/>
                <w:sz w:val="20"/>
                <w:szCs w:val="24"/>
                <w:lang w:val="uk-UA"/>
              </w:rPr>
              <w:t>Прядко В.</w:t>
            </w:r>
          </w:p>
        </w:tc>
        <w:tc>
          <w:tcPr>
            <w:tcW w:w="1276" w:type="dxa"/>
            <w:tcBorders>
              <w:top w:val="single" w:sz="4" w:space="0" w:color="000000"/>
              <w:left w:val="single" w:sz="4" w:space="0" w:color="auto"/>
              <w:bottom w:val="single" w:sz="4" w:space="0" w:color="000000"/>
              <w:right w:val="single" w:sz="4" w:space="0" w:color="000000"/>
            </w:tcBorders>
            <w:hideMark/>
          </w:tcPr>
          <w:p w:rsidR="006943B8" w:rsidRPr="00682967" w:rsidRDefault="006943B8" w:rsidP="00690796">
            <w:pPr>
              <w:pStyle w:val="af5"/>
              <w:jc w:val="both"/>
              <w:rPr>
                <w:rFonts w:ascii="Times New Roman" w:hAnsi="Times New Roman" w:cs="Times New Roman"/>
                <w:color w:val="000000" w:themeColor="text1"/>
                <w:sz w:val="20"/>
                <w:szCs w:val="24"/>
                <w:lang w:val="uk-UA"/>
              </w:rPr>
            </w:pPr>
            <w:r w:rsidRPr="00682967">
              <w:rPr>
                <w:rFonts w:ascii="Times New Roman" w:hAnsi="Times New Roman" w:cs="Times New Roman"/>
                <w:color w:val="000000" w:themeColor="text1"/>
                <w:sz w:val="20"/>
                <w:szCs w:val="24"/>
                <w:lang w:val="uk-UA"/>
              </w:rPr>
              <w:t>Історія</w:t>
            </w:r>
          </w:p>
        </w:tc>
        <w:tc>
          <w:tcPr>
            <w:tcW w:w="641"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center"/>
              <w:rPr>
                <w:rFonts w:ascii="Times New Roman" w:hAnsi="Times New Roman" w:cs="Times New Roman"/>
                <w:color w:val="000000" w:themeColor="text1"/>
                <w:sz w:val="20"/>
                <w:szCs w:val="24"/>
                <w:lang w:val="uk-UA"/>
              </w:rPr>
            </w:pPr>
            <w:r w:rsidRPr="00682967">
              <w:rPr>
                <w:rFonts w:ascii="Times New Roman" w:hAnsi="Times New Roman" w:cs="Times New Roman"/>
                <w:color w:val="000000" w:themeColor="text1"/>
                <w:sz w:val="20"/>
                <w:szCs w:val="24"/>
                <w:lang w:val="uk-UA"/>
              </w:rPr>
              <w:t>9</w:t>
            </w:r>
          </w:p>
        </w:tc>
        <w:tc>
          <w:tcPr>
            <w:tcW w:w="1767"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both"/>
              <w:rPr>
                <w:rFonts w:ascii="Times New Roman" w:hAnsi="Times New Roman" w:cs="Times New Roman"/>
                <w:color w:val="000000" w:themeColor="text1"/>
                <w:sz w:val="20"/>
                <w:szCs w:val="24"/>
                <w:lang w:val="uk-UA"/>
              </w:rPr>
            </w:pPr>
            <w:r w:rsidRPr="00682967">
              <w:rPr>
                <w:rFonts w:ascii="Times New Roman" w:hAnsi="Times New Roman" w:cs="Times New Roman"/>
                <w:color w:val="000000" w:themeColor="text1"/>
                <w:sz w:val="20"/>
                <w:szCs w:val="24"/>
                <w:lang w:val="uk-UA"/>
              </w:rPr>
              <w:t>Момот В.</w:t>
            </w:r>
          </w:p>
        </w:tc>
        <w:tc>
          <w:tcPr>
            <w:tcW w:w="1275"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both"/>
              <w:rPr>
                <w:rFonts w:ascii="Times New Roman" w:hAnsi="Times New Roman" w:cs="Times New Roman"/>
                <w:color w:val="000000" w:themeColor="text1"/>
                <w:sz w:val="20"/>
                <w:szCs w:val="24"/>
                <w:lang w:val="uk-UA"/>
              </w:rPr>
            </w:pPr>
            <w:r w:rsidRPr="00682967">
              <w:rPr>
                <w:rFonts w:ascii="Times New Roman" w:hAnsi="Times New Roman" w:cs="Times New Roman"/>
                <w:color w:val="000000" w:themeColor="text1"/>
                <w:sz w:val="20"/>
                <w:szCs w:val="24"/>
                <w:lang w:val="uk-UA"/>
              </w:rPr>
              <w:t>Історія</w:t>
            </w:r>
          </w:p>
        </w:tc>
        <w:tc>
          <w:tcPr>
            <w:tcW w:w="709"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center"/>
              <w:rPr>
                <w:rFonts w:ascii="Times New Roman" w:hAnsi="Times New Roman" w:cs="Times New Roman"/>
                <w:color w:val="000000" w:themeColor="text1"/>
                <w:sz w:val="20"/>
                <w:szCs w:val="24"/>
                <w:lang w:val="uk-UA"/>
              </w:rPr>
            </w:pPr>
            <w:r w:rsidRPr="00682967">
              <w:rPr>
                <w:rFonts w:ascii="Times New Roman" w:hAnsi="Times New Roman" w:cs="Times New Roman"/>
                <w:color w:val="000000" w:themeColor="text1"/>
                <w:sz w:val="20"/>
                <w:szCs w:val="24"/>
                <w:lang w:val="uk-UA"/>
              </w:rPr>
              <w:t>10</w:t>
            </w:r>
          </w:p>
        </w:tc>
        <w:tc>
          <w:tcPr>
            <w:tcW w:w="1561"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both"/>
              <w:rPr>
                <w:rFonts w:ascii="Times New Roman" w:hAnsi="Times New Roman" w:cs="Times New Roman"/>
                <w:color w:val="000000" w:themeColor="text1"/>
                <w:sz w:val="20"/>
                <w:szCs w:val="24"/>
                <w:lang w:val="uk-UA"/>
              </w:rPr>
            </w:pPr>
            <w:r w:rsidRPr="00682967">
              <w:rPr>
                <w:rFonts w:ascii="Times New Roman" w:hAnsi="Times New Roman" w:cs="Times New Roman"/>
                <w:color w:val="000000" w:themeColor="text1"/>
                <w:sz w:val="20"/>
                <w:szCs w:val="24"/>
                <w:lang w:val="uk-UA"/>
              </w:rPr>
              <w:t xml:space="preserve">Куделя М. </w:t>
            </w:r>
          </w:p>
        </w:tc>
      </w:tr>
      <w:tr w:rsidR="006943B8" w:rsidRPr="00682967" w:rsidTr="000A32EC">
        <w:tc>
          <w:tcPr>
            <w:tcW w:w="1276" w:type="dxa"/>
            <w:tcBorders>
              <w:top w:val="single" w:sz="4" w:space="0" w:color="auto"/>
              <w:left w:val="single" w:sz="4" w:space="0" w:color="auto"/>
              <w:bottom w:val="single" w:sz="4" w:space="0" w:color="auto"/>
              <w:right w:val="single" w:sz="4" w:space="0" w:color="auto"/>
            </w:tcBorders>
            <w:hideMark/>
          </w:tcPr>
          <w:p w:rsidR="006943B8" w:rsidRPr="00682967" w:rsidRDefault="006943B8" w:rsidP="00690796">
            <w:pPr>
              <w:pStyle w:val="af5"/>
              <w:jc w:val="both"/>
              <w:rPr>
                <w:rFonts w:ascii="Times New Roman" w:hAnsi="Times New Roman" w:cs="Times New Roman"/>
                <w:color w:val="000000" w:themeColor="text1"/>
                <w:sz w:val="20"/>
                <w:szCs w:val="24"/>
                <w:lang w:val="uk-UA"/>
              </w:rPr>
            </w:pPr>
            <w:r w:rsidRPr="00682967">
              <w:rPr>
                <w:rFonts w:ascii="Times New Roman" w:hAnsi="Times New Roman" w:cs="Times New Roman"/>
                <w:color w:val="000000" w:themeColor="text1"/>
                <w:sz w:val="20"/>
                <w:szCs w:val="24"/>
                <w:lang w:val="uk-UA"/>
              </w:rPr>
              <w:t>Фізика</w:t>
            </w:r>
          </w:p>
        </w:tc>
        <w:tc>
          <w:tcPr>
            <w:tcW w:w="567" w:type="dxa"/>
            <w:tcBorders>
              <w:top w:val="single" w:sz="4" w:space="0" w:color="auto"/>
              <w:left w:val="single" w:sz="4" w:space="0" w:color="auto"/>
              <w:bottom w:val="single" w:sz="4" w:space="0" w:color="auto"/>
              <w:right w:val="single" w:sz="4" w:space="0" w:color="auto"/>
            </w:tcBorders>
            <w:hideMark/>
          </w:tcPr>
          <w:p w:rsidR="006943B8" w:rsidRPr="00682967" w:rsidRDefault="006943B8" w:rsidP="00690796">
            <w:pPr>
              <w:pStyle w:val="af5"/>
              <w:jc w:val="center"/>
              <w:rPr>
                <w:rFonts w:ascii="Times New Roman" w:hAnsi="Times New Roman" w:cs="Times New Roman"/>
                <w:color w:val="000000" w:themeColor="text1"/>
                <w:sz w:val="20"/>
                <w:szCs w:val="24"/>
                <w:lang w:val="uk-UA"/>
              </w:rPr>
            </w:pPr>
            <w:r w:rsidRPr="00682967">
              <w:rPr>
                <w:rFonts w:ascii="Times New Roman" w:hAnsi="Times New Roman" w:cs="Times New Roman"/>
                <w:color w:val="000000" w:themeColor="text1"/>
                <w:sz w:val="20"/>
                <w:szCs w:val="24"/>
                <w:lang w:val="uk-UA"/>
              </w:rPr>
              <w:t>11</w:t>
            </w:r>
          </w:p>
        </w:tc>
        <w:tc>
          <w:tcPr>
            <w:tcW w:w="1276" w:type="dxa"/>
            <w:tcBorders>
              <w:top w:val="single" w:sz="4" w:space="0" w:color="auto"/>
              <w:left w:val="single" w:sz="4" w:space="0" w:color="auto"/>
              <w:bottom w:val="single" w:sz="4" w:space="0" w:color="auto"/>
              <w:right w:val="single" w:sz="4" w:space="0" w:color="auto"/>
            </w:tcBorders>
            <w:hideMark/>
          </w:tcPr>
          <w:p w:rsidR="006943B8" w:rsidRPr="00682967" w:rsidRDefault="006943B8" w:rsidP="00690796">
            <w:pPr>
              <w:pStyle w:val="af5"/>
              <w:jc w:val="both"/>
              <w:rPr>
                <w:rFonts w:ascii="Times New Roman" w:hAnsi="Times New Roman" w:cs="Times New Roman"/>
                <w:color w:val="000000" w:themeColor="text1"/>
                <w:sz w:val="20"/>
                <w:szCs w:val="24"/>
                <w:lang w:val="uk-UA"/>
              </w:rPr>
            </w:pPr>
            <w:r w:rsidRPr="00682967">
              <w:rPr>
                <w:rFonts w:ascii="Times New Roman" w:hAnsi="Times New Roman" w:cs="Times New Roman"/>
                <w:color w:val="000000" w:themeColor="text1"/>
                <w:sz w:val="20"/>
                <w:szCs w:val="24"/>
                <w:lang w:val="uk-UA"/>
              </w:rPr>
              <w:t>Русанов І.</w:t>
            </w:r>
          </w:p>
        </w:tc>
        <w:tc>
          <w:tcPr>
            <w:tcW w:w="1276" w:type="dxa"/>
            <w:tcBorders>
              <w:top w:val="single" w:sz="4" w:space="0" w:color="000000"/>
              <w:left w:val="single" w:sz="4" w:space="0" w:color="auto"/>
              <w:bottom w:val="single" w:sz="4" w:space="0" w:color="000000"/>
              <w:right w:val="single" w:sz="4" w:space="0" w:color="000000"/>
            </w:tcBorders>
            <w:hideMark/>
          </w:tcPr>
          <w:p w:rsidR="006943B8" w:rsidRPr="00682967" w:rsidRDefault="006943B8" w:rsidP="00690796">
            <w:pPr>
              <w:pStyle w:val="af5"/>
              <w:jc w:val="both"/>
              <w:rPr>
                <w:rFonts w:ascii="Times New Roman" w:hAnsi="Times New Roman" w:cs="Times New Roman"/>
                <w:color w:val="000000" w:themeColor="text1"/>
                <w:sz w:val="20"/>
                <w:szCs w:val="24"/>
                <w:lang w:val="uk-UA"/>
              </w:rPr>
            </w:pPr>
            <w:r w:rsidRPr="00682967">
              <w:rPr>
                <w:rFonts w:ascii="Times New Roman" w:hAnsi="Times New Roman" w:cs="Times New Roman"/>
                <w:color w:val="000000" w:themeColor="text1"/>
                <w:sz w:val="20"/>
                <w:szCs w:val="24"/>
                <w:lang w:val="uk-UA"/>
              </w:rPr>
              <w:t>Історія</w:t>
            </w:r>
          </w:p>
        </w:tc>
        <w:tc>
          <w:tcPr>
            <w:tcW w:w="641"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center"/>
              <w:rPr>
                <w:rFonts w:ascii="Times New Roman" w:hAnsi="Times New Roman" w:cs="Times New Roman"/>
                <w:color w:val="000000" w:themeColor="text1"/>
                <w:sz w:val="20"/>
                <w:szCs w:val="24"/>
                <w:lang w:val="uk-UA"/>
              </w:rPr>
            </w:pPr>
            <w:r w:rsidRPr="00682967">
              <w:rPr>
                <w:rFonts w:ascii="Times New Roman" w:hAnsi="Times New Roman" w:cs="Times New Roman"/>
                <w:color w:val="000000" w:themeColor="text1"/>
                <w:sz w:val="20"/>
                <w:szCs w:val="24"/>
                <w:lang w:val="uk-UA"/>
              </w:rPr>
              <w:t>11</w:t>
            </w:r>
          </w:p>
        </w:tc>
        <w:tc>
          <w:tcPr>
            <w:tcW w:w="1767"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both"/>
              <w:rPr>
                <w:rFonts w:ascii="Times New Roman" w:hAnsi="Times New Roman" w:cs="Times New Roman"/>
                <w:color w:val="000000" w:themeColor="text1"/>
                <w:sz w:val="20"/>
                <w:szCs w:val="24"/>
                <w:lang w:val="uk-UA"/>
              </w:rPr>
            </w:pPr>
            <w:r w:rsidRPr="00682967">
              <w:rPr>
                <w:rFonts w:ascii="Times New Roman" w:hAnsi="Times New Roman" w:cs="Times New Roman"/>
                <w:color w:val="000000" w:themeColor="text1"/>
                <w:sz w:val="20"/>
                <w:szCs w:val="24"/>
                <w:lang w:val="uk-UA"/>
              </w:rPr>
              <w:t>Димуша М.</w:t>
            </w:r>
          </w:p>
        </w:tc>
        <w:tc>
          <w:tcPr>
            <w:tcW w:w="1275"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both"/>
              <w:rPr>
                <w:rFonts w:ascii="Times New Roman" w:hAnsi="Times New Roman" w:cs="Times New Roman"/>
                <w:color w:val="000000" w:themeColor="text1"/>
                <w:sz w:val="20"/>
                <w:szCs w:val="24"/>
                <w:lang w:val="uk-UA"/>
              </w:rPr>
            </w:pPr>
            <w:r w:rsidRPr="00682967">
              <w:rPr>
                <w:rFonts w:ascii="Times New Roman" w:hAnsi="Times New Roman" w:cs="Times New Roman"/>
                <w:color w:val="000000" w:themeColor="text1"/>
                <w:sz w:val="20"/>
                <w:szCs w:val="24"/>
                <w:lang w:val="uk-UA"/>
              </w:rPr>
              <w:t>Математика</w:t>
            </w:r>
          </w:p>
        </w:tc>
        <w:tc>
          <w:tcPr>
            <w:tcW w:w="709"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center"/>
              <w:rPr>
                <w:rFonts w:ascii="Times New Roman" w:hAnsi="Times New Roman" w:cs="Times New Roman"/>
                <w:color w:val="000000" w:themeColor="text1"/>
                <w:sz w:val="20"/>
                <w:szCs w:val="24"/>
                <w:lang w:val="uk-UA"/>
              </w:rPr>
            </w:pPr>
            <w:r w:rsidRPr="00682967">
              <w:rPr>
                <w:rFonts w:ascii="Times New Roman" w:hAnsi="Times New Roman" w:cs="Times New Roman"/>
                <w:color w:val="000000" w:themeColor="text1"/>
                <w:sz w:val="20"/>
                <w:szCs w:val="24"/>
                <w:lang w:val="uk-UA"/>
              </w:rPr>
              <w:t>6</w:t>
            </w:r>
          </w:p>
        </w:tc>
        <w:tc>
          <w:tcPr>
            <w:tcW w:w="1561"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both"/>
              <w:rPr>
                <w:rFonts w:ascii="Times New Roman" w:hAnsi="Times New Roman" w:cs="Times New Roman"/>
                <w:color w:val="000000" w:themeColor="text1"/>
                <w:sz w:val="20"/>
                <w:szCs w:val="24"/>
                <w:lang w:val="uk-UA"/>
              </w:rPr>
            </w:pPr>
            <w:r w:rsidRPr="00682967">
              <w:rPr>
                <w:rFonts w:ascii="Times New Roman" w:hAnsi="Times New Roman" w:cs="Times New Roman"/>
                <w:color w:val="000000" w:themeColor="text1"/>
                <w:sz w:val="20"/>
                <w:szCs w:val="24"/>
                <w:lang w:val="uk-UA"/>
              </w:rPr>
              <w:t>Степанова М.</w:t>
            </w:r>
          </w:p>
        </w:tc>
      </w:tr>
      <w:tr w:rsidR="006943B8" w:rsidRPr="00682967" w:rsidTr="000A32EC">
        <w:tc>
          <w:tcPr>
            <w:tcW w:w="1276" w:type="dxa"/>
            <w:tcBorders>
              <w:top w:val="single" w:sz="4" w:space="0" w:color="auto"/>
              <w:left w:val="single" w:sz="4" w:space="0" w:color="auto"/>
              <w:bottom w:val="single" w:sz="4" w:space="0" w:color="auto"/>
              <w:right w:val="single" w:sz="4" w:space="0" w:color="auto"/>
            </w:tcBorders>
            <w:hideMark/>
          </w:tcPr>
          <w:p w:rsidR="006943B8" w:rsidRPr="00682967" w:rsidRDefault="006943B8" w:rsidP="00690796">
            <w:pPr>
              <w:pStyle w:val="af5"/>
              <w:jc w:val="both"/>
              <w:rPr>
                <w:rFonts w:ascii="Times New Roman" w:hAnsi="Times New Roman" w:cs="Times New Roman"/>
                <w:color w:val="000000" w:themeColor="text1"/>
                <w:sz w:val="20"/>
                <w:szCs w:val="24"/>
                <w:lang w:val="uk-UA"/>
              </w:rPr>
            </w:pPr>
            <w:r w:rsidRPr="00682967">
              <w:rPr>
                <w:rFonts w:ascii="Times New Roman" w:hAnsi="Times New Roman" w:cs="Times New Roman"/>
                <w:color w:val="000000" w:themeColor="text1"/>
                <w:sz w:val="20"/>
                <w:szCs w:val="24"/>
                <w:lang w:val="uk-UA"/>
              </w:rPr>
              <w:t>Англійська мова</w:t>
            </w:r>
          </w:p>
        </w:tc>
        <w:tc>
          <w:tcPr>
            <w:tcW w:w="567" w:type="dxa"/>
            <w:tcBorders>
              <w:top w:val="single" w:sz="4" w:space="0" w:color="auto"/>
              <w:left w:val="single" w:sz="4" w:space="0" w:color="auto"/>
              <w:bottom w:val="single" w:sz="4" w:space="0" w:color="auto"/>
              <w:right w:val="single" w:sz="4" w:space="0" w:color="auto"/>
            </w:tcBorders>
            <w:hideMark/>
          </w:tcPr>
          <w:p w:rsidR="006943B8" w:rsidRPr="00682967" w:rsidRDefault="006943B8" w:rsidP="00690796">
            <w:pPr>
              <w:pStyle w:val="af5"/>
              <w:jc w:val="center"/>
              <w:rPr>
                <w:rFonts w:ascii="Times New Roman" w:hAnsi="Times New Roman" w:cs="Times New Roman"/>
                <w:color w:val="000000" w:themeColor="text1"/>
                <w:sz w:val="20"/>
                <w:szCs w:val="24"/>
                <w:lang w:val="uk-UA"/>
              </w:rPr>
            </w:pPr>
            <w:r w:rsidRPr="00682967">
              <w:rPr>
                <w:rFonts w:ascii="Times New Roman" w:hAnsi="Times New Roman" w:cs="Times New Roman"/>
                <w:color w:val="000000" w:themeColor="text1"/>
                <w:sz w:val="20"/>
                <w:szCs w:val="24"/>
                <w:lang w:val="uk-UA"/>
              </w:rPr>
              <w:t>8</w:t>
            </w:r>
          </w:p>
        </w:tc>
        <w:tc>
          <w:tcPr>
            <w:tcW w:w="1276" w:type="dxa"/>
            <w:tcBorders>
              <w:top w:val="single" w:sz="4" w:space="0" w:color="auto"/>
              <w:left w:val="single" w:sz="4" w:space="0" w:color="auto"/>
              <w:bottom w:val="single" w:sz="4" w:space="0" w:color="auto"/>
              <w:right w:val="single" w:sz="4" w:space="0" w:color="auto"/>
            </w:tcBorders>
            <w:hideMark/>
          </w:tcPr>
          <w:p w:rsidR="006943B8" w:rsidRPr="00682967" w:rsidRDefault="006943B8" w:rsidP="00690796">
            <w:pPr>
              <w:pStyle w:val="af5"/>
              <w:jc w:val="both"/>
              <w:rPr>
                <w:rFonts w:ascii="Times New Roman" w:hAnsi="Times New Roman" w:cs="Times New Roman"/>
                <w:color w:val="000000" w:themeColor="text1"/>
                <w:sz w:val="20"/>
                <w:szCs w:val="24"/>
                <w:lang w:val="uk-UA"/>
              </w:rPr>
            </w:pPr>
            <w:r w:rsidRPr="00682967">
              <w:rPr>
                <w:rFonts w:ascii="Times New Roman" w:hAnsi="Times New Roman" w:cs="Times New Roman"/>
                <w:color w:val="000000" w:themeColor="text1"/>
                <w:sz w:val="20"/>
                <w:szCs w:val="24"/>
                <w:lang w:val="uk-UA"/>
              </w:rPr>
              <w:t>Тяпкіна М.</w:t>
            </w:r>
          </w:p>
        </w:tc>
        <w:tc>
          <w:tcPr>
            <w:tcW w:w="1276" w:type="dxa"/>
            <w:tcBorders>
              <w:top w:val="single" w:sz="4" w:space="0" w:color="000000"/>
              <w:left w:val="single" w:sz="4" w:space="0" w:color="auto"/>
              <w:bottom w:val="single" w:sz="4" w:space="0" w:color="000000"/>
              <w:right w:val="single" w:sz="4" w:space="0" w:color="000000"/>
            </w:tcBorders>
            <w:hideMark/>
          </w:tcPr>
          <w:p w:rsidR="006943B8" w:rsidRPr="00682967" w:rsidRDefault="006943B8" w:rsidP="00690796">
            <w:pPr>
              <w:pStyle w:val="af5"/>
              <w:jc w:val="both"/>
              <w:rPr>
                <w:rFonts w:ascii="Times New Roman" w:hAnsi="Times New Roman" w:cs="Times New Roman"/>
                <w:color w:val="000000" w:themeColor="text1"/>
                <w:sz w:val="20"/>
                <w:szCs w:val="24"/>
                <w:lang w:val="uk-UA"/>
              </w:rPr>
            </w:pPr>
            <w:r w:rsidRPr="00682967">
              <w:rPr>
                <w:rFonts w:ascii="Times New Roman" w:hAnsi="Times New Roman" w:cs="Times New Roman"/>
                <w:color w:val="000000" w:themeColor="text1"/>
                <w:sz w:val="20"/>
                <w:szCs w:val="24"/>
                <w:lang w:val="uk-UA"/>
              </w:rPr>
              <w:t>Фізика</w:t>
            </w:r>
          </w:p>
        </w:tc>
        <w:tc>
          <w:tcPr>
            <w:tcW w:w="641"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center"/>
              <w:rPr>
                <w:rFonts w:ascii="Times New Roman" w:hAnsi="Times New Roman" w:cs="Times New Roman"/>
                <w:color w:val="000000" w:themeColor="text1"/>
                <w:sz w:val="20"/>
                <w:szCs w:val="24"/>
                <w:lang w:val="uk-UA"/>
              </w:rPr>
            </w:pPr>
            <w:r w:rsidRPr="00682967">
              <w:rPr>
                <w:rFonts w:ascii="Times New Roman" w:hAnsi="Times New Roman" w:cs="Times New Roman"/>
                <w:color w:val="000000" w:themeColor="text1"/>
                <w:sz w:val="20"/>
                <w:szCs w:val="24"/>
                <w:lang w:val="uk-UA"/>
              </w:rPr>
              <w:t>11</w:t>
            </w:r>
          </w:p>
        </w:tc>
        <w:tc>
          <w:tcPr>
            <w:tcW w:w="1767"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both"/>
              <w:rPr>
                <w:rFonts w:ascii="Times New Roman" w:hAnsi="Times New Roman" w:cs="Times New Roman"/>
                <w:color w:val="000000" w:themeColor="text1"/>
                <w:sz w:val="20"/>
                <w:szCs w:val="24"/>
                <w:lang w:val="uk-UA"/>
              </w:rPr>
            </w:pPr>
            <w:r w:rsidRPr="00682967">
              <w:rPr>
                <w:rFonts w:ascii="Times New Roman" w:hAnsi="Times New Roman" w:cs="Times New Roman"/>
                <w:color w:val="000000" w:themeColor="text1"/>
                <w:sz w:val="20"/>
                <w:szCs w:val="24"/>
                <w:lang w:val="uk-UA"/>
              </w:rPr>
              <w:t>Прядко В.</w:t>
            </w:r>
          </w:p>
        </w:tc>
        <w:tc>
          <w:tcPr>
            <w:tcW w:w="1275"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both"/>
              <w:rPr>
                <w:rFonts w:ascii="Times New Roman" w:hAnsi="Times New Roman" w:cs="Times New Roman"/>
                <w:color w:val="000000" w:themeColor="text1"/>
                <w:sz w:val="20"/>
                <w:szCs w:val="24"/>
                <w:lang w:val="uk-UA"/>
              </w:rPr>
            </w:pPr>
            <w:r w:rsidRPr="00682967">
              <w:rPr>
                <w:rFonts w:ascii="Times New Roman" w:hAnsi="Times New Roman" w:cs="Times New Roman"/>
                <w:color w:val="000000" w:themeColor="text1"/>
                <w:sz w:val="20"/>
                <w:szCs w:val="24"/>
                <w:lang w:val="uk-UA"/>
              </w:rPr>
              <w:t>Фізика</w:t>
            </w:r>
          </w:p>
        </w:tc>
        <w:tc>
          <w:tcPr>
            <w:tcW w:w="709"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center"/>
              <w:rPr>
                <w:rFonts w:ascii="Times New Roman" w:hAnsi="Times New Roman" w:cs="Times New Roman"/>
                <w:color w:val="000000" w:themeColor="text1"/>
                <w:sz w:val="20"/>
                <w:szCs w:val="24"/>
                <w:lang w:val="uk-UA"/>
              </w:rPr>
            </w:pPr>
            <w:r w:rsidRPr="00682967">
              <w:rPr>
                <w:rFonts w:ascii="Times New Roman" w:hAnsi="Times New Roman" w:cs="Times New Roman"/>
                <w:color w:val="000000" w:themeColor="text1"/>
                <w:sz w:val="20"/>
                <w:szCs w:val="24"/>
                <w:lang w:val="uk-UA"/>
              </w:rPr>
              <w:t>10</w:t>
            </w:r>
          </w:p>
        </w:tc>
        <w:tc>
          <w:tcPr>
            <w:tcW w:w="1561"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both"/>
              <w:rPr>
                <w:rFonts w:ascii="Times New Roman" w:hAnsi="Times New Roman" w:cs="Times New Roman"/>
                <w:color w:val="000000" w:themeColor="text1"/>
                <w:sz w:val="20"/>
                <w:szCs w:val="24"/>
                <w:lang w:val="uk-UA"/>
              </w:rPr>
            </w:pPr>
            <w:r w:rsidRPr="00682967">
              <w:rPr>
                <w:rFonts w:ascii="Times New Roman" w:hAnsi="Times New Roman" w:cs="Times New Roman"/>
                <w:color w:val="000000" w:themeColor="text1"/>
                <w:sz w:val="20"/>
                <w:szCs w:val="24"/>
                <w:lang w:val="uk-UA"/>
              </w:rPr>
              <w:t>Різниченко Т.</w:t>
            </w:r>
          </w:p>
        </w:tc>
      </w:tr>
      <w:tr w:rsidR="006943B8" w:rsidRPr="00682967" w:rsidTr="000A32EC">
        <w:tc>
          <w:tcPr>
            <w:tcW w:w="1276" w:type="dxa"/>
            <w:tcBorders>
              <w:top w:val="single" w:sz="4" w:space="0" w:color="auto"/>
              <w:left w:val="single" w:sz="4" w:space="0" w:color="auto"/>
              <w:bottom w:val="single" w:sz="4" w:space="0" w:color="auto"/>
              <w:right w:val="single" w:sz="4" w:space="0" w:color="auto"/>
            </w:tcBorders>
            <w:hideMark/>
          </w:tcPr>
          <w:p w:rsidR="006943B8" w:rsidRPr="00682967" w:rsidRDefault="006943B8" w:rsidP="00690796">
            <w:pPr>
              <w:pStyle w:val="af5"/>
              <w:jc w:val="both"/>
              <w:rPr>
                <w:rFonts w:ascii="Times New Roman" w:hAnsi="Times New Roman" w:cs="Times New Roman"/>
                <w:color w:val="000000" w:themeColor="text1"/>
                <w:sz w:val="20"/>
                <w:szCs w:val="24"/>
                <w:lang w:val="uk-UA"/>
              </w:rPr>
            </w:pPr>
            <w:r w:rsidRPr="00682967">
              <w:rPr>
                <w:rFonts w:ascii="Times New Roman" w:hAnsi="Times New Roman" w:cs="Times New Roman"/>
                <w:color w:val="000000" w:themeColor="text1"/>
                <w:sz w:val="20"/>
                <w:szCs w:val="24"/>
                <w:lang w:val="uk-UA"/>
              </w:rPr>
              <w:t>Географія</w:t>
            </w:r>
          </w:p>
        </w:tc>
        <w:tc>
          <w:tcPr>
            <w:tcW w:w="567" w:type="dxa"/>
            <w:tcBorders>
              <w:top w:val="single" w:sz="4" w:space="0" w:color="auto"/>
              <w:left w:val="single" w:sz="4" w:space="0" w:color="auto"/>
              <w:bottom w:val="single" w:sz="4" w:space="0" w:color="auto"/>
              <w:right w:val="single" w:sz="4" w:space="0" w:color="auto"/>
            </w:tcBorders>
            <w:hideMark/>
          </w:tcPr>
          <w:p w:rsidR="006943B8" w:rsidRPr="00682967" w:rsidRDefault="006943B8" w:rsidP="00690796">
            <w:pPr>
              <w:pStyle w:val="af5"/>
              <w:jc w:val="center"/>
              <w:rPr>
                <w:rFonts w:ascii="Times New Roman" w:hAnsi="Times New Roman" w:cs="Times New Roman"/>
                <w:color w:val="000000" w:themeColor="text1"/>
                <w:sz w:val="20"/>
                <w:szCs w:val="24"/>
                <w:lang w:val="uk-UA"/>
              </w:rPr>
            </w:pPr>
            <w:r w:rsidRPr="00682967">
              <w:rPr>
                <w:rFonts w:ascii="Times New Roman" w:hAnsi="Times New Roman" w:cs="Times New Roman"/>
                <w:color w:val="000000" w:themeColor="text1"/>
                <w:sz w:val="20"/>
                <w:szCs w:val="24"/>
                <w:lang w:val="uk-UA"/>
              </w:rPr>
              <w:t>11</w:t>
            </w:r>
          </w:p>
        </w:tc>
        <w:tc>
          <w:tcPr>
            <w:tcW w:w="1276" w:type="dxa"/>
            <w:tcBorders>
              <w:top w:val="single" w:sz="4" w:space="0" w:color="auto"/>
              <w:left w:val="single" w:sz="4" w:space="0" w:color="auto"/>
              <w:bottom w:val="single" w:sz="4" w:space="0" w:color="auto"/>
              <w:right w:val="single" w:sz="4" w:space="0" w:color="auto"/>
            </w:tcBorders>
            <w:hideMark/>
          </w:tcPr>
          <w:p w:rsidR="006943B8" w:rsidRPr="00682967" w:rsidRDefault="006943B8" w:rsidP="00690796">
            <w:pPr>
              <w:pStyle w:val="af5"/>
              <w:jc w:val="both"/>
              <w:rPr>
                <w:rFonts w:ascii="Times New Roman" w:hAnsi="Times New Roman" w:cs="Times New Roman"/>
                <w:color w:val="000000" w:themeColor="text1"/>
                <w:sz w:val="20"/>
                <w:szCs w:val="24"/>
                <w:lang w:val="uk-UA"/>
              </w:rPr>
            </w:pPr>
            <w:r w:rsidRPr="00682967">
              <w:rPr>
                <w:rFonts w:ascii="Times New Roman" w:hAnsi="Times New Roman" w:cs="Times New Roman"/>
                <w:color w:val="000000" w:themeColor="text1"/>
                <w:sz w:val="20"/>
                <w:szCs w:val="24"/>
                <w:lang w:val="uk-UA"/>
              </w:rPr>
              <w:t>Русанов І.</w:t>
            </w:r>
          </w:p>
        </w:tc>
        <w:tc>
          <w:tcPr>
            <w:tcW w:w="1276" w:type="dxa"/>
            <w:tcBorders>
              <w:top w:val="single" w:sz="4" w:space="0" w:color="000000"/>
              <w:left w:val="single" w:sz="4" w:space="0" w:color="auto"/>
              <w:bottom w:val="single" w:sz="4" w:space="0" w:color="000000"/>
              <w:right w:val="single" w:sz="4" w:space="0" w:color="000000"/>
            </w:tcBorders>
            <w:hideMark/>
          </w:tcPr>
          <w:p w:rsidR="006943B8" w:rsidRPr="00682967" w:rsidRDefault="006943B8" w:rsidP="00690796">
            <w:pPr>
              <w:pStyle w:val="af5"/>
              <w:jc w:val="both"/>
              <w:rPr>
                <w:rFonts w:ascii="Times New Roman" w:hAnsi="Times New Roman" w:cs="Times New Roman"/>
                <w:color w:val="000000" w:themeColor="text1"/>
                <w:sz w:val="20"/>
                <w:szCs w:val="24"/>
                <w:lang w:val="uk-UA"/>
              </w:rPr>
            </w:pPr>
            <w:r w:rsidRPr="00682967">
              <w:rPr>
                <w:rFonts w:ascii="Times New Roman" w:hAnsi="Times New Roman" w:cs="Times New Roman"/>
                <w:color w:val="000000" w:themeColor="text1"/>
                <w:sz w:val="20"/>
                <w:szCs w:val="24"/>
                <w:lang w:val="uk-UA"/>
              </w:rPr>
              <w:t>Англійська мова</w:t>
            </w:r>
          </w:p>
        </w:tc>
        <w:tc>
          <w:tcPr>
            <w:tcW w:w="641"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center"/>
              <w:rPr>
                <w:rFonts w:ascii="Times New Roman" w:hAnsi="Times New Roman" w:cs="Times New Roman"/>
                <w:color w:val="000000" w:themeColor="text1"/>
                <w:sz w:val="20"/>
                <w:szCs w:val="24"/>
                <w:lang w:val="uk-UA"/>
              </w:rPr>
            </w:pPr>
            <w:r w:rsidRPr="00682967">
              <w:rPr>
                <w:rFonts w:ascii="Times New Roman" w:hAnsi="Times New Roman" w:cs="Times New Roman"/>
                <w:color w:val="000000" w:themeColor="text1"/>
                <w:sz w:val="20"/>
                <w:szCs w:val="24"/>
                <w:lang w:val="uk-UA"/>
              </w:rPr>
              <w:t>10</w:t>
            </w:r>
          </w:p>
        </w:tc>
        <w:tc>
          <w:tcPr>
            <w:tcW w:w="1767"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both"/>
              <w:rPr>
                <w:rFonts w:ascii="Times New Roman" w:hAnsi="Times New Roman" w:cs="Times New Roman"/>
                <w:color w:val="000000" w:themeColor="text1"/>
                <w:sz w:val="20"/>
                <w:szCs w:val="24"/>
                <w:lang w:val="uk-UA"/>
              </w:rPr>
            </w:pPr>
            <w:r w:rsidRPr="00682967">
              <w:rPr>
                <w:rFonts w:ascii="Times New Roman" w:hAnsi="Times New Roman" w:cs="Times New Roman"/>
                <w:color w:val="000000" w:themeColor="text1"/>
                <w:sz w:val="20"/>
                <w:szCs w:val="24"/>
                <w:lang w:val="uk-UA"/>
              </w:rPr>
              <w:t>Різниченко Т.</w:t>
            </w:r>
          </w:p>
        </w:tc>
        <w:tc>
          <w:tcPr>
            <w:tcW w:w="1275"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both"/>
              <w:rPr>
                <w:rFonts w:ascii="Times New Roman" w:hAnsi="Times New Roman" w:cs="Times New Roman"/>
                <w:color w:val="000000" w:themeColor="text1"/>
                <w:sz w:val="20"/>
                <w:szCs w:val="24"/>
                <w:lang w:val="uk-UA"/>
              </w:rPr>
            </w:pPr>
            <w:r w:rsidRPr="00682967">
              <w:rPr>
                <w:rFonts w:ascii="Times New Roman" w:hAnsi="Times New Roman" w:cs="Times New Roman"/>
                <w:color w:val="000000" w:themeColor="text1"/>
                <w:sz w:val="20"/>
                <w:szCs w:val="24"/>
                <w:lang w:val="uk-UA"/>
              </w:rPr>
              <w:t>Англійська мова</w:t>
            </w:r>
          </w:p>
        </w:tc>
        <w:tc>
          <w:tcPr>
            <w:tcW w:w="709"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center"/>
              <w:rPr>
                <w:rFonts w:ascii="Times New Roman" w:hAnsi="Times New Roman" w:cs="Times New Roman"/>
                <w:color w:val="000000" w:themeColor="text1"/>
                <w:sz w:val="20"/>
                <w:szCs w:val="24"/>
                <w:lang w:val="uk-UA"/>
              </w:rPr>
            </w:pPr>
            <w:r w:rsidRPr="00682967">
              <w:rPr>
                <w:rFonts w:ascii="Times New Roman" w:hAnsi="Times New Roman" w:cs="Times New Roman"/>
                <w:color w:val="000000" w:themeColor="text1"/>
                <w:sz w:val="20"/>
                <w:szCs w:val="24"/>
                <w:lang w:val="uk-UA"/>
              </w:rPr>
              <w:t>9</w:t>
            </w:r>
          </w:p>
        </w:tc>
        <w:tc>
          <w:tcPr>
            <w:tcW w:w="1561"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both"/>
              <w:rPr>
                <w:rFonts w:ascii="Times New Roman" w:hAnsi="Times New Roman" w:cs="Times New Roman"/>
                <w:color w:val="000000" w:themeColor="text1"/>
                <w:sz w:val="20"/>
                <w:szCs w:val="24"/>
                <w:lang w:val="uk-UA"/>
              </w:rPr>
            </w:pPr>
            <w:r w:rsidRPr="00682967">
              <w:rPr>
                <w:rFonts w:ascii="Times New Roman" w:hAnsi="Times New Roman" w:cs="Times New Roman"/>
                <w:color w:val="000000" w:themeColor="text1"/>
                <w:sz w:val="20"/>
                <w:szCs w:val="24"/>
                <w:lang w:val="uk-UA"/>
              </w:rPr>
              <w:t>Рейндам О.</w:t>
            </w:r>
          </w:p>
        </w:tc>
      </w:tr>
      <w:tr w:rsidR="006943B8" w:rsidRPr="00682967" w:rsidTr="000A32EC">
        <w:tc>
          <w:tcPr>
            <w:tcW w:w="1276" w:type="dxa"/>
            <w:tcBorders>
              <w:top w:val="single" w:sz="4" w:space="0" w:color="auto"/>
              <w:left w:val="single" w:sz="4" w:space="0" w:color="auto"/>
              <w:bottom w:val="single" w:sz="4" w:space="0" w:color="auto"/>
              <w:right w:val="single" w:sz="4" w:space="0" w:color="auto"/>
            </w:tcBorders>
            <w:hideMark/>
          </w:tcPr>
          <w:p w:rsidR="006943B8" w:rsidRPr="00682967" w:rsidRDefault="006943B8" w:rsidP="00690796">
            <w:pPr>
              <w:pStyle w:val="af5"/>
              <w:jc w:val="both"/>
              <w:rPr>
                <w:rFonts w:ascii="Times New Roman" w:hAnsi="Times New Roman" w:cs="Times New Roman"/>
                <w:color w:val="000000" w:themeColor="text1"/>
                <w:sz w:val="20"/>
                <w:szCs w:val="24"/>
                <w:lang w:val="uk-UA"/>
              </w:rPr>
            </w:pPr>
            <w:r w:rsidRPr="00682967">
              <w:rPr>
                <w:rFonts w:ascii="Times New Roman" w:hAnsi="Times New Roman" w:cs="Times New Roman"/>
                <w:color w:val="000000" w:themeColor="text1"/>
                <w:sz w:val="20"/>
                <w:szCs w:val="24"/>
                <w:lang w:val="uk-UA"/>
              </w:rPr>
              <w:t>Хімія</w:t>
            </w:r>
          </w:p>
        </w:tc>
        <w:tc>
          <w:tcPr>
            <w:tcW w:w="567" w:type="dxa"/>
            <w:tcBorders>
              <w:top w:val="single" w:sz="4" w:space="0" w:color="auto"/>
              <w:left w:val="single" w:sz="4" w:space="0" w:color="auto"/>
              <w:bottom w:val="single" w:sz="4" w:space="0" w:color="auto"/>
              <w:right w:val="single" w:sz="4" w:space="0" w:color="auto"/>
            </w:tcBorders>
            <w:hideMark/>
          </w:tcPr>
          <w:p w:rsidR="006943B8" w:rsidRPr="00682967" w:rsidRDefault="006943B8" w:rsidP="00690796">
            <w:pPr>
              <w:pStyle w:val="af5"/>
              <w:jc w:val="center"/>
              <w:rPr>
                <w:rFonts w:ascii="Times New Roman" w:hAnsi="Times New Roman" w:cs="Times New Roman"/>
                <w:color w:val="000000" w:themeColor="text1"/>
                <w:sz w:val="20"/>
                <w:szCs w:val="24"/>
                <w:lang w:val="uk-UA"/>
              </w:rPr>
            </w:pPr>
            <w:r w:rsidRPr="00682967">
              <w:rPr>
                <w:rFonts w:ascii="Times New Roman" w:hAnsi="Times New Roman" w:cs="Times New Roman"/>
                <w:color w:val="000000" w:themeColor="text1"/>
                <w:sz w:val="20"/>
                <w:szCs w:val="24"/>
                <w:lang w:val="uk-UA"/>
              </w:rPr>
              <w:t>8</w:t>
            </w:r>
          </w:p>
        </w:tc>
        <w:tc>
          <w:tcPr>
            <w:tcW w:w="1276" w:type="dxa"/>
            <w:tcBorders>
              <w:top w:val="single" w:sz="4" w:space="0" w:color="auto"/>
              <w:left w:val="single" w:sz="4" w:space="0" w:color="auto"/>
              <w:bottom w:val="single" w:sz="4" w:space="0" w:color="auto"/>
              <w:right w:val="single" w:sz="4" w:space="0" w:color="auto"/>
            </w:tcBorders>
            <w:hideMark/>
          </w:tcPr>
          <w:p w:rsidR="006943B8" w:rsidRPr="00682967" w:rsidRDefault="006943B8" w:rsidP="00690796">
            <w:pPr>
              <w:pStyle w:val="af5"/>
              <w:jc w:val="both"/>
              <w:rPr>
                <w:rFonts w:ascii="Times New Roman" w:hAnsi="Times New Roman" w:cs="Times New Roman"/>
                <w:color w:val="000000" w:themeColor="text1"/>
                <w:sz w:val="20"/>
                <w:szCs w:val="24"/>
                <w:lang w:val="uk-UA"/>
              </w:rPr>
            </w:pPr>
            <w:r w:rsidRPr="00682967">
              <w:rPr>
                <w:rFonts w:ascii="Times New Roman" w:hAnsi="Times New Roman" w:cs="Times New Roman"/>
                <w:color w:val="000000" w:themeColor="text1"/>
                <w:sz w:val="20"/>
                <w:szCs w:val="24"/>
                <w:lang w:val="uk-UA"/>
              </w:rPr>
              <w:t>Петренко П.</w:t>
            </w:r>
          </w:p>
        </w:tc>
        <w:tc>
          <w:tcPr>
            <w:tcW w:w="1276" w:type="dxa"/>
            <w:tcBorders>
              <w:top w:val="single" w:sz="4" w:space="0" w:color="000000"/>
              <w:left w:val="single" w:sz="4" w:space="0" w:color="auto"/>
              <w:bottom w:val="single" w:sz="4" w:space="0" w:color="000000"/>
              <w:right w:val="single" w:sz="4" w:space="0" w:color="000000"/>
            </w:tcBorders>
            <w:hideMark/>
          </w:tcPr>
          <w:p w:rsidR="006943B8" w:rsidRPr="00682967" w:rsidRDefault="006943B8" w:rsidP="00690796">
            <w:pPr>
              <w:pStyle w:val="af5"/>
              <w:jc w:val="both"/>
              <w:rPr>
                <w:rFonts w:ascii="Times New Roman" w:hAnsi="Times New Roman" w:cs="Times New Roman"/>
                <w:color w:val="000000" w:themeColor="text1"/>
                <w:sz w:val="20"/>
                <w:szCs w:val="24"/>
                <w:lang w:val="uk-UA"/>
              </w:rPr>
            </w:pPr>
            <w:r w:rsidRPr="00682967">
              <w:rPr>
                <w:rFonts w:ascii="Times New Roman" w:hAnsi="Times New Roman" w:cs="Times New Roman"/>
                <w:color w:val="000000" w:themeColor="text1"/>
                <w:sz w:val="20"/>
                <w:szCs w:val="24"/>
                <w:lang w:val="uk-UA"/>
              </w:rPr>
              <w:t>Англійська мова</w:t>
            </w:r>
          </w:p>
        </w:tc>
        <w:tc>
          <w:tcPr>
            <w:tcW w:w="641"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center"/>
              <w:rPr>
                <w:rFonts w:ascii="Times New Roman" w:hAnsi="Times New Roman" w:cs="Times New Roman"/>
                <w:color w:val="000000" w:themeColor="text1"/>
                <w:sz w:val="20"/>
                <w:szCs w:val="24"/>
                <w:lang w:val="uk-UA"/>
              </w:rPr>
            </w:pPr>
            <w:r w:rsidRPr="00682967">
              <w:rPr>
                <w:rFonts w:ascii="Times New Roman" w:hAnsi="Times New Roman" w:cs="Times New Roman"/>
                <w:color w:val="000000" w:themeColor="text1"/>
                <w:sz w:val="20"/>
                <w:szCs w:val="24"/>
                <w:lang w:val="uk-UA"/>
              </w:rPr>
              <w:t>10</w:t>
            </w:r>
          </w:p>
        </w:tc>
        <w:tc>
          <w:tcPr>
            <w:tcW w:w="1767"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both"/>
              <w:rPr>
                <w:rFonts w:ascii="Times New Roman" w:hAnsi="Times New Roman" w:cs="Times New Roman"/>
                <w:color w:val="000000" w:themeColor="text1"/>
                <w:sz w:val="20"/>
                <w:szCs w:val="24"/>
                <w:lang w:val="uk-UA"/>
              </w:rPr>
            </w:pPr>
            <w:r w:rsidRPr="00682967">
              <w:rPr>
                <w:rFonts w:ascii="Times New Roman" w:hAnsi="Times New Roman" w:cs="Times New Roman"/>
                <w:color w:val="000000" w:themeColor="text1"/>
                <w:sz w:val="20"/>
                <w:szCs w:val="24"/>
                <w:lang w:val="uk-UA"/>
              </w:rPr>
              <w:t>Суворова В.</w:t>
            </w:r>
          </w:p>
        </w:tc>
        <w:tc>
          <w:tcPr>
            <w:tcW w:w="1275"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both"/>
              <w:rPr>
                <w:rFonts w:ascii="Times New Roman" w:hAnsi="Times New Roman" w:cs="Times New Roman"/>
                <w:color w:val="000000" w:themeColor="text1"/>
                <w:sz w:val="20"/>
                <w:szCs w:val="24"/>
                <w:lang w:val="uk-UA"/>
              </w:rPr>
            </w:pPr>
            <w:r w:rsidRPr="00682967">
              <w:rPr>
                <w:rFonts w:ascii="Times New Roman" w:hAnsi="Times New Roman" w:cs="Times New Roman"/>
                <w:color w:val="000000" w:themeColor="text1"/>
                <w:sz w:val="20"/>
                <w:szCs w:val="24"/>
                <w:lang w:val="uk-UA"/>
              </w:rPr>
              <w:t>Англійська мова</w:t>
            </w:r>
          </w:p>
        </w:tc>
        <w:tc>
          <w:tcPr>
            <w:tcW w:w="709"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center"/>
              <w:rPr>
                <w:rFonts w:ascii="Times New Roman" w:hAnsi="Times New Roman" w:cs="Times New Roman"/>
                <w:color w:val="000000" w:themeColor="text1"/>
                <w:sz w:val="20"/>
                <w:szCs w:val="24"/>
                <w:lang w:val="uk-UA"/>
              </w:rPr>
            </w:pPr>
            <w:r w:rsidRPr="00682967">
              <w:rPr>
                <w:rFonts w:ascii="Times New Roman" w:hAnsi="Times New Roman" w:cs="Times New Roman"/>
                <w:color w:val="000000" w:themeColor="text1"/>
                <w:sz w:val="20"/>
                <w:szCs w:val="24"/>
                <w:lang w:val="uk-UA"/>
              </w:rPr>
              <w:t>11</w:t>
            </w:r>
          </w:p>
        </w:tc>
        <w:tc>
          <w:tcPr>
            <w:tcW w:w="1561"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both"/>
              <w:rPr>
                <w:rFonts w:ascii="Times New Roman" w:hAnsi="Times New Roman" w:cs="Times New Roman"/>
                <w:color w:val="000000" w:themeColor="text1"/>
                <w:sz w:val="20"/>
                <w:szCs w:val="24"/>
                <w:lang w:val="uk-UA"/>
              </w:rPr>
            </w:pPr>
            <w:r w:rsidRPr="00682967">
              <w:rPr>
                <w:rFonts w:ascii="Times New Roman" w:hAnsi="Times New Roman" w:cs="Times New Roman"/>
                <w:color w:val="000000" w:themeColor="text1"/>
                <w:sz w:val="20"/>
                <w:szCs w:val="24"/>
                <w:lang w:val="uk-UA"/>
              </w:rPr>
              <w:t>Белозьорова О.</w:t>
            </w:r>
          </w:p>
        </w:tc>
      </w:tr>
      <w:tr w:rsidR="006943B8" w:rsidRPr="00682967" w:rsidTr="000A32EC">
        <w:trPr>
          <w:trHeight w:val="319"/>
        </w:trPr>
        <w:tc>
          <w:tcPr>
            <w:tcW w:w="1276" w:type="dxa"/>
            <w:tcBorders>
              <w:top w:val="single" w:sz="4" w:space="0" w:color="auto"/>
              <w:left w:val="single" w:sz="4" w:space="0" w:color="auto"/>
              <w:bottom w:val="single" w:sz="4" w:space="0" w:color="auto"/>
              <w:right w:val="single" w:sz="4" w:space="0" w:color="auto"/>
            </w:tcBorders>
            <w:hideMark/>
          </w:tcPr>
          <w:p w:rsidR="006943B8" w:rsidRPr="00682967" w:rsidRDefault="006943B8" w:rsidP="00690796">
            <w:pPr>
              <w:pStyle w:val="af5"/>
              <w:jc w:val="both"/>
              <w:rPr>
                <w:rFonts w:ascii="Times New Roman" w:hAnsi="Times New Roman" w:cs="Times New Roman"/>
                <w:color w:val="000000" w:themeColor="text1"/>
                <w:sz w:val="20"/>
                <w:szCs w:val="24"/>
                <w:lang w:val="uk-UA"/>
              </w:rPr>
            </w:pPr>
            <w:r w:rsidRPr="00682967">
              <w:rPr>
                <w:rFonts w:ascii="Times New Roman" w:hAnsi="Times New Roman" w:cs="Times New Roman"/>
                <w:color w:val="000000" w:themeColor="text1"/>
                <w:sz w:val="20"/>
                <w:szCs w:val="24"/>
                <w:lang w:val="uk-UA"/>
              </w:rPr>
              <w:t>Хімія</w:t>
            </w:r>
          </w:p>
        </w:tc>
        <w:tc>
          <w:tcPr>
            <w:tcW w:w="567" w:type="dxa"/>
            <w:tcBorders>
              <w:top w:val="single" w:sz="4" w:space="0" w:color="auto"/>
              <w:left w:val="single" w:sz="4" w:space="0" w:color="auto"/>
              <w:bottom w:val="single" w:sz="4" w:space="0" w:color="auto"/>
              <w:right w:val="single" w:sz="4" w:space="0" w:color="auto"/>
            </w:tcBorders>
            <w:hideMark/>
          </w:tcPr>
          <w:p w:rsidR="006943B8" w:rsidRPr="00682967" w:rsidRDefault="006943B8" w:rsidP="00690796">
            <w:pPr>
              <w:pStyle w:val="af5"/>
              <w:jc w:val="center"/>
              <w:rPr>
                <w:rFonts w:ascii="Times New Roman" w:hAnsi="Times New Roman" w:cs="Times New Roman"/>
                <w:color w:val="000000" w:themeColor="text1"/>
                <w:sz w:val="20"/>
                <w:szCs w:val="24"/>
                <w:lang w:val="uk-UA"/>
              </w:rPr>
            </w:pPr>
            <w:r w:rsidRPr="00682967">
              <w:rPr>
                <w:rFonts w:ascii="Times New Roman" w:hAnsi="Times New Roman" w:cs="Times New Roman"/>
                <w:color w:val="000000" w:themeColor="text1"/>
                <w:sz w:val="20"/>
                <w:szCs w:val="24"/>
                <w:lang w:val="uk-UA"/>
              </w:rPr>
              <w:t>10</w:t>
            </w:r>
          </w:p>
        </w:tc>
        <w:tc>
          <w:tcPr>
            <w:tcW w:w="1276" w:type="dxa"/>
            <w:tcBorders>
              <w:top w:val="single" w:sz="4" w:space="0" w:color="auto"/>
              <w:left w:val="single" w:sz="4" w:space="0" w:color="auto"/>
              <w:bottom w:val="single" w:sz="4" w:space="0" w:color="auto"/>
              <w:right w:val="single" w:sz="4" w:space="0" w:color="auto"/>
            </w:tcBorders>
            <w:hideMark/>
          </w:tcPr>
          <w:p w:rsidR="006943B8" w:rsidRPr="00682967" w:rsidRDefault="006943B8" w:rsidP="00690796">
            <w:pPr>
              <w:pStyle w:val="af5"/>
              <w:jc w:val="both"/>
              <w:rPr>
                <w:rFonts w:ascii="Times New Roman" w:hAnsi="Times New Roman" w:cs="Times New Roman"/>
                <w:color w:val="000000" w:themeColor="text1"/>
                <w:sz w:val="20"/>
                <w:szCs w:val="24"/>
                <w:lang w:val="uk-UA"/>
              </w:rPr>
            </w:pPr>
            <w:r w:rsidRPr="00682967">
              <w:rPr>
                <w:rFonts w:ascii="Times New Roman" w:hAnsi="Times New Roman" w:cs="Times New Roman"/>
                <w:color w:val="000000" w:themeColor="text1"/>
                <w:sz w:val="20"/>
                <w:szCs w:val="24"/>
                <w:lang w:val="uk-UA"/>
              </w:rPr>
              <w:t>Різниченко Т.</w:t>
            </w:r>
          </w:p>
        </w:tc>
        <w:tc>
          <w:tcPr>
            <w:tcW w:w="1276" w:type="dxa"/>
            <w:tcBorders>
              <w:top w:val="single" w:sz="4" w:space="0" w:color="000000"/>
              <w:left w:val="single" w:sz="4" w:space="0" w:color="auto"/>
              <w:bottom w:val="single" w:sz="4" w:space="0" w:color="000000"/>
              <w:right w:val="single" w:sz="4" w:space="0" w:color="000000"/>
            </w:tcBorders>
            <w:hideMark/>
          </w:tcPr>
          <w:p w:rsidR="006943B8" w:rsidRPr="00682967" w:rsidRDefault="006943B8" w:rsidP="00690796">
            <w:pPr>
              <w:pStyle w:val="af5"/>
              <w:jc w:val="both"/>
              <w:rPr>
                <w:rFonts w:ascii="Times New Roman" w:hAnsi="Times New Roman" w:cs="Times New Roman"/>
                <w:color w:val="000000" w:themeColor="text1"/>
                <w:sz w:val="20"/>
                <w:szCs w:val="24"/>
                <w:lang w:val="uk-UA"/>
              </w:rPr>
            </w:pPr>
            <w:r w:rsidRPr="00682967">
              <w:rPr>
                <w:rFonts w:ascii="Times New Roman" w:hAnsi="Times New Roman" w:cs="Times New Roman"/>
                <w:color w:val="000000" w:themeColor="text1"/>
                <w:sz w:val="20"/>
                <w:szCs w:val="24"/>
                <w:lang w:val="uk-UA"/>
              </w:rPr>
              <w:t>Англійська мова</w:t>
            </w:r>
          </w:p>
        </w:tc>
        <w:tc>
          <w:tcPr>
            <w:tcW w:w="641"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center"/>
              <w:rPr>
                <w:rFonts w:ascii="Times New Roman" w:hAnsi="Times New Roman" w:cs="Times New Roman"/>
                <w:color w:val="000000" w:themeColor="text1"/>
                <w:sz w:val="20"/>
                <w:szCs w:val="24"/>
                <w:lang w:val="uk-UA"/>
              </w:rPr>
            </w:pPr>
            <w:r w:rsidRPr="00682967">
              <w:rPr>
                <w:rFonts w:ascii="Times New Roman" w:hAnsi="Times New Roman" w:cs="Times New Roman"/>
                <w:color w:val="000000" w:themeColor="text1"/>
                <w:sz w:val="20"/>
                <w:szCs w:val="24"/>
                <w:lang w:val="uk-UA"/>
              </w:rPr>
              <w:t>11</w:t>
            </w:r>
          </w:p>
        </w:tc>
        <w:tc>
          <w:tcPr>
            <w:tcW w:w="1767"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both"/>
              <w:rPr>
                <w:rFonts w:ascii="Times New Roman" w:hAnsi="Times New Roman" w:cs="Times New Roman"/>
                <w:color w:val="000000" w:themeColor="text1"/>
                <w:sz w:val="20"/>
                <w:szCs w:val="24"/>
                <w:lang w:val="uk-UA"/>
              </w:rPr>
            </w:pPr>
            <w:r w:rsidRPr="00682967">
              <w:rPr>
                <w:rFonts w:ascii="Times New Roman" w:hAnsi="Times New Roman" w:cs="Times New Roman"/>
                <w:color w:val="000000" w:themeColor="text1"/>
                <w:sz w:val="20"/>
                <w:szCs w:val="24"/>
                <w:lang w:val="uk-UA"/>
              </w:rPr>
              <w:t>Щербина А.</w:t>
            </w:r>
          </w:p>
        </w:tc>
        <w:tc>
          <w:tcPr>
            <w:tcW w:w="1275"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both"/>
              <w:rPr>
                <w:rFonts w:ascii="Times New Roman" w:hAnsi="Times New Roman" w:cs="Times New Roman"/>
                <w:color w:val="000000" w:themeColor="text1"/>
                <w:sz w:val="20"/>
                <w:szCs w:val="24"/>
                <w:lang w:val="uk-UA"/>
              </w:rPr>
            </w:pPr>
            <w:r w:rsidRPr="00682967">
              <w:rPr>
                <w:rFonts w:ascii="Times New Roman" w:hAnsi="Times New Roman" w:cs="Times New Roman"/>
                <w:color w:val="000000" w:themeColor="text1"/>
                <w:sz w:val="20"/>
                <w:szCs w:val="24"/>
                <w:lang w:val="uk-UA"/>
              </w:rPr>
              <w:t>Географія</w:t>
            </w:r>
          </w:p>
        </w:tc>
        <w:tc>
          <w:tcPr>
            <w:tcW w:w="709"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center"/>
              <w:rPr>
                <w:rFonts w:ascii="Times New Roman" w:hAnsi="Times New Roman" w:cs="Times New Roman"/>
                <w:color w:val="000000" w:themeColor="text1"/>
                <w:sz w:val="20"/>
                <w:szCs w:val="24"/>
                <w:lang w:val="uk-UA"/>
              </w:rPr>
            </w:pPr>
            <w:r w:rsidRPr="00682967">
              <w:rPr>
                <w:rFonts w:ascii="Times New Roman" w:hAnsi="Times New Roman" w:cs="Times New Roman"/>
                <w:color w:val="000000" w:themeColor="text1"/>
                <w:sz w:val="20"/>
                <w:szCs w:val="24"/>
                <w:lang w:val="uk-UA"/>
              </w:rPr>
              <w:t>11</w:t>
            </w:r>
          </w:p>
        </w:tc>
        <w:tc>
          <w:tcPr>
            <w:tcW w:w="1561"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both"/>
              <w:rPr>
                <w:rFonts w:ascii="Times New Roman" w:hAnsi="Times New Roman" w:cs="Times New Roman"/>
                <w:color w:val="000000" w:themeColor="text1"/>
                <w:sz w:val="20"/>
                <w:szCs w:val="24"/>
                <w:lang w:val="uk-UA"/>
              </w:rPr>
            </w:pPr>
            <w:r w:rsidRPr="00682967">
              <w:rPr>
                <w:rFonts w:ascii="Times New Roman" w:hAnsi="Times New Roman" w:cs="Times New Roman"/>
                <w:color w:val="000000" w:themeColor="text1"/>
                <w:sz w:val="20"/>
                <w:szCs w:val="24"/>
                <w:lang w:val="uk-UA"/>
              </w:rPr>
              <w:t>Бахшиєв Ф.</w:t>
            </w:r>
          </w:p>
        </w:tc>
      </w:tr>
      <w:tr w:rsidR="006943B8" w:rsidRPr="00682967" w:rsidTr="000A32EC">
        <w:trPr>
          <w:trHeight w:val="319"/>
        </w:trPr>
        <w:tc>
          <w:tcPr>
            <w:tcW w:w="1276" w:type="dxa"/>
            <w:tcBorders>
              <w:top w:val="single" w:sz="4" w:space="0" w:color="auto"/>
              <w:left w:val="single" w:sz="4" w:space="0" w:color="auto"/>
              <w:bottom w:val="single" w:sz="4" w:space="0" w:color="auto"/>
              <w:right w:val="single" w:sz="4" w:space="0" w:color="auto"/>
            </w:tcBorders>
            <w:hideMark/>
          </w:tcPr>
          <w:p w:rsidR="006943B8" w:rsidRPr="00682967" w:rsidRDefault="006943B8" w:rsidP="00690796">
            <w:pPr>
              <w:pStyle w:val="af5"/>
              <w:jc w:val="both"/>
              <w:rPr>
                <w:rFonts w:ascii="Times New Roman" w:hAnsi="Times New Roman" w:cs="Times New Roman"/>
                <w:color w:val="000000" w:themeColor="text1"/>
                <w:sz w:val="20"/>
                <w:szCs w:val="24"/>
                <w:lang w:val="uk-UA"/>
              </w:rPr>
            </w:pPr>
            <w:r w:rsidRPr="00682967">
              <w:rPr>
                <w:rFonts w:ascii="Times New Roman" w:hAnsi="Times New Roman" w:cs="Times New Roman"/>
                <w:color w:val="000000" w:themeColor="text1"/>
                <w:sz w:val="20"/>
                <w:szCs w:val="24"/>
                <w:lang w:val="uk-UA"/>
              </w:rPr>
              <w:t>Хімія</w:t>
            </w:r>
          </w:p>
        </w:tc>
        <w:tc>
          <w:tcPr>
            <w:tcW w:w="567" w:type="dxa"/>
            <w:tcBorders>
              <w:top w:val="single" w:sz="4" w:space="0" w:color="auto"/>
              <w:left w:val="single" w:sz="4" w:space="0" w:color="auto"/>
              <w:bottom w:val="single" w:sz="4" w:space="0" w:color="auto"/>
              <w:right w:val="single" w:sz="4" w:space="0" w:color="auto"/>
            </w:tcBorders>
            <w:hideMark/>
          </w:tcPr>
          <w:p w:rsidR="006943B8" w:rsidRPr="00682967" w:rsidRDefault="006943B8" w:rsidP="00690796">
            <w:pPr>
              <w:pStyle w:val="af5"/>
              <w:jc w:val="center"/>
              <w:rPr>
                <w:rFonts w:ascii="Times New Roman" w:hAnsi="Times New Roman" w:cs="Times New Roman"/>
                <w:color w:val="000000" w:themeColor="text1"/>
                <w:sz w:val="20"/>
                <w:szCs w:val="24"/>
                <w:lang w:val="uk-UA"/>
              </w:rPr>
            </w:pPr>
            <w:r w:rsidRPr="00682967">
              <w:rPr>
                <w:rFonts w:ascii="Times New Roman" w:hAnsi="Times New Roman" w:cs="Times New Roman"/>
                <w:color w:val="000000" w:themeColor="text1"/>
                <w:sz w:val="20"/>
                <w:szCs w:val="24"/>
                <w:lang w:val="uk-UA"/>
              </w:rPr>
              <w:t>11</w:t>
            </w:r>
          </w:p>
        </w:tc>
        <w:tc>
          <w:tcPr>
            <w:tcW w:w="1276" w:type="dxa"/>
            <w:tcBorders>
              <w:top w:val="single" w:sz="4" w:space="0" w:color="auto"/>
              <w:left w:val="single" w:sz="4" w:space="0" w:color="auto"/>
              <w:bottom w:val="single" w:sz="4" w:space="0" w:color="auto"/>
              <w:right w:val="single" w:sz="4" w:space="0" w:color="auto"/>
            </w:tcBorders>
            <w:hideMark/>
          </w:tcPr>
          <w:p w:rsidR="006943B8" w:rsidRPr="00682967" w:rsidRDefault="006943B8" w:rsidP="00690796">
            <w:pPr>
              <w:pStyle w:val="af5"/>
              <w:jc w:val="both"/>
              <w:rPr>
                <w:rFonts w:ascii="Times New Roman" w:hAnsi="Times New Roman" w:cs="Times New Roman"/>
                <w:color w:val="000000" w:themeColor="text1"/>
                <w:sz w:val="20"/>
                <w:szCs w:val="24"/>
                <w:lang w:val="uk-UA"/>
              </w:rPr>
            </w:pPr>
            <w:r w:rsidRPr="00682967">
              <w:rPr>
                <w:rFonts w:ascii="Times New Roman" w:hAnsi="Times New Roman" w:cs="Times New Roman"/>
                <w:color w:val="000000" w:themeColor="text1"/>
                <w:sz w:val="20"/>
                <w:szCs w:val="24"/>
                <w:lang w:val="uk-UA"/>
              </w:rPr>
              <w:t>Зінченко А.</w:t>
            </w:r>
          </w:p>
        </w:tc>
        <w:tc>
          <w:tcPr>
            <w:tcW w:w="1276" w:type="dxa"/>
            <w:tcBorders>
              <w:top w:val="single" w:sz="4" w:space="0" w:color="000000"/>
              <w:left w:val="single" w:sz="4" w:space="0" w:color="auto"/>
              <w:bottom w:val="single" w:sz="4" w:space="0" w:color="000000"/>
              <w:right w:val="single" w:sz="4" w:space="0" w:color="000000"/>
            </w:tcBorders>
            <w:hideMark/>
          </w:tcPr>
          <w:p w:rsidR="006943B8" w:rsidRPr="00682967" w:rsidRDefault="006943B8" w:rsidP="00690796">
            <w:pPr>
              <w:pStyle w:val="af5"/>
              <w:jc w:val="both"/>
              <w:rPr>
                <w:rFonts w:ascii="Times New Roman" w:hAnsi="Times New Roman" w:cs="Times New Roman"/>
                <w:color w:val="000000" w:themeColor="text1"/>
                <w:sz w:val="20"/>
                <w:szCs w:val="24"/>
                <w:lang w:val="uk-UA"/>
              </w:rPr>
            </w:pPr>
            <w:r w:rsidRPr="00682967">
              <w:rPr>
                <w:rFonts w:ascii="Times New Roman" w:hAnsi="Times New Roman" w:cs="Times New Roman"/>
                <w:color w:val="000000" w:themeColor="text1"/>
                <w:sz w:val="20"/>
                <w:szCs w:val="24"/>
                <w:lang w:val="uk-UA"/>
              </w:rPr>
              <w:t>Географія</w:t>
            </w:r>
          </w:p>
        </w:tc>
        <w:tc>
          <w:tcPr>
            <w:tcW w:w="641"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center"/>
              <w:rPr>
                <w:rFonts w:ascii="Times New Roman" w:hAnsi="Times New Roman" w:cs="Times New Roman"/>
                <w:color w:val="000000" w:themeColor="text1"/>
                <w:sz w:val="20"/>
                <w:szCs w:val="24"/>
                <w:lang w:val="uk-UA"/>
              </w:rPr>
            </w:pPr>
            <w:r w:rsidRPr="00682967">
              <w:rPr>
                <w:rFonts w:ascii="Times New Roman" w:hAnsi="Times New Roman" w:cs="Times New Roman"/>
                <w:color w:val="000000" w:themeColor="text1"/>
                <w:sz w:val="20"/>
                <w:szCs w:val="24"/>
                <w:lang w:val="uk-UA"/>
              </w:rPr>
              <w:t>8</w:t>
            </w:r>
          </w:p>
        </w:tc>
        <w:tc>
          <w:tcPr>
            <w:tcW w:w="1767"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both"/>
              <w:rPr>
                <w:rFonts w:ascii="Times New Roman" w:hAnsi="Times New Roman" w:cs="Times New Roman"/>
                <w:color w:val="000000" w:themeColor="text1"/>
                <w:sz w:val="20"/>
                <w:szCs w:val="24"/>
                <w:lang w:val="uk-UA"/>
              </w:rPr>
            </w:pPr>
            <w:r w:rsidRPr="00682967">
              <w:rPr>
                <w:rFonts w:ascii="Times New Roman" w:hAnsi="Times New Roman" w:cs="Times New Roman"/>
                <w:color w:val="000000" w:themeColor="text1"/>
                <w:sz w:val="20"/>
                <w:szCs w:val="24"/>
                <w:lang w:val="uk-UA"/>
              </w:rPr>
              <w:t>Багаєнко М.</w:t>
            </w:r>
          </w:p>
        </w:tc>
        <w:tc>
          <w:tcPr>
            <w:tcW w:w="1275"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both"/>
              <w:rPr>
                <w:rFonts w:ascii="Times New Roman" w:hAnsi="Times New Roman" w:cs="Times New Roman"/>
                <w:color w:val="000000" w:themeColor="text1"/>
                <w:sz w:val="20"/>
                <w:szCs w:val="24"/>
                <w:lang w:val="uk-UA"/>
              </w:rPr>
            </w:pPr>
            <w:r w:rsidRPr="00682967">
              <w:rPr>
                <w:rFonts w:ascii="Times New Roman" w:hAnsi="Times New Roman" w:cs="Times New Roman"/>
                <w:color w:val="000000" w:themeColor="text1"/>
                <w:sz w:val="20"/>
                <w:szCs w:val="24"/>
                <w:lang w:val="uk-UA"/>
              </w:rPr>
              <w:t>Хімія</w:t>
            </w:r>
          </w:p>
        </w:tc>
        <w:tc>
          <w:tcPr>
            <w:tcW w:w="709"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center"/>
              <w:rPr>
                <w:rFonts w:ascii="Times New Roman" w:hAnsi="Times New Roman" w:cs="Times New Roman"/>
                <w:color w:val="000000" w:themeColor="text1"/>
                <w:sz w:val="20"/>
                <w:szCs w:val="24"/>
                <w:lang w:val="uk-UA"/>
              </w:rPr>
            </w:pPr>
            <w:r w:rsidRPr="00682967">
              <w:rPr>
                <w:rFonts w:ascii="Times New Roman" w:hAnsi="Times New Roman" w:cs="Times New Roman"/>
                <w:color w:val="000000" w:themeColor="text1"/>
                <w:sz w:val="20"/>
                <w:szCs w:val="24"/>
                <w:lang w:val="uk-UA"/>
              </w:rPr>
              <w:t>9</w:t>
            </w:r>
          </w:p>
        </w:tc>
        <w:tc>
          <w:tcPr>
            <w:tcW w:w="1561"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both"/>
              <w:rPr>
                <w:rFonts w:ascii="Times New Roman" w:hAnsi="Times New Roman" w:cs="Times New Roman"/>
                <w:color w:val="000000" w:themeColor="text1"/>
                <w:sz w:val="20"/>
                <w:szCs w:val="24"/>
                <w:lang w:val="uk-UA"/>
              </w:rPr>
            </w:pPr>
            <w:r w:rsidRPr="00682967">
              <w:rPr>
                <w:rFonts w:ascii="Times New Roman" w:hAnsi="Times New Roman" w:cs="Times New Roman"/>
                <w:color w:val="000000" w:themeColor="text1"/>
                <w:sz w:val="20"/>
                <w:szCs w:val="24"/>
                <w:lang w:val="uk-UA"/>
              </w:rPr>
              <w:t>Кравцова С.</w:t>
            </w:r>
          </w:p>
        </w:tc>
      </w:tr>
      <w:tr w:rsidR="006943B8" w:rsidRPr="00682967" w:rsidTr="000A32EC">
        <w:trPr>
          <w:trHeight w:val="319"/>
        </w:trPr>
        <w:tc>
          <w:tcPr>
            <w:tcW w:w="1276" w:type="dxa"/>
            <w:tcBorders>
              <w:top w:val="single" w:sz="4" w:space="0" w:color="auto"/>
              <w:left w:val="single" w:sz="4" w:space="0" w:color="auto"/>
              <w:bottom w:val="single" w:sz="4" w:space="0" w:color="auto"/>
              <w:right w:val="single" w:sz="4" w:space="0" w:color="auto"/>
            </w:tcBorders>
            <w:hideMark/>
          </w:tcPr>
          <w:p w:rsidR="006943B8" w:rsidRPr="00682967" w:rsidRDefault="006943B8" w:rsidP="00690796">
            <w:pPr>
              <w:pStyle w:val="af5"/>
              <w:jc w:val="both"/>
              <w:rPr>
                <w:rFonts w:ascii="Times New Roman" w:hAnsi="Times New Roman" w:cs="Times New Roman"/>
                <w:color w:val="000000" w:themeColor="text1"/>
                <w:sz w:val="20"/>
                <w:szCs w:val="24"/>
                <w:lang w:val="uk-UA"/>
              </w:rPr>
            </w:pPr>
            <w:r w:rsidRPr="00682967">
              <w:rPr>
                <w:rFonts w:ascii="Times New Roman" w:hAnsi="Times New Roman" w:cs="Times New Roman"/>
                <w:color w:val="000000" w:themeColor="text1"/>
                <w:sz w:val="20"/>
                <w:szCs w:val="24"/>
                <w:lang w:val="uk-UA"/>
              </w:rPr>
              <w:t>Українська мова</w:t>
            </w:r>
          </w:p>
        </w:tc>
        <w:tc>
          <w:tcPr>
            <w:tcW w:w="567" w:type="dxa"/>
            <w:tcBorders>
              <w:top w:val="single" w:sz="4" w:space="0" w:color="auto"/>
              <w:left w:val="single" w:sz="4" w:space="0" w:color="auto"/>
              <w:bottom w:val="single" w:sz="4" w:space="0" w:color="auto"/>
              <w:right w:val="single" w:sz="4" w:space="0" w:color="auto"/>
            </w:tcBorders>
            <w:hideMark/>
          </w:tcPr>
          <w:p w:rsidR="006943B8" w:rsidRPr="00682967" w:rsidRDefault="006943B8" w:rsidP="00690796">
            <w:pPr>
              <w:pStyle w:val="af5"/>
              <w:jc w:val="center"/>
              <w:rPr>
                <w:rFonts w:ascii="Times New Roman" w:hAnsi="Times New Roman" w:cs="Times New Roman"/>
                <w:color w:val="000000" w:themeColor="text1"/>
                <w:sz w:val="20"/>
                <w:szCs w:val="24"/>
                <w:lang w:val="uk-UA"/>
              </w:rPr>
            </w:pPr>
            <w:r w:rsidRPr="00682967">
              <w:rPr>
                <w:rFonts w:ascii="Times New Roman" w:hAnsi="Times New Roman" w:cs="Times New Roman"/>
                <w:color w:val="000000" w:themeColor="text1"/>
                <w:sz w:val="20"/>
                <w:szCs w:val="24"/>
                <w:lang w:val="uk-UA"/>
              </w:rPr>
              <w:t>9</w:t>
            </w:r>
          </w:p>
        </w:tc>
        <w:tc>
          <w:tcPr>
            <w:tcW w:w="1276" w:type="dxa"/>
            <w:tcBorders>
              <w:top w:val="single" w:sz="4" w:space="0" w:color="auto"/>
              <w:left w:val="single" w:sz="4" w:space="0" w:color="auto"/>
              <w:bottom w:val="single" w:sz="4" w:space="0" w:color="auto"/>
              <w:right w:val="single" w:sz="4" w:space="0" w:color="auto"/>
            </w:tcBorders>
            <w:hideMark/>
          </w:tcPr>
          <w:p w:rsidR="006943B8" w:rsidRPr="00682967" w:rsidRDefault="006943B8" w:rsidP="00690796">
            <w:pPr>
              <w:pStyle w:val="af5"/>
              <w:jc w:val="both"/>
              <w:rPr>
                <w:rFonts w:ascii="Times New Roman" w:hAnsi="Times New Roman" w:cs="Times New Roman"/>
                <w:color w:val="000000" w:themeColor="text1"/>
                <w:sz w:val="20"/>
                <w:szCs w:val="24"/>
                <w:lang w:val="uk-UA"/>
              </w:rPr>
            </w:pPr>
            <w:r w:rsidRPr="00682967">
              <w:rPr>
                <w:rFonts w:ascii="Times New Roman" w:hAnsi="Times New Roman" w:cs="Times New Roman"/>
                <w:color w:val="000000" w:themeColor="text1"/>
                <w:sz w:val="20"/>
                <w:szCs w:val="24"/>
                <w:lang w:val="uk-UA"/>
              </w:rPr>
              <w:t>Боровець А.</w:t>
            </w:r>
          </w:p>
        </w:tc>
        <w:tc>
          <w:tcPr>
            <w:tcW w:w="1276" w:type="dxa"/>
            <w:tcBorders>
              <w:top w:val="single" w:sz="4" w:space="0" w:color="000000"/>
              <w:left w:val="single" w:sz="4" w:space="0" w:color="auto"/>
              <w:bottom w:val="single" w:sz="4" w:space="0" w:color="000000"/>
              <w:right w:val="single" w:sz="4" w:space="0" w:color="000000"/>
            </w:tcBorders>
            <w:hideMark/>
          </w:tcPr>
          <w:p w:rsidR="006943B8" w:rsidRPr="00682967" w:rsidRDefault="006943B8" w:rsidP="00690796">
            <w:pPr>
              <w:pStyle w:val="af5"/>
              <w:jc w:val="both"/>
              <w:rPr>
                <w:rFonts w:ascii="Times New Roman" w:hAnsi="Times New Roman" w:cs="Times New Roman"/>
                <w:color w:val="000000" w:themeColor="text1"/>
                <w:sz w:val="20"/>
                <w:szCs w:val="24"/>
                <w:lang w:val="uk-UA"/>
              </w:rPr>
            </w:pPr>
            <w:r w:rsidRPr="00682967">
              <w:rPr>
                <w:rFonts w:ascii="Times New Roman" w:hAnsi="Times New Roman" w:cs="Times New Roman"/>
                <w:color w:val="000000" w:themeColor="text1"/>
                <w:sz w:val="20"/>
                <w:szCs w:val="24"/>
                <w:lang w:val="uk-UA"/>
              </w:rPr>
              <w:t>Географія</w:t>
            </w:r>
          </w:p>
        </w:tc>
        <w:tc>
          <w:tcPr>
            <w:tcW w:w="641"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center"/>
              <w:rPr>
                <w:rFonts w:ascii="Times New Roman" w:hAnsi="Times New Roman" w:cs="Times New Roman"/>
                <w:color w:val="000000" w:themeColor="text1"/>
                <w:sz w:val="20"/>
                <w:szCs w:val="24"/>
                <w:lang w:val="uk-UA"/>
              </w:rPr>
            </w:pPr>
            <w:r w:rsidRPr="00682967">
              <w:rPr>
                <w:rFonts w:ascii="Times New Roman" w:hAnsi="Times New Roman" w:cs="Times New Roman"/>
                <w:color w:val="000000" w:themeColor="text1"/>
                <w:sz w:val="20"/>
                <w:szCs w:val="24"/>
                <w:lang w:val="uk-UA"/>
              </w:rPr>
              <w:t>8</w:t>
            </w:r>
          </w:p>
        </w:tc>
        <w:tc>
          <w:tcPr>
            <w:tcW w:w="1767"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both"/>
              <w:rPr>
                <w:rFonts w:ascii="Times New Roman" w:hAnsi="Times New Roman" w:cs="Times New Roman"/>
                <w:color w:val="000000" w:themeColor="text1"/>
                <w:sz w:val="20"/>
                <w:szCs w:val="24"/>
                <w:lang w:val="uk-UA"/>
              </w:rPr>
            </w:pPr>
            <w:r w:rsidRPr="00682967">
              <w:rPr>
                <w:rFonts w:ascii="Times New Roman" w:hAnsi="Times New Roman" w:cs="Times New Roman"/>
                <w:color w:val="000000" w:themeColor="text1"/>
                <w:sz w:val="20"/>
                <w:szCs w:val="24"/>
                <w:lang w:val="uk-UA"/>
              </w:rPr>
              <w:t>Жуковіна А.</w:t>
            </w:r>
          </w:p>
        </w:tc>
        <w:tc>
          <w:tcPr>
            <w:tcW w:w="1275"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both"/>
              <w:rPr>
                <w:rFonts w:ascii="Times New Roman" w:hAnsi="Times New Roman" w:cs="Times New Roman"/>
                <w:color w:val="000000" w:themeColor="text1"/>
                <w:sz w:val="20"/>
                <w:szCs w:val="24"/>
                <w:lang w:val="uk-UA"/>
              </w:rPr>
            </w:pPr>
            <w:r w:rsidRPr="00682967">
              <w:rPr>
                <w:rFonts w:ascii="Times New Roman" w:hAnsi="Times New Roman" w:cs="Times New Roman"/>
                <w:color w:val="000000" w:themeColor="text1"/>
                <w:sz w:val="20"/>
                <w:szCs w:val="24"/>
                <w:lang w:val="uk-UA"/>
              </w:rPr>
              <w:t>Інф. техн.</w:t>
            </w:r>
          </w:p>
        </w:tc>
        <w:tc>
          <w:tcPr>
            <w:tcW w:w="709"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center"/>
              <w:rPr>
                <w:rFonts w:ascii="Times New Roman" w:hAnsi="Times New Roman" w:cs="Times New Roman"/>
                <w:color w:val="000000" w:themeColor="text1"/>
                <w:sz w:val="20"/>
                <w:szCs w:val="24"/>
                <w:lang w:val="uk-UA"/>
              </w:rPr>
            </w:pPr>
            <w:r w:rsidRPr="00682967">
              <w:rPr>
                <w:rFonts w:ascii="Times New Roman" w:hAnsi="Times New Roman" w:cs="Times New Roman"/>
                <w:color w:val="000000" w:themeColor="text1"/>
                <w:sz w:val="20"/>
                <w:szCs w:val="24"/>
                <w:lang w:val="uk-UA"/>
              </w:rPr>
              <w:t>9</w:t>
            </w:r>
          </w:p>
        </w:tc>
        <w:tc>
          <w:tcPr>
            <w:tcW w:w="1561"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both"/>
              <w:rPr>
                <w:rFonts w:ascii="Times New Roman" w:hAnsi="Times New Roman" w:cs="Times New Roman"/>
                <w:color w:val="000000" w:themeColor="text1"/>
                <w:sz w:val="20"/>
                <w:szCs w:val="24"/>
                <w:lang w:val="uk-UA"/>
              </w:rPr>
            </w:pPr>
            <w:r w:rsidRPr="00682967">
              <w:rPr>
                <w:rFonts w:ascii="Times New Roman" w:hAnsi="Times New Roman" w:cs="Times New Roman"/>
                <w:color w:val="000000" w:themeColor="text1"/>
                <w:sz w:val="20"/>
                <w:szCs w:val="24"/>
                <w:lang w:val="uk-UA"/>
              </w:rPr>
              <w:t>Сидоренко А.</w:t>
            </w:r>
          </w:p>
        </w:tc>
      </w:tr>
      <w:tr w:rsidR="006943B8" w:rsidRPr="00682967" w:rsidTr="000A32EC">
        <w:trPr>
          <w:trHeight w:val="319"/>
        </w:trPr>
        <w:tc>
          <w:tcPr>
            <w:tcW w:w="1276" w:type="dxa"/>
            <w:tcBorders>
              <w:top w:val="single" w:sz="4" w:space="0" w:color="auto"/>
              <w:left w:val="single" w:sz="4" w:space="0" w:color="auto"/>
              <w:bottom w:val="single" w:sz="4" w:space="0" w:color="auto"/>
              <w:right w:val="single" w:sz="4" w:space="0" w:color="auto"/>
            </w:tcBorders>
            <w:hideMark/>
          </w:tcPr>
          <w:p w:rsidR="006943B8" w:rsidRPr="00682967" w:rsidRDefault="006943B8" w:rsidP="00690796">
            <w:pPr>
              <w:pStyle w:val="af5"/>
              <w:jc w:val="both"/>
              <w:rPr>
                <w:rFonts w:ascii="Times New Roman" w:hAnsi="Times New Roman" w:cs="Times New Roman"/>
                <w:color w:val="000000" w:themeColor="text1"/>
                <w:sz w:val="20"/>
                <w:szCs w:val="24"/>
                <w:lang w:val="uk-UA"/>
              </w:rPr>
            </w:pPr>
            <w:r w:rsidRPr="00682967">
              <w:rPr>
                <w:rFonts w:ascii="Times New Roman" w:hAnsi="Times New Roman" w:cs="Times New Roman"/>
                <w:color w:val="000000" w:themeColor="text1"/>
                <w:sz w:val="20"/>
                <w:szCs w:val="24"/>
                <w:lang w:val="uk-UA"/>
              </w:rPr>
              <w:t>Українська мова</w:t>
            </w:r>
          </w:p>
        </w:tc>
        <w:tc>
          <w:tcPr>
            <w:tcW w:w="567" w:type="dxa"/>
            <w:tcBorders>
              <w:top w:val="single" w:sz="4" w:space="0" w:color="auto"/>
              <w:left w:val="single" w:sz="4" w:space="0" w:color="auto"/>
              <w:bottom w:val="single" w:sz="4" w:space="0" w:color="auto"/>
              <w:right w:val="single" w:sz="4" w:space="0" w:color="auto"/>
            </w:tcBorders>
            <w:hideMark/>
          </w:tcPr>
          <w:p w:rsidR="006943B8" w:rsidRPr="00682967" w:rsidRDefault="006943B8" w:rsidP="00690796">
            <w:pPr>
              <w:pStyle w:val="af5"/>
              <w:jc w:val="center"/>
              <w:rPr>
                <w:rFonts w:ascii="Times New Roman" w:hAnsi="Times New Roman" w:cs="Times New Roman"/>
                <w:color w:val="000000" w:themeColor="text1"/>
                <w:sz w:val="20"/>
                <w:szCs w:val="24"/>
                <w:lang w:val="uk-UA"/>
              </w:rPr>
            </w:pPr>
            <w:r w:rsidRPr="00682967">
              <w:rPr>
                <w:rFonts w:ascii="Times New Roman" w:hAnsi="Times New Roman" w:cs="Times New Roman"/>
                <w:color w:val="000000" w:themeColor="text1"/>
                <w:sz w:val="20"/>
                <w:szCs w:val="24"/>
                <w:lang w:val="uk-UA"/>
              </w:rPr>
              <w:t>10</w:t>
            </w:r>
          </w:p>
        </w:tc>
        <w:tc>
          <w:tcPr>
            <w:tcW w:w="1276" w:type="dxa"/>
            <w:tcBorders>
              <w:top w:val="single" w:sz="4" w:space="0" w:color="auto"/>
              <w:left w:val="single" w:sz="4" w:space="0" w:color="auto"/>
              <w:bottom w:val="single" w:sz="4" w:space="0" w:color="auto"/>
              <w:right w:val="single" w:sz="4" w:space="0" w:color="auto"/>
            </w:tcBorders>
            <w:hideMark/>
          </w:tcPr>
          <w:p w:rsidR="006943B8" w:rsidRPr="00682967" w:rsidRDefault="006943B8" w:rsidP="00690796">
            <w:pPr>
              <w:pStyle w:val="af5"/>
              <w:jc w:val="both"/>
              <w:rPr>
                <w:rFonts w:ascii="Times New Roman" w:hAnsi="Times New Roman" w:cs="Times New Roman"/>
                <w:color w:val="000000" w:themeColor="text1"/>
                <w:sz w:val="20"/>
                <w:szCs w:val="24"/>
                <w:lang w:val="uk-UA"/>
              </w:rPr>
            </w:pPr>
            <w:r w:rsidRPr="00682967">
              <w:rPr>
                <w:rFonts w:ascii="Times New Roman" w:hAnsi="Times New Roman" w:cs="Times New Roman"/>
                <w:color w:val="000000" w:themeColor="text1"/>
                <w:sz w:val="20"/>
                <w:szCs w:val="24"/>
                <w:lang w:val="uk-UA"/>
              </w:rPr>
              <w:t>Різниченко Т.</w:t>
            </w:r>
          </w:p>
        </w:tc>
        <w:tc>
          <w:tcPr>
            <w:tcW w:w="1276" w:type="dxa"/>
            <w:tcBorders>
              <w:top w:val="single" w:sz="4" w:space="0" w:color="000000"/>
              <w:left w:val="single" w:sz="4" w:space="0" w:color="auto"/>
              <w:bottom w:val="single" w:sz="4" w:space="0" w:color="000000"/>
              <w:right w:val="single" w:sz="4" w:space="0" w:color="000000"/>
            </w:tcBorders>
            <w:hideMark/>
          </w:tcPr>
          <w:p w:rsidR="006943B8" w:rsidRPr="00682967" w:rsidRDefault="006943B8" w:rsidP="00690796">
            <w:pPr>
              <w:pStyle w:val="af5"/>
              <w:jc w:val="both"/>
              <w:rPr>
                <w:rFonts w:ascii="Times New Roman" w:hAnsi="Times New Roman" w:cs="Times New Roman"/>
                <w:color w:val="000000" w:themeColor="text1"/>
                <w:sz w:val="20"/>
                <w:szCs w:val="24"/>
                <w:lang w:val="uk-UA"/>
              </w:rPr>
            </w:pPr>
            <w:r w:rsidRPr="00682967">
              <w:rPr>
                <w:rFonts w:ascii="Times New Roman" w:hAnsi="Times New Roman" w:cs="Times New Roman"/>
                <w:color w:val="000000" w:themeColor="text1"/>
                <w:sz w:val="20"/>
                <w:szCs w:val="24"/>
                <w:lang w:val="uk-UA"/>
              </w:rPr>
              <w:t>Географія</w:t>
            </w:r>
          </w:p>
        </w:tc>
        <w:tc>
          <w:tcPr>
            <w:tcW w:w="641"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center"/>
              <w:rPr>
                <w:rFonts w:ascii="Times New Roman" w:hAnsi="Times New Roman" w:cs="Times New Roman"/>
                <w:color w:val="000000" w:themeColor="text1"/>
                <w:sz w:val="20"/>
                <w:szCs w:val="24"/>
                <w:lang w:val="uk-UA"/>
              </w:rPr>
            </w:pPr>
            <w:r w:rsidRPr="00682967">
              <w:rPr>
                <w:rFonts w:ascii="Times New Roman" w:hAnsi="Times New Roman" w:cs="Times New Roman"/>
                <w:color w:val="000000" w:themeColor="text1"/>
                <w:sz w:val="20"/>
                <w:szCs w:val="24"/>
                <w:lang w:val="uk-UA"/>
              </w:rPr>
              <w:t>10</w:t>
            </w:r>
          </w:p>
        </w:tc>
        <w:tc>
          <w:tcPr>
            <w:tcW w:w="1767"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both"/>
              <w:rPr>
                <w:rFonts w:ascii="Times New Roman" w:hAnsi="Times New Roman" w:cs="Times New Roman"/>
                <w:color w:val="000000" w:themeColor="text1"/>
                <w:sz w:val="20"/>
                <w:szCs w:val="24"/>
                <w:lang w:val="uk-UA"/>
              </w:rPr>
            </w:pPr>
            <w:r w:rsidRPr="00682967">
              <w:rPr>
                <w:rFonts w:ascii="Times New Roman" w:hAnsi="Times New Roman" w:cs="Times New Roman"/>
                <w:color w:val="000000" w:themeColor="text1"/>
                <w:sz w:val="20"/>
                <w:szCs w:val="24"/>
                <w:lang w:val="uk-UA"/>
              </w:rPr>
              <w:t>Полтавська О.</w:t>
            </w:r>
          </w:p>
        </w:tc>
        <w:tc>
          <w:tcPr>
            <w:tcW w:w="1275"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both"/>
              <w:rPr>
                <w:rFonts w:ascii="Times New Roman" w:hAnsi="Times New Roman" w:cs="Times New Roman"/>
                <w:color w:val="000000" w:themeColor="text1"/>
                <w:sz w:val="20"/>
                <w:szCs w:val="24"/>
                <w:lang w:val="uk-UA"/>
              </w:rPr>
            </w:pPr>
            <w:r w:rsidRPr="00682967">
              <w:rPr>
                <w:rFonts w:ascii="Times New Roman" w:hAnsi="Times New Roman" w:cs="Times New Roman"/>
                <w:color w:val="000000" w:themeColor="text1"/>
                <w:sz w:val="20"/>
                <w:szCs w:val="24"/>
                <w:lang w:val="uk-UA"/>
              </w:rPr>
              <w:t>Хімія</w:t>
            </w:r>
          </w:p>
        </w:tc>
        <w:tc>
          <w:tcPr>
            <w:tcW w:w="709"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center"/>
              <w:rPr>
                <w:rFonts w:ascii="Times New Roman" w:hAnsi="Times New Roman" w:cs="Times New Roman"/>
                <w:color w:val="000000" w:themeColor="text1"/>
                <w:sz w:val="20"/>
                <w:szCs w:val="24"/>
                <w:lang w:val="uk-UA"/>
              </w:rPr>
            </w:pPr>
            <w:r w:rsidRPr="00682967">
              <w:rPr>
                <w:rFonts w:ascii="Times New Roman" w:hAnsi="Times New Roman" w:cs="Times New Roman"/>
                <w:color w:val="000000" w:themeColor="text1"/>
                <w:sz w:val="20"/>
                <w:szCs w:val="24"/>
                <w:lang w:val="uk-UA"/>
              </w:rPr>
              <w:t>10</w:t>
            </w:r>
          </w:p>
        </w:tc>
        <w:tc>
          <w:tcPr>
            <w:tcW w:w="1561"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both"/>
              <w:rPr>
                <w:rFonts w:ascii="Times New Roman" w:hAnsi="Times New Roman" w:cs="Times New Roman"/>
                <w:color w:val="000000" w:themeColor="text1"/>
                <w:sz w:val="20"/>
                <w:szCs w:val="24"/>
                <w:lang w:val="uk-UA"/>
              </w:rPr>
            </w:pPr>
            <w:r w:rsidRPr="00682967">
              <w:rPr>
                <w:rFonts w:ascii="Times New Roman" w:hAnsi="Times New Roman" w:cs="Times New Roman"/>
                <w:color w:val="000000" w:themeColor="text1"/>
                <w:sz w:val="20"/>
                <w:szCs w:val="24"/>
                <w:lang w:val="uk-UA"/>
              </w:rPr>
              <w:t>Полтавська О.</w:t>
            </w:r>
          </w:p>
        </w:tc>
      </w:tr>
      <w:tr w:rsidR="006943B8" w:rsidRPr="00682967" w:rsidTr="000A32EC">
        <w:trPr>
          <w:trHeight w:val="319"/>
        </w:trPr>
        <w:tc>
          <w:tcPr>
            <w:tcW w:w="1276" w:type="dxa"/>
            <w:tcBorders>
              <w:top w:val="single" w:sz="4" w:space="0" w:color="auto"/>
              <w:left w:val="single" w:sz="4" w:space="0" w:color="auto"/>
              <w:bottom w:val="single" w:sz="4" w:space="0" w:color="auto"/>
              <w:right w:val="single" w:sz="4" w:space="0" w:color="auto"/>
            </w:tcBorders>
            <w:hideMark/>
          </w:tcPr>
          <w:p w:rsidR="006943B8" w:rsidRPr="00682967" w:rsidRDefault="006943B8" w:rsidP="00690796">
            <w:pPr>
              <w:pStyle w:val="af5"/>
              <w:jc w:val="both"/>
              <w:rPr>
                <w:rFonts w:ascii="Times New Roman" w:hAnsi="Times New Roman" w:cs="Times New Roman"/>
                <w:color w:val="000000" w:themeColor="text1"/>
                <w:sz w:val="20"/>
                <w:szCs w:val="24"/>
                <w:lang w:val="uk-UA"/>
              </w:rPr>
            </w:pPr>
            <w:r w:rsidRPr="00682967">
              <w:rPr>
                <w:rFonts w:ascii="Times New Roman" w:hAnsi="Times New Roman" w:cs="Times New Roman"/>
                <w:color w:val="000000" w:themeColor="text1"/>
                <w:sz w:val="20"/>
                <w:szCs w:val="24"/>
                <w:lang w:val="uk-UA"/>
              </w:rPr>
              <w:t>Українська мова</w:t>
            </w:r>
          </w:p>
        </w:tc>
        <w:tc>
          <w:tcPr>
            <w:tcW w:w="567" w:type="dxa"/>
            <w:tcBorders>
              <w:top w:val="single" w:sz="4" w:space="0" w:color="auto"/>
              <w:left w:val="single" w:sz="4" w:space="0" w:color="auto"/>
              <w:bottom w:val="single" w:sz="4" w:space="0" w:color="auto"/>
              <w:right w:val="single" w:sz="4" w:space="0" w:color="auto"/>
            </w:tcBorders>
            <w:hideMark/>
          </w:tcPr>
          <w:p w:rsidR="006943B8" w:rsidRPr="00682967" w:rsidRDefault="006943B8" w:rsidP="00690796">
            <w:pPr>
              <w:pStyle w:val="af5"/>
              <w:jc w:val="center"/>
              <w:rPr>
                <w:rFonts w:ascii="Times New Roman" w:hAnsi="Times New Roman" w:cs="Times New Roman"/>
                <w:color w:val="000000" w:themeColor="text1"/>
                <w:sz w:val="20"/>
                <w:szCs w:val="24"/>
                <w:lang w:val="uk-UA"/>
              </w:rPr>
            </w:pPr>
            <w:r w:rsidRPr="00682967">
              <w:rPr>
                <w:rFonts w:ascii="Times New Roman" w:hAnsi="Times New Roman" w:cs="Times New Roman"/>
                <w:color w:val="000000" w:themeColor="text1"/>
                <w:sz w:val="20"/>
                <w:szCs w:val="24"/>
                <w:lang w:val="uk-UA"/>
              </w:rPr>
              <w:t>11</w:t>
            </w:r>
          </w:p>
        </w:tc>
        <w:tc>
          <w:tcPr>
            <w:tcW w:w="1276" w:type="dxa"/>
            <w:tcBorders>
              <w:top w:val="single" w:sz="4" w:space="0" w:color="auto"/>
              <w:left w:val="single" w:sz="4" w:space="0" w:color="auto"/>
              <w:bottom w:val="single" w:sz="4" w:space="0" w:color="auto"/>
              <w:right w:val="single" w:sz="4" w:space="0" w:color="auto"/>
            </w:tcBorders>
            <w:hideMark/>
          </w:tcPr>
          <w:p w:rsidR="006943B8" w:rsidRPr="00682967" w:rsidRDefault="006943B8" w:rsidP="00690796">
            <w:pPr>
              <w:pStyle w:val="af5"/>
              <w:jc w:val="both"/>
              <w:rPr>
                <w:rFonts w:ascii="Times New Roman" w:hAnsi="Times New Roman" w:cs="Times New Roman"/>
                <w:color w:val="000000" w:themeColor="text1"/>
                <w:sz w:val="20"/>
                <w:szCs w:val="24"/>
                <w:lang w:val="uk-UA"/>
              </w:rPr>
            </w:pPr>
            <w:r w:rsidRPr="00682967">
              <w:rPr>
                <w:rFonts w:ascii="Times New Roman" w:hAnsi="Times New Roman" w:cs="Times New Roman"/>
                <w:color w:val="000000" w:themeColor="text1"/>
                <w:sz w:val="20"/>
                <w:szCs w:val="24"/>
                <w:lang w:val="uk-UA"/>
              </w:rPr>
              <w:t>Щербина А.</w:t>
            </w:r>
          </w:p>
        </w:tc>
        <w:tc>
          <w:tcPr>
            <w:tcW w:w="1276" w:type="dxa"/>
            <w:tcBorders>
              <w:top w:val="single" w:sz="4" w:space="0" w:color="000000"/>
              <w:left w:val="single" w:sz="4" w:space="0" w:color="auto"/>
              <w:bottom w:val="single" w:sz="4" w:space="0" w:color="000000"/>
              <w:right w:val="single" w:sz="4" w:space="0" w:color="000000"/>
            </w:tcBorders>
            <w:hideMark/>
          </w:tcPr>
          <w:p w:rsidR="006943B8" w:rsidRPr="00682967" w:rsidRDefault="006943B8" w:rsidP="00690796">
            <w:pPr>
              <w:pStyle w:val="af5"/>
              <w:jc w:val="both"/>
              <w:rPr>
                <w:rFonts w:ascii="Times New Roman" w:hAnsi="Times New Roman" w:cs="Times New Roman"/>
                <w:color w:val="000000" w:themeColor="text1"/>
                <w:sz w:val="20"/>
                <w:szCs w:val="24"/>
                <w:lang w:val="uk-UA"/>
              </w:rPr>
            </w:pPr>
            <w:r w:rsidRPr="00682967">
              <w:rPr>
                <w:rFonts w:ascii="Times New Roman" w:hAnsi="Times New Roman" w:cs="Times New Roman"/>
                <w:color w:val="000000" w:themeColor="text1"/>
                <w:sz w:val="20"/>
                <w:szCs w:val="24"/>
                <w:lang w:val="uk-UA"/>
              </w:rPr>
              <w:t>Географія</w:t>
            </w:r>
          </w:p>
        </w:tc>
        <w:tc>
          <w:tcPr>
            <w:tcW w:w="641"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center"/>
              <w:rPr>
                <w:rFonts w:ascii="Times New Roman" w:hAnsi="Times New Roman" w:cs="Times New Roman"/>
                <w:color w:val="000000" w:themeColor="text1"/>
                <w:sz w:val="20"/>
                <w:szCs w:val="24"/>
                <w:lang w:val="uk-UA"/>
              </w:rPr>
            </w:pPr>
            <w:r w:rsidRPr="00682967">
              <w:rPr>
                <w:rFonts w:ascii="Times New Roman" w:hAnsi="Times New Roman" w:cs="Times New Roman"/>
                <w:color w:val="000000" w:themeColor="text1"/>
                <w:sz w:val="20"/>
                <w:szCs w:val="24"/>
                <w:lang w:val="uk-UA"/>
              </w:rPr>
              <w:t>10</w:t>
            </w:r>
          </w:p>
        </w:tc>
        <w:tc>
          <w:tcPr>
            <w:tcW w:w="1767"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both"/>
              <w:rPr>
                <w:rFonts w:ascii="Times New Roman" w:hAnsi="Times New Roman" w:cs="Times New Roman"/>
                <w:color w:val="000000" w:themeColor="text1"/>
                <w:sz w:val="20"/>
                <w:szCs w:val="24"/>
                <w:lang w:val="uk-UA"/>
              </w:rPr>
            </w:pPr>
            <w:r w:rsidRPr="00682967">
              <w:rPr>
                <w:rFonts w:ascii="Times New Roman" w:hAnsi="Times New Roman" w:cs="Times New Roman"/>
                <w:color w:val="000000" w:themeColor="text1"/>
                <w:sz w:val="20"/>
                <w:szCs w:val="24"/>
                <w:lang w:val="uk-UA"/>
              </w:rPr>
              <w:t>Гуренко Д.</w:t>
            </w:r>
          </w:p>
        </w:tc>
        <w:tc>
          <w:tcPr>
            <w:tcW w:w="1275"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both"/>
              <w:rPr>
                <w:rFonts w:ascii="Times New Roman" w:hAnsi="Times New Roman" w:cs="Times New Roman"/>
                <w:color w:val="000000" w:themeColor="text1"/>
                <w:sz w:val="20"/>
                <w:szCs w:val="24"/>
                <w:lang w:val="uk-UA"/>
              </w:rPr>
            </w:pPr>
            <w:r w:rsidRPr="00682967">
              <w:rPr>
                <w:rFonts w:ascii="Times New Roman" w:hAnsi="Times New Roman" w:cs="Times New Roman"/>
                <w:color w:val="000000" w:themeColor="text1"/>
                <w:sz w:val="20"/>
                <w:szCs w:val="24"/>
                <w:lang w:val="uk-UA"/>
              </w:rPr>
              <w:t>Українська мова</w:t>
            </w:r>
          </w:p>
        </w:tc>
        <w:tc>
          <w:tcPr>
            <w:tcW w:w="709"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center"/>
              <w:rPr>
                <w:rFonts w:ascii="Times New Roman" w:hAnsi="Times New Roman" w:cs="Times New Roman"/>
                <w:color w:val="000000" w:themeColor="text1"/>
                <w:sz w:val="20"/>
                <w:szCs w:val="24"/>
                <w:lang w:val="uk-UA"/>
              </w:rPr>
            </w:pPr>
            <w:r w:rsidRPr="00682967">
              <w:rPr>
                <w:rFonts w:ascii="Times New Roman" w:hAnsi="Times New Roman" w:cs="Times New Roman"/>
                <w:color w:val="000000" w:themeColor="text1"/>
                <w:sz w:val="20"/>
                <w:szCs w:val="24"/>
                <w:lang w:val="uk-UA"/>
              </w:rPr>
              <w:t>7</w:t>
            </w:r>
          </w:p>
        </w:tc>
        <w:tc>
          <w:tcPr>
            <w:tcW w:w="1561"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both"/>
              <w:rPr>
                <w:rFonts w:ascii="Times New Roman" w:hAnsi="Times New Roman" w:cs="Times New Roman"/>
                <w:color w:val="000000" w:themeColor="text1"/>
                <w:sz w:val="20"/>
                <w:szCs w:val="24"/>
                <w:lang w:val="uk-UA"/>
              </w:rPr>
            </w:pPr>
            <w:r w:rsidRPr="00682967">
              <w:rPr>
                <w:rFonts w:ascii="Times New Roman" w:hAnsi="Times New Roman" w:cs="Times New Roman"/>
                <w:color w:val="000000" w:themeColor="text1"/>
                <w:sz w:val="20"/>
                <w:szCs w:val="24"/>
                <w:lang w:val="uk-UA"/>
              </w:rPr>
              <w:t>Малюченко М.</w:t>
            </w:r>
          </w:p>
        </w:tc>
      </w:tr>
      <w:tr w:rsidR="006943B8" w:rsidRPr="00682967" w:rsidTr="000A32EC">
        <w:trPr>
          <w:trHeight w:val="319"/>
        </w:trPr>
        <w:tc>
          <w:tcPr>
            <w:tcW w:w="1276" w:type="dxa"/>
            <w:tcBorders>
              <w:top w:val="single" w:sz="4" w:space="0" w:color="auto"/>
              <w:left w:val="single" w:sz="4" w:space="0" w:color="auto"/>
              <w:bottom w:val="single" w:sz="4" w:space="0" w:color="auto"/>
              <w:right w:val="single" w:sz="4" w:space="0" w:color="auto"/>
            </w:tcBorders>
            <w:hideMark/>
          </w:tcPr>
          <w:p w:rsidR="006943B8" w:rsidRPr="00682967" w:rsidRDefault="006943B8" w:rsidP="00690796">
            <w:pPr>
              <w:pStyle w:val="af5"/>
              <w:jc w:val="both"/>
              <w:rPr>
                <w:rFonts w:ascii="Times New Roman" w:hAnsi="Times New Roman" w:cs="Times New Roman"/>
                <w:color w:val="000000" w:themeColor="text1"/>
                <w:sz w:val="20"/>
                <w:szCs w:val="24"/>
                <w:lang w:val="uk-UA"/>
              </w:rPr>
            </w:pPr>
            <w:r w:rsidRPr="00682967">
              <w:rPr>
                <w:rFonts w:ascii="Times New Roman" w:hAnsi="Times New Roman" w:cs="Times New Roman"/>
                <w:color w:val="000000" w:themeColor="text1"/>
                <w:sz w:val="20"/>
                <w:szCs w:val="24"/>
                <w:lang w:val="uk-UA"/>
              </w:rPr>
              <w:t>Астрономія</w:t>
            </w:r>
          </w:p>
        </w:tc>
        <w:tc>
          <w:tcPr>
            <w:tcW w:w="567" w:type="dxa"/>
            <w:tcBorders>
              <w:top w:val="single" w:sz="4" w:space="0" w:color="auto"/>
              <w:left w:val="single" w:sz="4" w:space="0" w:color="auto"/>
              <w:bottom w:val="single" w:sz="4" w:space="0" w:color="auto"/>
              <w:right w:val="single" w:sz="4" w:space="0" w:color="auto"/>
            </w:tcBorders>
            <w:hideMark/>
          </w:tcPr>
          <w:p w:rsidR="006943B8" w:rsidRPr="00682967" w:rsidRDefault="006943B8" w:rsidP="00690796">
            <w:pPr>
              <w:pStyle w:val="af5"/>
              <w:jc w:val="center"/>
              <w:rPr>
                <w:rFonts w:ascii="Times New Roman" w:hAnsi="Times New Roman" w:cs="Times New Roman"/>
                <w:color w:val="000000" w:themeColor="text1"/>
                <w:sz w:val="20"/>
                <w:szCs w:val="24"/>
                <w:lang w:val="uk-UA"/>
              </w:rPr>
            </w:pPr>
            <w:r w:rsidRPr="00682967">
              <w:rPr>
                <w:rFonts w:ascii="Times New Roman" w:hAnsi="Times New Roman" w:cs="Times New Roman"/>
                <w:color w:val="000000" w:themeColor="text1"/>
                <w:sz w:val="20"/>
                <w:szCs w:val="24"/>
                <w:lang w:val="uk-UA"/>
              </w:rPr>
              <w:t>11</w:t>
            </w:r>
          </w:p>
        </w:tc>
        <w:tc>
          <w:tcPr>
            <w:tcW w:w="1276" w:type="dxa"/>
            <w:tcBorders>
              <w:top w:val="single" w:sz="4" w:space="0" w:color="auto"/>
              <w:left w:val="single" w:sz="4" w:space="0" w:color="auto"/>
              <w:bottom w:val="single" w:sz="4" w:space="0" w:color="auto"/>
              <w:right w:val="single" w:sz="4" w:space="0" w:color="auto"/>
            </w:tcBorders>
            <w:hideMark/>
          </w:tcPr>
          <w:p w:rsidR="006943B8" w:rsidRPr="00682967" w:rsidRDefault="006943B8" w:rsidP="00690796">
            <w:pPr>
              <w:pStyle w:val="af5"/>
              <w:jc w:val="both"/>
              <w:rPr>
                <w:rFonts w:ascii="Times New Roman" w:hAnsi="Times New Roman" w:cs="Times New Roman"/>
                <w:color w:val="000000" w:themeColor="text1"/>
                <w:sz w:val="20"/>
                <w:szCs w:val="24"/>
                <w:lang w:val="uk-UA"/>
              </w:rPr>
            </w:pPr>
            <w:r w:rsidRPr="00682967">
              <w:rPr>
                <w:rFonts w:ascii="Times New Roman" w:hAnsi="Times New Roman" w:cs="Times New Roman"/>
                <w:color w:val="000000" w:themeColor="text1"/>
                <w:sz w:val="20"/>
                <w:szCs w:val="24"/>
                <w:lang w:val="uk-UA"/>
              </w:rPr>
              <w:t>Русанов І.</w:t>
            </w:r>
          </w:p>
        </w:tc>
        <w:tc>
          <w:tcPr>
            <w:tcW w:w="1276" w:type="dxa"/>
            <w:tcBorders>
              <w:top w:val="single" w:sz="4" w:space="0" w:color="000000"/>
              <w:left w:val="single" w:sz="4" w:space="0" w:color="auto"/>
              <w:bottom w:val="single" w:sz="4" w:space="0" w:color="000000"/>
              <w:right w:val="single" w:sz="4" w:space="0" w:color="000000"/>
            </w:tcBorders>
            <w:hideMark/>
          </w:tcPr>
          <w:p w:rsidR="006943B8" w:rsidRPr="00682967" w:rsidRDefault="006943B8" w:rsidP="00690796">
            <w:pPr>
              <w:pStyle w:val="af5"/>
              <w:jc w:val="both"/>
              <w:rPr>
                <w:rFonts w:ascii="Times New Roman" w:hAnsi="Times New Roman" w:cs="Times New Roman"/>
                <w:color w:val="000000" w:themeColor="text1"/>
                <w:sz w:val="20"/>
                <w:szCs w:val="24"/>
                <w:lang w:val="uk-UA"/>
              </w:rPr>
            </w:pPr>
            <w:r w:rsidRPr="00682967">
              <w:rPr>
                <w:rFonts w:ascii="Times New Roman" w:hAnsi="Times New Roman" w:cs="Times New Roman"/>
                <w:color w:val="000000" w:themeColor="text1"/>
                <w:sz w:val="20"/>
                <w:szCs w:val="24"/>
                <w:lang w:val="uk-UA"/>
              </w:rPr>
              <w:t>Українська мова</w:t>
            </w:r>
          </w:p>
        </w:tc>
        <w:tc>
          <w:tcPr>
            <w:tcW w:w="641"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center"/>
              <w:rPr>
                <w:rFonts w:ascii="Times New Roman" w:hAnsi="Times New Roman" w:cs="Times New Roman"/>
                <w:color w:val="000000" w:themeColor="text1"/>
                <w:sz w:val="20"/>
                <w:szCs w:val="24"/>
                <w:lang w:val="uk-UA"/>
              </w:rPr>
            </w:pPr>
            <w:r w:rsidRPr="00682967">
              <w:rPr>
                <w:rFonts w:ascii="Times New Roman" w:hAnsi="Times New Roman" w:cs="Times New Roman"/>
                <w:color w:val="000000" w:themeColor="text1"/>
                <w:sz w:val="20"/>
                <w:szCs w:val="24"/>
                <w:lang w:val="uk-UA"/>
              </w:rPr>
              <w:t>10</w:t>
            </w:r>
          </w:p>
        </w:tc>
        <w:tc>
          <w:tcPr>
            <w:tcW w:w="1767"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both"/>
              <w:rPr>
                <w:rFonts w:ascii="Times New Roman" w:hAnsi="Times New Roman" w:cs="Times New Roman"/>
                <w:color w:val="000000" w:themeColor="text1"/>
                <w:sz w:val="20"/>
                <w:szCs w:val="24"/>
                <w:lang w:val="uk-UA"/>
              </w:rPr>
            </w:pPr>
            <w:r w:rsidRPr="00682967">
              <w:rPr>
                <w:rFonts w:ascii="Times New Roman" w:hAnsi="Times New Roman" w:cs="Times New Roman"/>
                <w:color w:val="000000" w:themeColor="text1"/>
                <w:sz w:val="20"/>
                <w:szCs w:val="24"/>
                <w:lang w:val="uk-UA"/>
              </w:rPr>
              <w:t>Боєва В.</w:t>
            </w:r>
          </w:p>
        </w:tc>
        <w:tc>
          <w:tcPr>
            <w:tcW w:w="1275"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both"/>
              <w:rPr>
                <w:rFonts w:ascii="Times New Roman" w:hAnsi="Times New Roman" w:cs="Times New Roman"/>
                <w:color w:val="000000" w:themeColor="text1"/>
                <w:sz w:val="20"/>
                <w:szCs w:val="24"/>
                <w:lang w:val="uk-UA"/>
              </w:rPr>
            </w:pPr>
            <w:r w:rsidRPr="00682967">
              <w:rPr>
                <w:rFonts w:ascii="Times New Roman" w:hAnsi="Times New Roman" w:cs="Times New Roman"/>
                <w:color w:val="000000" w:themeColor="text1"/>
                <w:sz w:val="20"/>
                <w:szCs w:val="24"/>
                <w:lang w:val="uk-UA"/>
              </w:rPr>
              <w:t>Українська мова</w:t>
            </w:r>
          </w:p>
        </w:tc>
        <w:tc>
          <w:tcPr>
            <w:tcW w:w="709"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center"/>
              <w:rPr>
                <w:rFonts w:ascii="Times New Roman" w:hAnsi="Times New Roman" w:cs="Times New Roman"/>
                <w:color w:val="000000" w:themeColor="text1"/>
                <w:sz w:val="20"/>
                <w:szCs w:val="24"/>
                <w:lang w:val="uk-UA"/>
              </w:rPr>
            </w:pPr>
            <w:r w:rsidRPr="00682967">
              <w:rPr>
                <w:rFonts w:ascii="Times New Roman" w:hAnsi="Times New Roman" w:cs="Times New Roman"/>
                <w:color w:val="000000" w:themeColor="text1"/>
                <w:sz w:val="20"/>
                <w:szCs w:val="24"/>
                <w:lang w:val="uk-UA"/>
              </w:rPr>
              <w:t>8</w:t>
            </w:r>
          </w:p>
        </w:tc>
        <w:tc>
          <w:tcPr>
            <w:tcW w:w="1561"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both"/>
              <w:rPr>
                <w:rFonts w:ascii="Times New Roman" w:hAnsi="Times New Roman" w:cs="Times New Roman"/>
                <w:color w:val="000000" w:themeColor="text1"/>
                <w:sz w:val="20"/>
                <w:szCs w:val="24"/>
                <w:lang w:val="uk-UA"/>
              </w:rPr>
            </w:pPr>
            <w:r w:rsidRPr="00682967">
              <w:rPr>
                <w:rFonts w:ascii="Times New Roman" w:hAnsi="Times New Roman" w:cs="Times New Roman"/>
                <w:color w:val="000000" w:themeColor="text1"/>
                <w:sz w:val="20"/>
                <w:szCs w:val="24"/>
                <w:lang w:val="uk-UA"/>
              </w:rPr>
              <w:t>Багаєнко М.</w:t>
            </w:r>
          </w:p>
        </w:tc>
      </w:tr>
      <w:tr w:rsidR="006943B8" w:rsidRPr="00682967" w:rsidTr="000A32EC">
        <w:trPr>
          <w:trHeight w:val="319"/>
        </w:trPr>
        <w:tc>
          <w:tcPr>
            <w:tcW w:w="1276" w:type="dxa"/>
            <w:tcBorders>
              <w:top w:val="single" w:sz="4" w:space="0" w:color="auto"/>
              <w:left w:val="single" w:sz="4" w:space="0" w:color="auto"/>
              <w:bottom w:val="single" w:sz="4" w:space="0" w:color="auto"/>
              <w:right w:val="single" w:sz="4" w:space="0" w:color="auto"/>
            </w:tcBorders>
            <w:hideMark/>
          </w:tcPr>
          <w:p w:rsidR="006943B8" w:rsidRPr="00682967" w:rsidRDefault="006943B8" w:rsidP="00690796">
            <w:pPr>
              <w:pStyle w:val="af5"/>
              <w:jc w:val="both"/>
              <w:rPr>
                <w:rFonts w:ascii="Times New Roman" w:hAnsi="Times New Roman" w:cs="Times New Roman"/>
                <w:color w:val="000000" w:themeColor="text1"/>
                <w:sz w:val="20"/>
                <w:szCs w:val="24"/>
                <w:lang w:val="uk-UA"/>
              </w:rPr>
            </w:pPr>
            <w:r w:rsidRPr="00682967">
              <w:rPr>
                <w:rFonts w:ascii="Times New Roman" w:hAnsi="Times New Roman" w:cs="Times New Roman"/>
                <w:color w:val="000000" w:themeColor="text1"/>
                <w:sz w:val="20"/>
                <w:szCs w:val="24"/>
                <w:lang w:val="uk-UA"/>
              </w:rPr>
              <w:t>Правознавство</w:t>
            </w:r>
          </w:p>
        </w:tc>
        <w:tc>
          <w:tcPr>
            <w:tcW w:w="567" w:type="dxa"/>
            <w:tcBorders>
              <w:top w:val="single" w:sz="4" w:space="0" w:color="auto"/>
              <w:left w:val="single" w:sz="4" w:space="0" w:color="auto"/>
              <w:bottom w:val="single" w:sz="4" w:space="0" w:color="auto"/>
              <w:right w:val="single" w:sz="4" w:space="0" w:color="auto"/>
            </w:tcBorders>
            <w:hideMark/>
          </w:tcPr>
          <w:p w:rsidR="006943B8" w:rsidRPr="00682967" w:rsidRDefault="006943B8" w:rsidP="00690796">
            <w:pPr>
              <w:pStyle w:val="af5"/>
              <w:jc w:val="center"/>
              <w:rPr>
                <w:rFonts w:ascii="Times New Roman" w:hAnsi="Times New Roman" w:cs="Times New Roman"/>
                <w:color w:val="000000" w:themeColor="text1"/>
                <w:sz w:val="20"/>
                <w:szCs w:val="24"/>
                <w:lang w:val="uk-UA"/>
              </w:rPr>
            </w:pPr>
            <w:r w:rsidRPr="00682967">
              <w:rPr>
                <w:rFonts w:ascii="Times New Roman" w:hAnsi="Times New Roman" w:cs="Times New Roman"/>
                <w:color w:val="000000" w:themeColor="text1"/>
                <w:sz w:val="20"/>
                <w:szCs w:val="24"/>
                <w:lang w:val="uk-UA"/>
              </w:rPr>
              <w:t>9</w:t>
            </w:r>
          </w:p>
        </w:tc>
        <w:tc>
          <w:tcPr>
            <w:tcW w:w="1276" w:type="dxa"/>
            <w:tcBorders>
              <w:top w:val="single" w:sz="4" w:space="0" w:color="auto"/>
              <w:left w:val="single" w:sz="4" w:space="0" w:color="auto"/>
              <w:bottom w:val="single" w:sz="4" w:space="0" w:color="auto"/>
              <w:right w:val="single" w:sz="4" w:space="0" w:color="auto"/>
            </w:tcBorders>
            <w:hideMark/>
          </w:tcPr>
          <w:p w:rsidR="006943B8" w:rsidRPr="00682967" w:rsidRDefault="006943B8" w:rsidP="00690796">
            <w:pPr>
              <w:pStyle w:val="af5"/>
              <w:jc w:val="both"/>
              <w:rPr>
                <w:rFonts w:ascii="Times New Roman" w:hAnsi="Times New Roman" w:cs="Times New Roman"/>
                <w:color w:val="000000" w:themeColor="text1"/>
                <w:sz w:val="20"/>
                <w:szCs w:val="24"/>
                <w:lang w:val="uk-UA"/>
              </w:rPr>
            </w:pPr>
            <w:r w:rsidRPr="00682967">
              <w:rPr>
                <w:rFonts w:ascii="Times New Roman" w:hAnsi="Times New Roman" w:cs="Times New Roman"/>
                <w:color w:val="000000" w:themeColor="text1"/>
                <w:sz w:val="20"/>
                <w:szCs w:val="24"/>
                <w:lang w:val="uk-UA"/>
              </w:rPr>
              <w:t>Рейндам О.</w:t>
            </w:r>
          </w:p>
        </w:tc>
        <w:tc>
          <w:tcPr>
            <w:tcW w:w="1276" w:type="dxa"/>
            <w:tcBorders>
              <w:top w:val="single" w:sz="4" w:space="0" w:color="000000"/>
              <w:left w:val="single" w:sz="4" w:space="0" w:color="auto"/>
              <w:bottom w:val="single" w:sz="4" w:space="0" w:color="000000"/>
              <w:right w:val="single" w:sz="4" w:space="0" w:color="000000"/>
            </w:tcBorders>
            <w:hideMark/>
          </w:tcPr>
          <w:p w:rsidR="006943B8" w:rsidRPr="00682967" w:rsidRDefault="006943B8" w:rsidP="00690796">
            <w:pPr>
              <w:pStyle w:val="af5"/>
              <w:jc w:val="both"/>
              <w:rPr>
                <w:rFonts w:ascii="Times New Roman" w:hAnsi="Times New Roman" w:cs="Times New Roman"/>
                <w:color w:val="000000" w:themeColor="text1"/>
                <w:sz w:val="20"/>
                <w:szCs w:val="24"/>
                <w:lang w:val="uk-UA"/>
              </w:rPr>
            </w:pPr>
            <w:r w:rsidRPr="00682967">
              <w:rPr>
                <w:rFonts w:ascii="Times New Roman" w:hAnsi="Times New Roman" w:cs="Times New Roman"/>
                <w:color w:val="000000" w:themeColor="text1"/>
                <w:sz w:val="20"/>
                <w:szCs w:val="24"/>
                <w:lang w:val="uk-UA"/>
              </w:rPr>
              <w:t>Біологія</w:t>
            </w:r>
          </w:p>
        </w:tc>
        <w:tc>
          <w:tcPr>
            <w:tcW w:w="641"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center"/>
              <w:rPr>
                <w:rFonts w:ascii="Times New Roman" w:hAnsi="Times New Roman" w:cs="Times New Roman"/>
                <w:color w:val="000000" w:themeColor="text1"/>
                <w:sz w:val="20"/>
                <w:szCs w:val="24"/>
                <w:lang w:val="uk-UA"/>
              </w:rPr>
            </w:pPr>
            <w:r w:rsidRPr="00682967">
              <w:rPr>
                <w:rFonts w:ascii="Times New Roman" w:hAnsi="Times New Roman" w:cs="Times New Roman"/>
                <w:color w:val="000000" w:themeColor="text1"/>
                <w:sz w:val="20"/>
                <w:szCs w:val="24"/>
                <w:lang w:val="uk-UA"/>
              </w:rPr>
              <w:t>8</w:t>
            </w:r>
          </w:p>
        </w:tc>
        <w:tc>
          <w:tcPr>
            <w:tcW w:w="1767"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both"/>
              <w:rPr>
                <w:rFonts w:ascii="Times New Roman" w:hAnsi="Times New Roman" w:cs="Times New Roman"/>
                <w:color w:val="000000" w:themeColor="text1"/>
                <w:sz w:val="20"/>
                <w:szCs w:val="24"/>
                <w:lang w:val="uk-UA"/>
              </w:rPr>
            </w:pPr>
            <w:r w:rsidRPr="00682967">
              <w:rPr>
                <w:rFonts w:ascii="Times New Roman" w:hAnsi="Times New Roman" w:cs="Times New Roman"/>
                <w:color w:val="000000" w:themeColor="text1"/>
                <w:sz w:val="20"/>
                <w:szCs w:val="24"/>
                <w:lang w:val="uk-UA"/>
              </w:rPr>
              <w:t>Петренко П.</w:t>
            </w:r>
          </w:p>
        </w:tc>
        <w:tc>
          <w:tcPr>
            <w:tcW w:w="1275"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both"/>
              <w:rPr>
                <w:rFonts w:ascii="Times New Roman" w:hAnsi="Times New Roman" w:cs="Times New Roman"/>
                <w:color w:val="000000" w:themeColor="text1"/>
                <w:sz w:val="20"/>
                <w:szCs w:val="24"/>
                <w:lang w:val="uk-UA"/>
              </w:rPr>
            </w:pPr>
            <w:r w:rsidRPr="00682967">
              <w:rPr>
                <w:rFonts w:ascii="Times New Roman" w:hAnsi="Times New Roman" w:cs="Times New Roman"/>
                <w:color w:val="000000" w:themeColor="text1"/>
                <w:sz w:val="20"/>
                <w:szCs w:val="24"/>
                <w:lang w:val="uk-UA"/>
              </w:rPr>
              <w:t>Українська мова</w:t>
            </w:r>
          </w:p>
        </w:tc>
        <w:tc>
          <w:tcPr>
            <w:tcW w:w="709"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center"/>
              <w:rPr>
                <w:rFonts w:ascii="Times New Roman" w:hAnsi="Times New Roman" w:cs="Times New Roman"/>
                <w:color w:val="000000" w:themeColor="text1"/>
                <w:sz w:val="20"/>
                <w:szCs w:val="24"/>
                <w:lang w:val="uk-UA"/>
              </w:rPr>
            </w:pPr>
            <w:r w:rsidRPr="00682967">
              <w:rPr>
                <w:rFonts w:ascii="Times New Roman" w:hAnsi="Times New Roman" w:cs="Times New Roman"/>
                <w:color w:val="000000" w:themeColor="text1"/>
                <w:sz w:val="20"/>
                <w:szCs w:val="24"/>
                <w:lang w:val="uk-UA"/>
              </w:rPr>
              <w:t>9</w:t>
            </w:r>
          </w:p>
        </w:tc>
        <w:tc>
          <w:tcPr>
            <w:tcW w:w="1561"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both"/>
              <w:rPr>
                <w:rFonts w:ascii="Times New Roman" w:hAnsi="Times New Roman" w:cs="Times New Roman"/>
                <w:color w:val="000000" w:themeColor="text1"/>
                <w:sz w:val="20"/>
                <w:szCs w:val="24"/>
                <w:lang w:val="uk-UA"/>
              </w:rPr>
            </w:pPr>
            <w:r w:rsidRPr="00682967">
              <w:rPr>
                <w:rFonts w:ascii="Times New Roman" w:hAnsi="Times New Roman" w:cs="Times New Roman"/>
                <w:color w:val="000000" w:themeColor="text1"/>
                <w:sz w:val="20"/>
                <w:szCs w:val="24"/>
                <w:lang w:val="uk-UA"/>
              </w:rPr>
              <w:t>Рейндам О.</w:t>
            </w:r>
          </w:p>
        </w:tc>
      </w:tr>
      <w:tr w:rsidR="006943B8" w:rsidRPr="00682967" w:rsidTr="000A32EC">
        <w:trPr>
          <w:trHeight w:val="319"/>
        </w:trPr>
        <w:tc>
          <w:tcPr>
            <w:tcW w:w="1276" w:type="dxa"/>
            <w:tcBorders>
              <w:top w:val="single" w:sz="4" w:space="0" w:color="auto"/>
              <w:left w:val="single" w:sz="4" w:space="0" w:color="auto"/>
              <w:bottom w:val="single" w:sz="4" w:space="0" w:color="auto"/>
              <w:right w:val="single" w:sz="4" w:space="0" w:color="auto"/>
            </w:tcBorders>
          </w:tcPr>
          <w:p w:rsidR="006943B8" w:rsidRPr="00682967" w:rsidRDefault="006943B8" w:rsidP="00690796">
            <w:pPr>
              <w:pStyle w:val="af5"/>
              <w:jc w:val="both"/>
              <w:rPr>
                <w:rFonts w:ascii="Times New Roman" w:hAnsi="Times New Roman" w:cs="Times New Roman"/>
                <w:color w:val="000000" w:themeColor="text1"/>
                <w:sz w:val="20"/>
                <w:szCs w:val="24"/>
                <w:lang w:val="uk-UA"/>
              </w:rPr>
            </w:pPr>
          </w:p>
        </w:tc>
        <w:tc>
          <w:tcPr>
            <w:tcW w:w="567" w:type="dxa"/>
            <w:tcBorders>
              <w:top w:val="single" w:sz="4" w:space="0" w:color="auto"/>
              <w:left w:val="single" w:sz="4" w:space="0" w:color="auto"/>
              <w:bottom w:val="single" w:sz="4" w:space="0" w:color="auto"/>
              <w:right w:val="single" w:sz="4" w:space="0" w:color="auto"/>
            </w:tcBorders>
          </w:tcPr>
          <w:p w:rsidR="006943B8" w:rsidRPr="00682967" w:rsidRDefault="006943B8" w:rsidP="00690796">
            <w:pPr>
              <w:pStyle w:val="af5"/>
              <w:jc w:val="center"/>
              <w:rPr>
                <w:rFonts w:ascii="Times New Roman" w:hAnsi="Times New Roman" w:cs="Times New Roman"/>
                <w:color w:val="000000" w:themeColor="text1"/>
                <w:sz w:val="20"/>
                <w:szCs w:val="24"/>
                <w:lang w:val="uk-UA"/>
              </w:rPr>
            </w:pPr>
          </w:p>
        </w:tc>
        <w:tc>
          <w:tcPr>
            <w:tcW w:w="1276" w:type="dxa"/>
            <w:tcBorders>
              <w:top w:val="single" w:sz="4" w:space="0" w:color="auto"/>
              <w:left w:val="single" w:sz="4" w:space="0" w:color="auto"/>
              <w:bottom w:val="single" w:sz="4" w:space="0" w:color="auto"/>
              <w:right w:val="single" w:sz="4" w:space="0" w:color="auto"/>
            </w:tcBorders>
          </w:tcPr>
          <w:p w:rsidR="006943B8" w:rsidRPr="00682967" w:rsidRDefault="006943B8" w:rsidP="00690796">
            <w:pPr>
              <w:pStyle w:val="af5"/>
              <w:jc w:val="both"/>
              <w:rPr>
                <w:rFonts w:ascii="Times New Roman" w:hAnsi="Times New Roman" w:cs="Times New Roman"/>
                <w:color w:val="000000" w:themeColor="text1"/>
                <w:sz w:val="20"/>
                <w:szCs w:val="24"/>
                <w:lang w:val="uk-UA"/>
              </w:rPr>
            </w:pPr>
          </w:p>
        </w:tc>
        <w:tc>
          <w:tcPr>
            <w:tcW w:w="1276" w:type="dxa"/>
            <w:tcBorders>
              <w:top w:val="single" w:sz="4" w:space="0" w:color="000000"/>
              <w:left w:val="single" w:sz="4" w:space="0" w:color="auto"/>
              <w:bottom w:val="single" w:sz="4" w:space="0" w:color="000000"/>
              <w:right w:val="single" w:sz="4" w:space="0" w:color="000000"/>
            </w:tcBorders>
            <w:hideMark/>
          </w:tcPr>
          <w:p w:rsidR="006943B8" w:rsidRPr="00682967" w:rsidRDefault="006943B8" w:rsidP="00690796">
            <w:pPr>
              <w:pStyle w:val="af5"/>
              <w:jc w:val="both"/>
              <w:rPr>
                <w:rFonts w:ascii="Times New Roman" w:hAnsi="Times New Roman" w:cs="Times New Roman"/>
                <w:color w:val="000000" w:themeColor="text1"/>
                <w:sz w:val="20"/>
                <w:szCs w:val="24"/>
                <w:lang w:val="uk-UA"/>
              </w:rPr>
            </w:pPr>
            <w:r w:rsidRPr="00682967">
              <w:rPr>
                <w:rFonts w:ascii="Times New Roman" w:hAnsi="Times New Roman" w:cs="Times New Roman"/>
                <w:color w:val="000000" w:themeColor="text1"/>
                <w:sz w:val="20"/>
                <w:szCs w:val="24"/>
                <w:lang w:val="uk-UA"/>
              </w:rPr>
              <w:t>Біологія</w:t>
            </w:r>
          </w:p>
        </w:tc>
        <w:tc>
          <w:tcPr>
            <w:tcW w:w="641"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center"/>
              <w:rPr>
                <w:rFonts w:ascii="Times New Roman" w:hAnsi="Times New Roman" w:cs="Times New Roman"/>
                <w:color w:val="000000" w:themeColor="text1"/>
                <w:sz w:val="20"/>
                <w:szCs w:val="24"/>
                <w:lang w:val="uk-UA"/>
              </w:rPr>
            </w:pPr>
            <w:r w:rsidRPr="00682967">
              <w:rPr>
                <w:rFonts w:ascii="Times New Roman" w:hAnsi="Times New Roman" w:cs="Times New Roman"/>
                <w:color w:val="000000" w:themeColor="text1"/>
                <w:sz w:val="20"/>
                <w:szCs w:val="24"/>
                <w:lang w:val="uk-UA"/>
              </w:rPr>
              <w:t>10</w:t>
            </w:r>
          </w:p>
        </w:tc>
        <w:tc>
          <w:tcPr>
            <w:tcW w:w="1767"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both"/>
              <w:rPr>
                <w:rFonts w:ascii="Times New Roman" w:hAnsi="Times New Roman" w:cs="Times New Roman"/>
                <w:color w:val="000000" w:themeColor="text1"/>
                <w:sz w:val="20"/>
                <w:szCs w:val="24"/>
                <w:lang w:val="uk-UA"/>
              </w:rPr>
            </w:pPr>
            <w:r w:rsidRPr="00682967">
              <w:rPr>
                <w:rFonts w:ascii="Times New Roman" w:hAnsi="Times New Roman" w:cs="Times New Roman"/>
                <w:color w:val="000000" w:themeColor="text1"/>
                <w:sz w:val="20"/>
                <w:szCs w:val="24"/>
                <w:lang w:val="uk-UA"/>
              </w:rPr>
              <w:t>Різниченко Т.</w:t>
            </w:r>
          </w:p>
        </w:tc>
        <w:tc>
          <w:tcPr>
            <w:tcW w:w="1275"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both"/>
              <w:rPr>
                <w:rFonts w:ascii="Times New Roman" w:hAnsi="Times New Roman" w:cs="Times New Roman"/>
                <w:color w:val="000000" w:themeColor="text1"/>
                <w:sz w:val="20"/>
                <w:szCs w:val="24"/>
                <w:lang w:val="uk-UA"/>
              </w:rPr>
            </w:pPr>
            <w:r w:rsidRPr="00682967">
              <w:rPr>
                <w:rFonts w:ascii="Times New Roman" w:hAnsi="Times New Roman" w:cs="Times New Roman"/>
                <w:color w:val="000000" w:themeColor="text1"/>
                <w:sz w:val="20"/>
                <w:szCs w:val="24"/>
                <w:lang w:val="uk-UA"/>
              </w:rPr>
              <w:t>Українська мова</w:t>
            </w:r>
          </w:p>
        </w:tc>
        <w:tc>
          <w:tcPr>
            <w:tcW w:w="709"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center"/>
              <w:rPr>
                <w:rFonts w:ascii="Times New Roman" w:hAnsi="Times New Roman" w:cs="Times New Roman"/>
                <w:color w:val="000000" w:themeColor="text1"/>
                <w:sz w:val="20"/>
                <w:szCs w:val="24"/>
                <w:lang w:val="uk-UA"/>
              </w:rPr>
            </w:pPr>
            <w:r w:rsidRPr="00682967">
              <w:rPr>
                <w:rFonts w:ascii="Times New Roman" w:hAnsi="Times New Roman" w:cs="Times New Roman"/>
                <w:color w:val="000000" w:themeColor="text1"/>
                <w:sz w:val="20"/>
                <w:szCs w:val="24"/>
                <w:lang w:val="uk-UA"/>
              </w:rPr>
              <w:t>9</w:t>
            </w:r>
          </w:p>
        </w:tc>
        <w:tc>
          <w:tcPr>
            <w:tcW w:w="1561"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both"/>
              <w:rPr>
                <w:rFonts w:ascii="Times New Roman" w:hAnsi="Times New Roman" w:cs="Times New Roman"/>
                <w:color w:val="000000" w:themeColor="text1"/>
                <w:sz w:val="20"/>
                <w:szCs w:val="24"/>
                <w:lang w:val="uk-UA"/>
              </w:rPr>
            </w:pPr>
            <w:r w:rsidRPr="00682967">
              <w:rPr>
                <w:rFonts w:ascii="Times New Roman" w:hAnsi="Times New Roman" w:cs="Times New Roman"/>
                <w:color w:val="000000" w:themeColor="text1"/>
                <w:sz w:val="20"/>
                <w:szCs w:val="24"/>
                <w:lang w:val="uk-UA"/>
              </w:rPr>
              <w:t>Коваль С.</w:t>
            </w:r>
          </w:p>
        </w:tc>
      </w:tr>
      <w:tr w:rsidR="006943B8" w:rsidRPr="00682967" w:rsidTr="000A32EC">
        <w:trPr>
          <w:trHeight w:val="319"/>
        </w:trPr>
        <w:tc>
          <w:tcPr>
            <w:tcW w:w="1276" w:type="dxa"/>
            <w:tcBorders>
              <w:top w:val="single" w:sz="4" w:space="0" w:color="auto"/>
              <w:left w:val="single" w:sz="4" w:space="0" w:color="auto"/>
              <w:bottom w:val="single" w:sz="4" w:space="0" w:color="auto"/>
              <w:right w:val="single" w:sz="4" w:space="0" w:color="auto"/>
            </w:tcBorders>
          </w:tcPr>
          <w:p w:rsidR="006943B8" w:rsidRPr="00682967" w:rsidRDefault="006943B8" w:rsidP="00690796">
            <w:pPr>
              <w:pStyle w:val="af5"/>
              <w:jc w:val="both"/>
              <w:rPr>
                <w:rFonts w:ascii="Times New Roman" w:hAnsi="Times New Roman" w:cs="Times New Roman"/>
                <w:color w:val="000000" w:themeColor="text1"/>
                <w:sz w:val="20"/>
                <w:szCs w:val="24"/>
                <w:lang w:val="uk-UA"/>
              </w:rPr>
            </w:pPr>
          </w:p>
        </w:tc>
        <w:tc>
          <w:tcPr>
            <w:tcW w:w="567" w:type="dxa"/>
            <w:tcBorders>
              <w:top w:val="single" w:sz="4" w:space="0" w:color="auto"/>
              <w:left w:val="single" w:sz="4" w:space="0" w:color="auto"/>
              <w:bottom w:val="single" w:sz="4" w:space="0" w:color="auto"/>
              <w:right w:val="single" w:sz="4" w:space="0" w:color="auto"/>
            </w:tcBorders>
          </w:tcPr>
          <w:p w:rsidR="006943B8" w:rsidRPr="00682967" w:rsidRDefault="006943B8" w:rsidP="00690796">
            <w:pPr>
              <w:pStyle w:val="af5"/>
              <w:jc w:val="center"/>
              <w:rPr>
                <w:rFonts w:ascii="Times New Roman" w:hAnsi="Times New Roman" w:cs="Times New Roman"/>
                <w:color w:val="000000" w:themeColor="text1"/>
                <w:sz w:val="20"/>
                <w:szCs w:val="24"/>
                <w:lang w:val="uk-UA"/>
              </w:rPr>
            </w:pPr>
          </w:p>
        </w:tc>
        <w:tc>
          <w:tcPr>
            <w:tcW w:w="1276" w:type="dxa"/>
            <w:tcBorders>
              <w:top w:val="single" w:sz="4" w:space="0" w:color="auto"/>
              <w:left w:val="single" w:sz="4" w:space="0" w:color="auto"/>
              <w:bottom w:val="single" w:sz="4" w:space="0" w:color="auto"/>
              <w:right w:val="single" w:sz="4" w:space="0" w:color="auto"/>
            </w:tcBorders>
          </w:tcPr>
          <w:p w:rsidR="006943B8" w:rsidRPr="00682967" w:rsidRDefault="006943B8" w:rsidP="00690796">
            <w:pPr>
              <w:pStyle w:val="af5"/>
              <w:jc w:val="both"/>
              <w:rPr>
                <w:rFonts w:ascii="Times New Roman" w:hAnsi="Times New Roman" w:cs="Times New Roman"/>
                <w:color w:val="000000" w:themeColor="text1"/>
                <w:sz w:val="20"/>
                <w:szCs w:val="24"/>
                <w:lang w:val="uk-UA"/>
              </w:rPr>
            </w:pPr>
          </w:p>
        </w:tc>
        <w:tc>
          <w:tcPr>
            <w:tcW w:w="1276" w:type="dxa"/>
            <w:tcBorders>
              <w:top w:val="single" w:sz="4" w:space="0" w:color="000000"/>
              <w:left w:val="single" w:sz="4" w:space="0" w:color="auto"/>
              <w:bottom w:val="single" w:sz="4" w:space="0" w:color="000000"/>
              <w:right w:val="single" w:sz="4" w:space="0" w:color="000000"/>
            </w:tcBorders>
            <w:hideMark/>
          </w:tcPr>
          <w:p w:rsidR="006943B8" w:rsidRPr="00682967" w:rsidRDefault="006943B8" w:rsidP="00690796">
            <w:pPr>
              <w:pStyle w:val="af5"/>
              <w:jc w:val="both"/>
              <w:rPr>
                <w:rFonts w:ascii="Times New Roman" w:hAnsi="Times New Roman" w:cs="Times New Roman"/>
                <w:color w:val="000000" w:themeColor="text1"/>
                <w:sz w:val="20"/>
                <w:szCs w:val="24"/>
                <w:lang w:val="uk-UA"/>
              </w:rPr>
            </w:pPr>
            <w:r w:rsidRPr="00682967">
              <w:rPr>
                <w:rFonts w:ascii="Times New Roman" w:hAnsi="Times New Roman" w:cs="Times New Roman"/>
                <w:color w:val="000000" w:themeColor="text1"/>
                <w:sz w:val="20"/>
                <w:szCs w:val="24"/>
                <w:lang w:val="uk-UA"/>
              </w:rPr>
              <w:t>Економіка</w:t>
            </w:r>
          </w:p>
        </w:tc>
        <w:tc>
          <w:tcPr>
            <w:tcW w:w="641"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center"/>
              <w:rPr>
                <w:rFonts w:ascii="Times New Roman" w:hAnsi="Times New Roman" w:cs="Times New Roman"/>
                <w:color w:val="000000" w:themeColor="text1"/>
                <w:sz w:val="20"/>
                <w:szCs w:val="24"/>
                <w:lang w:val="uk-UA"/>
              </w:rPr>
            </w:pPr>
            <w:r w:rsidRPr="00682967">
              <w:rPr>
                <w:rFonts w:ascii="Times New Roman" w:hAnsi="Times New Roman" w:cs="Times New Roman"/>
                <w:color w:val="000000" w:themeColor="text1"/>
                <w:sz w:val="20"/>
                <w:szCs w:val="24"/>
                <w:lang w:val="uk-UA"/>
              </w:rPr>
              <w:t>11</w:t>
            </w:r>
          </w:p>
        </w:tc>
        <w:tc>
          <w:tcPr>
            <w:tcW w:w="1767"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both"/>
              <w:rPr>
                <w:rFonts w:ascii="Times New Roman" w:hAnsi="Times New Roman" w:cs="Times New Roman"/>
                <w:color w:val="000000" w:themeColor="text1"/>
                <w:sz w:val="20"/>
                <w:szCs w:val="24"/>
                <w:lang w:val="uk-UA"/>
              </w:rPr>
            </w:pPr>
            <w:r w:rsidRPr="00682967">
              <w:rPr>
                <w:rFonts w:ascii="Times New Roman" w:hAnsi="Times New Roman" w:cs="Times New Roman"/>
                <w:color w:val="000000" w:themeColor="text1"/>
                <w:sz w:val="20"/>
                <w:szCs w:val="24"/>
                <w:lang w:val="uk-UA"/>
              </w:rPr>
              <w:t>Димуша М.</w:t>
            </w:r>
          </w:p>
        </w:tc>
        <w:tc>
          <w:tcPr>
            <w:tcW w:w="1275"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both"/>
              <w:rPr>
                <w:rFonts w:ascii="Times New Roman" w:hAnsi="Times New Roman" w:cs="Times New Roman"/>
                <w:color w:val="000000" w:themeColor="text1"/>
                <w:sz w:val="20"/>
                <w:szCs w:val="24"/>
                <w:lang w:val="uk-UA"/>
              </w:rPr>
            </w:pPr>
            <w:r w:rsidRPr="00682967">
              <w:rPr>
                <w:rFonts w:ascii="Times New Roman" w:hAnsi="Times New Roman" w:cs="Times New Roman"/>
                <w:color w:val="000000" w:themeColor="text1"/>
                <w:sz w:val="20"/>
                <w:szCs w:val="24"/>
                <w:lang w:val="uk-UA"/>
              </w:rPr>
              <w:t>Біологія</w:t>
            </w:r>
          </w:p>
        </w:tc>
        <w:tc>
          <w:tcPr>
            <w:tcW w:w="709"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center"/>
              <w:rPr>
                <w:rFonts w:ascii="Times New Roman" w:hAnsi="Times New Roman" w:cs="Times New Roman"/>
                <w:color w:val="000000" w:themeColor="text1"/>
                <w:sz w:val="20"/>
                <w:szCs w:val="24"/>
                <w:lang w:val="uk-UA"/>
              </w:rPr>
            </w:pPr>
            <w:r w:rsidRPr="00682967">
              <w:rPr>
                <w:rFonts w:ascii="Times New Roman" w:hAnsi="Times New Roman" w:cs="Times New Roman"/>
                <w:color w:val="000000" w:themeColor="text1"/>
                <w:sz w:val="20"/>
                <w:szCs w:val="24"/>
                <w:lang w:val="uk-UA"/>
              </w:rPr>
              <w:t>9</w:t>
            </w:r>
          </w:p>
        </w:tc>
        <w:tc>
          <w:tcPr>
            <w:tcW w:w="1561"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both"/>
              <w:rPr>
                <w:rFonts w:ascii="Times New Roman" w:hAnsi="Times New Roman" w:cs="Times New Roman"/>
                <w:color w:val="000000" w:themeColor="text1"/>
                <w:sz w:val="20"/>
                <w:szCs w:val="24"/>
                <w:lang w:val="uk-UA"/>
              </w:rPr>
            </w:pPr>
            <w:r w:rsidRPr="00682967">
              <w:rPr>
                <w:rFonts w:ascii="Times New Roman" w:hAnsi="Times New Roman" w:cs="Times New Roman"/>
                <w:color w:val="000000" w:themeColor="text1"/>
                <w:sz w:val="20"/>
                <w:szCs w:val="24"/>
                <w:lang w:val="uk-UA"/>
              </w:rPr>
              <w:t>Рейндам О.</w:t>
            </w:r>
          </w:p>
        </w:tc>
      </w:tr>
      <w:tr w:rsidR="006943B8" w:rsidRPr="00682967" w:rsidTr="000A32EC">
        <w:trPr>
          <w:trHeight w:val="319"/>
        </w:trPr>
        <w:tc>
          <w:tcPr>
            <w:tcW w:w="1276" w:type="dxa"/>
            <w:tcBorders>
              <w:top w:val="single" w:sz="4" w:space="0" w:color="auto"/>
              <w:left w:val="single" w:sz="4" w:space="0" w:color="auto"/>
              <w:bottom w:val="single" w:sz="4" w:space="0" w:color="auto"/>
              <w:right w:val="single" w:sz="4" w:space="0" w:color="auto"/>
            </w:tcBorders>
          </w:tcPr>
          <w:p w:rsidR="006943B8" w:rsidRPr="00682967" w:rsidRDefault="006943B8" w:rsidP="00690796">
            <w:pPr>
              <w:pStyle w:val="af5"/>
              <w:jc w:val="both"/>
              <w:rPr>
                <w:rFonts w:ascii="Times New Roman" w:hAnsi="Times New Roman" w:cs="Times New Roman"/>
                <w:color w:val="000000" w:themeColor="text1"/>
                <w:sz w:val="20"/>
                <w:szCs w:val="24"/>
                <w:lang w:val="uk-UA"/>
              </w:rPr>
            </w:pPr>
          </w:p>
        </w:tc>
        <w:tc>
          <w:tcPr>
            <w:tcW w:w="567" w:type="dxa"/>
            <w:tcBorders>
              <w:top w:val="single" w:sz="4" w:space="0" w:color="auto"/>
              <w:left w:val="single" w:sz="4" w:space="0" w:color="auto"/>
              <w:bottom w:val="single" w:sz="4" w:space="0" w:color="auto"/>
              <w:right w:val="single" w:sz="4" w:space="0" w:color="auto"/>
            </w:tcBorders>
          </w:tcPr>
          <w:p w:rsidR="006943B8" w:rsidRPr="00682967" w:rsidRDefault="006943B8" w:rsidP="00690796">
            <w:pPr>
              <w:pStyle w:val="af5"/>
              <w:jc w:val="center"/>
              <w:rPr>
                <w:rFonts w:ascii="Times New Roman" w:hAnsi="Times New Roman" w:cs="Times New Roman"/>
                <w:color w:val="000000" w:themeColor="text1"/>
                <w:sz w:val="20"/>
                <w:szCs w:val="24"/>
                <w:lang w:val="uk-UA"/>
              </w:rPr>
            </w:pPr>
          </w:p>
        </w:tc>
        <w:tc>
          <w:tcPr>
            <w:tcW w:w="1276" w:type="dxa"/>
            <w:tcBorders>
              <w:top w:val="single" w:sz="4" w:space="0" w:color="auto"/>
              <w:left w:val="single" w:sz="4" w:space="0" w:color="auto"/>
              <w:bottom w:val="single" w:sz="4" w:space="0" w:color="auto"/>
              <w:right w:val="single" w:sz="4" w:space="0" w:color="auto"/>
            </w:tcBorders>
          </w:tcPr>
          <w:p w:rsidR="006943B8" w:rsidRPr="00682967" w:rsidRDefault="006943B8" w:rsidP="00690796">
            <w:pPr>
              <w:pStyle w:val="af5"/>
              <w:jc w:val="both"/>
              <w:rPr>
                <w:rFonts w:ascii="Times New Roman" w:hAnsi="Times New Roman" w:cs="Times New Roman"/>
                <w:color w:val="000000" w:themeColor="text1"/>
                <w:sz w:val="20"/>
                <w:szCs w:val="24"/>
                <w:lang w:val="uk-UA"/>
              </w:rPr>
            </w:pPr>
          </w:p>
        </w:tc>
        <w:tc>
          <w:tcPr>
            <w:tcW w:w="1276" w:type="dxa"/>
            <w:tcBorders>
              <w:top w:val="single" w:sz="4" w:space="0" w:color="000000"/>
              <w:left w:val="single" w:sz="4" w:space="0" w:color="auto"/>
              <w:bottom w:val="single" w:sz="4" w:space="0" w:color="000000"/>
              <w:right w:val="single" w:sz="4" w:space="0" w:color="000000"/>
            </w:tcBorders>
            <w:hideMark/>
          </w:tcPr>
          <w:p w:rsidR="006943B8" w:rsidRPr="00682967" w:rsidRDefault="006943B8" w:rsidP="00690796">
            <w:pPr>
              <w:pStyle w:val="af5"/>
              <w:jc w:val="both"/>
              <w:rPr>
                <w:rFonts w:ascii="Times New Roman" w:hAnsi="Times New Roman" w:cs="Times New Roman"/>
                <w:color w:val="000000" w:themeColor="text1"/>
                <w:sz w:val="20"/>
                <w:szCs w:val="24"/>
                <w:lang w:val="uk-UA"/>
              </w:rPr>
            </w:pPr>
            <w:r w:rsidRPr="00682967">
              <w:rPr>
                <w:rFonts w:ascii="Times New Roman" w:hAnsi="Times New Roman" w:cs="Times New Roman"/>
                <w:color w:val="000000" w:themeColor="text1"/>
                <w:sz w:val="20"/>
                <w:szCs w:val="24"/>
                <w:lang w:val="uk-UA"/>
              </w:rPr>
              <w:t>Астрономія</w:t>
            </w:r>
          </w:p>
        </w:tc>
        <w:tc>
          <w:tcPr>
            <w:tcW w:w="641"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center"/>
              <w:rPr>
                <w:rFonts w:ascii="Times New Roman" w:hAnsi="Times New Roman" w:cs="Times New Roman"/>
                <w:color w:val="000000" w:themeColor="text1"/>
                <w:sz w:val="20"/>
                <w:szCs w:val="24"/>
                <w:lang w:val="uk-UA"/>
              </w:rPr>
            </w:pPr>
            <w:r w:rsidRPr="00682967">
              <w:rPr>
                <w:rFonts w:ascii="Times New Roman" w:hAnsi="Times New Roman" w:cs="Times New Roman"/>
                <w:color w:val="000000" w:themeColor="text1"/>
                <w:sz w:val="20"/>
                <w:szCs w:val="24"/>
                <w:lang w:val="uk-UA"/>
              </w:rPr>
              <w:t>11</w:t>
            </w:r>
          </w:p>
        </w:tc>
        <w:tc>
          <w:tcPr>
            <w:tcW w:w="1767"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both"/>
              <w:rPr>
                <w:rFonts w:ascii="Times New Roman" w:hAnsi="Times New Roman" w:cs="Times New Roman"/>
                <w:color w:val="000000" w:themeColor="text1"/>
                <w:sz w:val="20"/>
                <w:szCs w:val="24"/>
                <w:lang w:val="uk-UA"/>
              </w:rPr>
            </w:pPr>
            <w:r w:rsidRPr="00682967">
              <w:rPr>
                <w:rFonts w:ascii="Times New Roman" w:hAnsi="Times New Roman" w:cs="Times New Roman"/>
                <w:color w:val="000000" w:themeColor="text1"/>
                <w:sz w:val="20"/>
                <w:szCs w:val="24"/>
                <w:lang w:val="uk-UA"/>
              </w:rPr>
              <w:t>Димуша М.</w:t>
            </w:r>
          </w:p>
        </w:tc>
        <w:tc>
          <w:tcPr>
            <w:tcW w:w="1275"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both"/>
              <w:rPr>
                <w:rFonts w:ascii="Times New Roman" w:hAnsi="Times New Roman" w:cs="Times New Roman"/>
                <w:color w:val="000000" w:themeColor="text1"/>
                <w:sz w:val="20"/>
                <w:szCs w:val="24"/>
                <w:lang w:val="uk-UA"/>
              </w:rPr>
            </w:pPr>
            <w:r w:rsidRPr="00682967">
              <w:rPr>
                <w:rFonts w:ascii="Times New Roman" w:hAnsi="Times New Roman" w:cs="Times New Roman"/>
                <w:color w:val="000000" w:themeColor="text1"/>
                <w:sz w:val="20"/>
                <w:szCs w:val="24"/>
                <w:lang w:val="uk-UA"/>
              </w:rPr>
              <w:t>Економіка</w:t>
            </w:r>
          </w:p>
        </w:tc>
        <w:tc>
          <w:tcPr>
            <w:tcW w:w="709"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center"/>
              <w:rPr>
                <w:rFonts w:ascii="Times New Roman" w:hAnsi="Times New Roman" w:cs="Times New Roman"/>
                <w:color w:val="000000" w:themeColor="text1"/>
                <w:sz w:val="20"/>
                <w:szCs w:val="24"/>
                <w:lang w:val="uk-UA"/>
              </w:rPr>
            </w:pPr>
            <w:r w:rsidRPr="00682967">
              <w:rPr>
                <w:rFonts w:ascii="Times New Roman" w:hAnsi="Times New Roman" w:cs="Times New Roman"/>
                <w:color w:val="000000" w:themeColor="text1"/>
                <w:sz w:val="20"/>
                <w:szCs w:val="24"/>
                <w:lang w:val="uk-UA"/>
              </w:rPr>
              <w:t>10</w:t>
            </w:r>
          </w:p>
        </w:tc>
        <w:tc>
          <w:tcPr>
            <w:tcW w:w="1561"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both"/>
              <w:rPr>
                <w:rFonts w:ascii="Times New Roman" w:hAnsi="Times New Roman" w:cs="Times New Roman"/>
                <w:color w:val="000000" w:themeColor="text1"/>
                <w:sz w:val="20"/>
                <w:szCs w:val="24"/>
                <w:lang w:val="uk-UA"/>
              </w:rPr>
            </w:pPr>
            <w:r w:rsidRPr="00682967">
              <w:rPr>
                <w:rFonts w:ascii="Times New Roman" w:hAnsi="Times New Roman" w:cs="Times New Roman"/>
                <w:color w:val="000000" w:themeColor="text1"/>
                <w:sz w:val="20"/>
                <w:szCs w:val="24"/>
                <w:lang w:val="uk-UA"/>
              </w:rPr>
              <w:t>Кашинська Р.</w:t>
            </w:r>
          </w:p>
        </w:tc>
      </w:tr>
      <w:tr w:rsidR="006943B8" w:rsidRPr="00682967" w:rsidTr="000A32EC">
        <w:trPr>
          <w:trHeight w:val="319"/>
        </w:trPr>
        <w:tc>
          <w:tcPr>
            <w:tcW w:w="1276" w:type="dxa"/>
            <w:tcBorders>
              <w:top w:val="single" w:sz="4" w:space="0" w:color="auto"/>
              <w:left w:val="single" w:sz="4" w:space="0" w:color="auto"/>
              <w:bottom w:val="single" w:sz="4" w:space="0" w:color="auto"/>
              <w:right w:val="single" w:sz="4" w:space="0" w:color="auto"/>
            </w:tcBorders>
          </w:tcPr>
          <w:p w:rsidR="006943B8" w:rsidRPr="00682967" w:rsidRDefault="006943B8" w:rsidP="00690796">
            <w:pPr>
              <w:pStyle w:val="af5"/>
              <w:jc w:val="both"/>
              <w:rPr>
                <w:rFonts w:ascii="Times New Roman" w:hAnsi="Times New Roman" w:cs="Times New Roman"/>
                <w:color w:val="000000" w:themeColor="text1"/>
                <w:sz w:val="20"/>
                <w:szCs w:val="24"/>
                <w:lang w:val="uk-UA"/>
              </w:rPr>
            </w:pPr>
          </w:p>
        </w:tc>
        <w:tc>
          <w:tcPr>
            <w:tcW w:w="567" w:type="dxa"/>
            <w:tcBorders>
              <w:top w:val="single" w:sz="4" w:space="0" w:color="auto"/>
              <w:left w:val="single" w:sz="4" w:space="0" w:color="auto"/>
              <w:bottom w:val="single" w:sz="4" w:space="0" w:color="auto"/>
              <w:right w:val="single" w:sz="4" w:space="0" w:color="auto"/>
            </w:tcBorders>
          </w:tcPr>
          <w:p w:rsidR="006943B8" w:rsidRPr="00682967" w:rsidRDefault="006943B8" w:rsidP="00690796">
            <w:pPr>
              <w:pStyle w:val="af5"/>
              <w:jc w:val="center"/>
              <w:rPr>
                <w:rFonts w:ascii="Times New Roman" w:hAnsi="Times New Roman" w:cs="Times New Roman"/>
                <w:color w:val="000000" w:themeColor="text1"/>
                <w:sz w:val="20"/>
                <w:szCs w:val="24"/>
                <w:lang w:val="uk-UA"/>
              </w:rPr>
            </w:pPr>
          </w:p>
        </w:tc>
        <w:tc>
          <w:tcPr>
            <w:tcW w:w="1276" w:type="dxa"/>
            <w:tcBorders>
              <w:top w:val="single" w:sz="4" w:space="0" w:color="auto"/>
              <w:left w:val="single" w:sz="4" w:space="0" w:color="auto"/>
              <w:bottom w:val="single" w:sz="4" w:space="0" w:color="auto"/>
              <w:right w:val="single" w:sz="4" w:space="0" w:color="auto"/>
            </w:tcBorders>
          </w:tcPr>
          <w:p w:rsidR="006943B8" w:rsidRPr="00682967" w:rsidRDefault="006943B8" w:rsidP="00690796">
            <w:pPr>
              <w:pStyle w:val="af5"/>
              <w:jc w:val="both"/>
              <w:rPr>
                <w:rFonts w:ascii="Times New Roman" w:hAnsi="Times New Roman" w:cs="Times New Roman"/>
                <w:color w:val="000000" w:themeColor="text1"/>
                <w:sz w:val="20"/>
                <w:szCs w:val="24"/>
                <w:lang w:val="uk-UA"/>
              </w:rPr>
            </w:pPr>
          </w:p>
        </w:tc>
        <w:tc>
          <w:tcPr>
            <w:tcW w:w="1276" w:type="dxa"/>
            <w:tcBorders>
              <w:top w:val="single" w:sz="4" w:space="0" w:color="000000"/>
              <w:left w:val="single" w:sz="4" w:space="0" w:color="auto"/>
              <w:bottom w:val="single" w:sz="4" w:space="0" w:color="000000"/>
              <w:right w:val="single" w:sz="4" w:space="0" w:color="000000"/>
            </w:tcBorders>
            <w:hideMark/>
          </w:tcPr>
          <w:p w:rsidR="006943B8" w:rsidRPr="00682967" w:rsidRDefault="006943B8" w:rsidP="00690796">
            <w:pPr>
              <w:pStyle w:val="af5"/>
              <w:jc w:val="both"/>
              <w:rPr>
                <w:rFonts w:ascii="Times New Roman" w:hAnsi="Times New Roman" w:cs="Times New Roman"/>
                <w:color w:val="000000" w:themeColor="text1"/>
                <w:sz w:val="20"/>
                <w:szCs w:val="24"/>
                <w:lang w:val="uk-UA"/>
              </w:rPr>
            </w:pPr>
            <w:r w:rsidRPr="00682967">
              <w:rPr>
                <w:rFonts w:ascii="Times New Roman" w:hAnsi="Times New Roman" w:cs="Times New Roman"/>
                <w:color w:val="000000" w:themeColor="text1"/>
                <w:sz w:val="20"/>
                <w:szCs w:val="24"/>
                <w:lang w:val="uk-UA"/>
              </w:rPr>
              <w:t>Правознавство</w:t>
            </w:r>
          </w:p>
        </w:tc>
        <w:tc>
          <w:tcPr>
            <w:tcW w:w="641"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center"/>
              <w:rPr>
                <w:rFonts w:ascii="Times New Roman" w:hAnsi="Times New Roman" w:cs="Times New Roman"/>
                <w:color w:val="000000" w:themeColor="text1"/>
                <w:sz w:val="20"/>
                <w:szCs w:val="24"/>
                <w:lang w:val="uk-UA"/>
              </w:rPr>
            </w:pPr>
            <w:r w:rsidRPr="00682967">
              <w:rPr>
                <w:rFonts w:ascii="Times New Roman" w:hAnsi="Times New Roman" w:cs="Times New Roman"/>
                <w:color w:val="000000" w:themeColor="text1"/>
                <w:sz w:val="20"/>
                <w:szCs w:val="24"/>
                <w:lang w:val="uk-UA"/>
              </w:rPr>
              <w:t>11</w:t>
            </w:r>
          </w:p>
        </w:tc>
        <w:tc>
          <w:tcPr>
            <w:tcW w:w="1767"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both"/>
              <w:rPr>
                <w:rFonts w:ascii="Times New Roman" w:hAnsi="Times New Roman" w:cs="Times New Roman"/>
                <w:color w:val="000000" w:themeColor="text1"/>
                <w:sz w:val="20"/>
                <w:szCs w:val="24"/>
                <w:lang w:val="uk-UA"/>
              </w:rPr>
            </w:pPr>
            <w:r w:rsidRPr="00682967">
              <w:rPr>
                <w:rFonts w:ascii="Times New Roman" w:hAnsi="Times New Roman" w:cs="Times New Roman"/>
                <w:color w:val="000000" w:themeColor="text1"/>
                <w:sz w:val="20"/>
                <w:szCs w:val="24"/>
                <w:lang w:val="uk-UA"/>
              </w:rPr>
              <w:t>Щербина А.</w:t>
            </w:r>
          </w:p>
        </w:tc>
        <w:tc>
          <w:tcPr>
            <w:tcW w:w="1275"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both"/>
              <w:rPr>
                <w:rFonts w:ascii="Times New Roman" w:hAnsi="Times New Roman" w:cs="Times New Roman"/>
                <w:color w:val="000000" w:themeColor="text1"/>
                <w:sz w:val="20"/>
                <w:szCs w:val="24"/>
                <w:lang w:val="uk-UA"/>
              </w:rPr>
            </w:pPr>
            <w:r w:rsidRPr="00682967">
              <w:rPr>
                <w:rFonts w:ascii="Times New Roman" w:hAnsi="Times New Roman" w:cs="Times New Roman"/>
                <w:color w:val="000000" w:themeColor="text1"/>
                <w:sz w:val="20"/>
                <w:szCs w:val="24"/>
                <w:lang w:val="uk-UA"/>
              </w:rPr>
              <w:t>Економіка</w:t>
            </w:r>
          </w:p>
        </w:tc>
        <w:tc>
          <w:tcPr>
            <w:tcW w:w="709"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center"/>
              <w:rPr>
                <w:rFonts w:ascii="Times New Roman" w:hAnsi="Times New Roman" w:cs="Times New Roman"/>
                <w:color w:val="000000" w:themeColor="text1"/>
                <w:sz w:val="20"/>
                <w:szCs w:val="24"/>
                <w:lang w:val="uk-UA"/>
              </w:rPr>
            </w:pPr>
            <w:r w:rsidRPr="00682967">
              <w:rPr>
                <w:rFonts w:ascii="Times New Roman" w:hAnsi="Times New Roman" w:cs="Times New Roman"/>
                <w:color w:val="000000" w:themeColor="text1"/>
                <w:sz w:val="20"/>
                <w:szCs w:val="24"/>
                <w:lang w:val="uk-UA"/>
              </w:rPr>
              <w:t>11</w:t>
            </w:r>
          </w:p>
        </w:tc>
        <w:tc>
          <w:tcPr>
            <w:tcW w:w="1561"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both"/>
              <w:rPr>
                <w:rFonts w:ascii="Times New Roman" w:hAnsi="Times New Roman" w:cs="Times New Roman"/>
                <w:color w:val="000000" w:themeColor="text1"/>
                <w:sz w:val="20"/>
                <w:szCs w:val="24"/>
                <w:lang w:val="uk-UA"/>
              </w:rPr>
            </w:pPr>
            <w:r w:rsidRPr="00682967">
              <w:rPr>
                <w:rFonts w:ascii="Times New Roman" w:hAnsi="Times New Roman" w:cs="Times New Roman"/>
                <w:color w:val="000000" w:themeColor="text1"/>
                <w:sz w:val="20"/>
                <w:szCs w:val="24"/>
                <w:lang w:val="uk-UA"/>
              </w:rPr>
              <w:t>Зінченко А.</w:t>
            </w:r>
          </w:p>
        </w:tc>
      </w:tr>
      <w:tr w:rsidR="006943B8" w:rsidRPr="00682967" w:rsidTr="000A32EC">
        <w:trPr>
          <w:trHeight w:val="319"/>
        </w:trPr>
        <w:tc>
          <w:tcPr>
            <w:tcW w:w="1276" w:type="dxa"/>
            <w:tcBorders>
              <w:top w:val="single" w:sz="4" w:space="0" w:color="auto"/>
              <w:left w:val="single" w:sz="4" w:space="0" w:color="auto"/>
              <w:bottom w:val="single" w:sz="4" w:space="0" w:color="auto"/>
              <w:right w:val="single" w:sz="4" w:space="0" w:color="auto"/>
            </w:tcBorders>
          </w:tcPr>
          <w:p w:rsidR="006943B8" w:rsidRPr="00682967" w:rsidRDefault="006943B8" w:rsidP="00690796">
            <w:pPr>
              <w:pStyle w:val="af5"/>
              <w:jc w:val="both"/>
              <w:rPr>
                <w:rFonts w:ascii="Times New Roman" w:hAnsi="Times New Roman" w:cs="Times New Roman"/>
                <w:color w:val="000000" w:themeColor="text1"/>
                <w:sz w:val="20"/>
                <w:szCs w:val="24"/>
                <w:lang w:val="uk-UA"/>
              </w:rPr>
            </w:pPr>
          </w:p>
        </w:tc>
        <w:tc>
          <w:tcPr>
            <w:tcW w:w="567" w:type="dxa"/>
            <w:tcBorders>
              <w:top w:val="single" w:sz="4" w:space="0" w:color="auto"/>
              <w:left w:val="single" w:sz="4" w:space="0" w:color="auto"/>
              <w:bottom w:val="single" w:sz="4" w:space="0" w:color="auto"/>
              <w:right w:val="single" w:sz="4" w:space="0" w:color="auto"/>
            </w:tcBorders>
          </w:tcPr>
          <w:p w:rsidR="006943B8" w:rsidRPr="00682967" w:rsidRDefault="006943B8" w:rsidP="00690796">
            <w:pPr>
              <w:pStyle w:val="af5"/>
              <w:jc w:val="center"/>
              <w:rPr>
                <w:rFonts w:ascii="Times New Roman" w:hAnsi="Times New Roman" w:cs="Times New Roman"/>
                <w:color w:val="000000" w:themeColor="text1"/>
                <w:sz w:val="20"/>
                <w:szCs w:val="24"/>
                <w:lang w:val="uk-UA"/>
              </w:rPr>
            </w:pPr>
          </w:p>
        </w:tc>
        <w:tc>
          <w:tcPr>
            <w:tcW w:w="1276" w:type="dxa"/>
            <w:tcBorders>
              <w:top w:val="single" w:sz="4" w:space="0" w:color="auto"/>
              <w:left w:val="single" w:sz="4" w:space="0" w:color="auto"/>
              <w:bottom w:val="single" w:sz="4" w:space="0" w:color="auto"/>
              <w:right w:val="single" w:sz="4" w:space="0" w:color="auto"/>
            </w:tcBorders>
          </w:tcPr>
          <w:p w:rsidR="006943B8" w:rsidRPr="00682967" w:rsidRDefault="006943B8" w:rsidP="00690796">
            <w:pPr>
              <w:pStyle w:val="af5"/>
              <w:jc w:val="both"/>
              <w:rPr>
                <w:rFonts w:ascii="Times New Roman" w:hAnsi="Times New Roman" w:cs="Times New Roman"/>
                <w:color w:val="000000" w:themeColor="text1"/>
                <w:sz w:val="20"/>
                <w:szCs w:val="24"/>
                <w:lang w:val="uk-UA"/>
              </w:rPr>
            </w:pPr>
          </w:p>
        </w:tc>
        <w:tc>
          <w:tcPr>
            <w:tcW w:w="1276" w:type="dxa"/>
            <w:tcBorders>
              <w:top w:val="single" w:sz="4" w:space="0" w:color="000000"/>
              <w:left w:val="single" w:sz="4" w:space="0" w:color="auto"/>
              <w:bottom w:val="single" w:sz="4" w:space="0" w:color="000000"/>
              <w:right w:val="single" w:sz="4" w:space="0" w:color="000000"/>
            </w:tcBorders>
            <w:hideMark/>
          </w:tcPr>
          <w:p w:rsidR="006943B8" w:rsidRPr="00682967" w:rsidRDefault="006943B8" w:rsidP="00690796">
            <w:pPr>
              <w:pStyle w:val="af5"/>
              <w:jc w:val="both"/>
              <w:rPr>
                <w:rFonts w:ascii="Times New Roman" w:hAnsi="Times New Roman" w:cs="Times New Roman"/>
                <w:color w:val="000000" w:themeColor="text1"/>
                <w:sz w:val="20"/>
                <w:szCs w:val="24"/>
                <w:lang w:val="uk-UA"/>
              </w:rPr>
            </w:pPr>
            <w:r w:rsidRPr="00682967">
              <w:rPr>
                <w:rFonts w:ascii="Times New Roman" w:hAnsi="Times New Roman" w:cs="Times New Roman"/>
                <w:color w:val="000000" w:themeColor="text1"/>
                <w:sz w:val="20"/>
                <w:szCs w:val="24"/>
                <w:lang w:val="uk-UA"/>
              </w:rPr>
              <w:t>Трудове навчання</w:t>
            </w:r>
          </w:p>
        </w:tc>
        <w:tc>
          <w:tcPr>
            <w:tcW w:w="641"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center"/>
              <w:rPr>
                <w:rFonts w:ascii="Times New Roman" w:hAnsi="Times New Roman" w:cs="Times New Roman"/>
                <w:color w:val="000000" w:themeColor="text1"/>
                <w:sz w:val="20"/>
                <w:szCs w:val="24"/>
                <w:lang w:val="uk-UA"/>
              </w:rPr>
            </w:pPr>
            <w:r w:rsidRPr="00682967">
              <w:rPr>
                <w:rFonts w:ascii="Times New Roman" w:hAnsi="Times New Roman" w:cs="Times New Roman"/>
                <w:color w:val="000000" w:themeColor="text1"/>
                <w:sz w:val="20"/>
                <w:szCs w:val="24"/>
                <w:lang w:val="uk-UA"/>
              </w:rPr>
              <w:t>11</w:t>
            </w:r>
          </w:p>
        </w:tc>
        <w:tc>
          <w:tcPr>
            <w:tcW w:w="1767"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both"/>
              <w:rPr>
                <w:rFonts w:ascii="Times New Roman" w:hAnsi="Times New Roman" w:cs="Times New Roman"/>
                <w:color w:val="000000" w:themeColor="text1"/>
                <w:sz w:val="20"/>
                <w:szCs w:val="24"/>
                <w:lang w:val="uk-UA"/>
              </w:rPr>
            </w:pPr>
            <w:r w:rsidRPr="00682967">
              <w:rPr>
                <w:rFonts w:ascii="Times New Roman" w:hAnsi="Times New Roman" w:cs="Times New Roman"/>
                <w:color w:val="000000" w:themeColor="text1"/>
                <w:sz w:val="20"/>
                <w:szCs w:val="24"/>
                <w:lang w:val="uk-UA"/>
              </w:rPr>
              <w:t>Носик М.</w:t>
            </w:r>
          </w:p>
        </w:tc>
        <w:tc>
          <w:tcPr>
            <w:tcW w:w="1275"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both"/>
              <w:rPr>
                <w:rFonts w:ascii="Times New Roman" w:hAnsi="Times New Roman" w:cs="Times New Roman"/>
                <w:color w:val="000000" w:themeColor="text1"/>
                <w:sz w:val="20"/>
                <w:szCs w:val="24"/>
                <w:lang w:val="uk-UA"/>
              </w:rPr>
            </w:pPr>
            <w:r w:rsidRPr="00682967">
              <w:rPr>
                <w:rFonts w:ascii="Times New Roman" w:hAnsi="Times New Roman" w:cs="Times New Roman"/>
                <w:color w:val="000000" w:themeColor="text1"/>
                <w:sz w:val="20"/>
                <w:szCs w:val="24"/>
                <w:lang w:val="uk-UA"/>
              </w:rPr>
              <w:t>Правознавство</w:t>
            </w:r>
          </w:p>
        </w:tc>
        <w:tc>
          <w:tcPr>
            <w:tcW w:w="709"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center"/>
              <w:rPr>
                <w:rFonts w:ascii="Times New Roman" w:hAnsi="Times New Roman" w:cs="Times New Roman"/>
                <w:color w:val="000000" w:themeColor="text1"/>
                <w:sz w:val="20"/>
                <w:szCs w:val="24"/>
                <w:lang w:val="uk-UA"/>
              </w:rPr>
            </w:pPr>
            <w:r w:rsidRPr="00682967">
              <w:rPr>
                <w:rFonts w:ascii="Times New Roman" w:hAnsi="Times New Roman" w:cs="Times New Roman"/>
                <w:color w:val="000000" w:themeColor="text1"/>
                <w:sz w:val="20"/>
                <w:szCs w:val="24"/>
                <w:lang w:val="uk-UA"/>
              </w:rPr>
              <w:t>11</w:t>
            </w:r>
          </w:p>
        </w:tc>
        <w:tc>
          <w:tcPr>
            <w:tcW w:w="1561"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both"/>
              <w:rPr>
                <w:rFonts w:ascii="Times New Roman" w:hAnsi="Times New Roman" w:cs="Times New Roman"/>
                <w:color w:val="000000" w:themeColor="text1"/>
                <w:sz w:val="20"/>
                <w:szCs w:val="24"/>
                <w:lang w:val="uk-UA"/>
              </w:rPr>
            </w:pPr>
            <w:r w:rsidRPr="00682967">
              <w:rPr>
                <w:rFonts w:ascii="Times New Roman" w:hAnsi="Times New Roman" w:cs="Times New Roman"/>
                <w:color w:val="000000" w:themeColor="text1"/>
                <w:sz w:val="20"/>
                <w:szCs w:val="24"/>
                <w:lang w:val="uk-UA"/>
              </w:rPr>
              <w:t>Рудакова С.</w:t>
            </w:r>
          </w:p>
        </w:tc>
      </w:tr>
      <w:tr w:rsidR="006943B8" w:rsidRPr="00682967" w:rsidTr="000A32EC">
        <w:trPr>
          <w:trHeight w:val="319"/>
        </w:trPr>
        <w:tc>
          <w:tcPr>
            <w:tcW w:w="1276" w:type="dxa"/>
            <w:tcBorders>
              <w:top w:val="single" w:sz="4" w:space="0" w:color="auto"/>
              <w:left w:val="single" w:sz="4" w:space="0" w:color="auto"/>
              <w:bottom w:val="single" w:sz="4" w:space="0" w:color="auto"/>
              <w:right w:val="single" w:sz="4" w:space="0" w:color="auto"/>
            </w:tcBorders>
          </w:tcPr>
          <w:p w:rsidR="006943B8" w:rsidRPr="00682967" w:rsidRDefault="006943B8" w:rsidP="00690796">
            <w:pPr>
              <w:pStyle w:val="af5"/>
              <w:jc w:val="both"/>
              <w:rPr>
                <w:rFonts w:ascii="Times New Roman" w:hAnsi="Times New Roman" w:cs="Times New Roman"/>
                <w:color w:val="000000" w:themeColor="text1"/>
                <w:sz w:val="20"/>
                <w:szCs w:val="24"/>
                <w:lang w:val="uk-UA"/>
              </w:rPr>
            </w:pPr>
          </w:p>
        </w:tc>
        <w:tc>
          <w:tcPr>
            <w:tcW w:w="567" w:type="dxa"/>
            <w:tcBorders>
              <w:top w:val="single" w:sz="4" w:space="0" w:color="auto"/>
              <w:left w:val="single" w:sz="4" w:space="0" w:color="auto"/>
              <w:bottom w:val="single" w:sz="4" w:space="0" w:color="auto"/>
              <w:right w:val="single" w:sz="4" w:space="0" w:color="auto"/>
            </w:tcBorders>
          </w:tcPr>
          <w:p w:rsidR="006943B8" w:rsidRPr="00682967" w:rsidRDefault="006943B8" w:rsidP="00690796">
            <w:pPr>
              <w:pStyle w:val="af5"/>
              <w:jc w:val="center"/>
              <w:rPr>
                <w:rFonts w:ascii="Times New Roman" w:hAnsi="Times New Roman" w:cs="Times New Roman"/>
                <w:color w:val="000000" w:themeColor="text1"/>
                <w:sz w:val="20"/>
                <w:szCs w:val="24"/>
                <w:lang w:val="uk-UA"/>
              </w:rPr>
            </w:pPr>
          </w:p>
        </w:tc>
        <w:tc>
          <w:tcPr>
            <w:tcW w:w="1276" w:type="dxa"/>
            <w:tcBorders>
              <w:top w:val="single" w:sz="4" w:space="0" w:color="auto"/>
              <w:left w:val="single" w:sz="4" w:space="0" w:color="auto"/>
              <w:bottom w:val="single" w:sz="4" w:space="0" w:color="auto"/>
              <w:right w:val="single" w:sz="4" w:space="0" w:color="auto"/>
            </w:tcBorders>
          </w:tcPr>
          <w:p w:rsidR="006943B8" w:rsidRPr="00682967" w:rsidRDefault="006943B8" w:rsidP="00690796">
            <w:pPr>
              <w:pStyle w:val="af5"/>
              <w:jc w:val="both"/>
              <w:rPr>
                <w:rFonts w:ascii="Times New Roman" w:hAnsi="Times New Roman" w:cs="Times New Roman"/>
                <w:color w:val="000000" w:themeColor="text1"/>
                <w:sz w:val="20"/>
                <w:szCs w:val="24"/>
                <w:lang w:val="uk-UA"/>
              </w:rPr>
            </w:pPr>
          </w:p>
        </w:tc>
        <w:tc>
          <w:tcPr>
            <w:tcW w:w="1276" w:type="dxa"/>
            <w:tcBorders>
              <w:top w:val="single" w:sz="4" w:space="0" w:color="000000"/>
              <w:left w:val="single" w:sz="4" w:space="0" w:color="auto"/>
              <w:bottom w:val="single" w:sz="4" w:space="0" w:color="000000"/>
              <w:right w:val="single" w:sz="4" w:space="0" w:color="000000"/>
            </w:tcBorders>
            <w:hideMark/>
          </w:tcPr>
          <w:p w:rsidR="006943B8" w:rsidRPr="00682967" w:rsidRDefault="006943B8" w:rsidP="00690796">
            <w:pPr>
              <w:pStyle w:val="af5"/>
              <w:jc w:val="both"/>
              <w:rPr>
                <w:rFonts w:ascii="Times New Roman" w:hAnsi="Times New Roman" w:cs="Times New Roman"/>
                <w:color w:val="000000" w:themeColor="text1"/>
                <w:sz w:val="20"/>
                <w:szCs w:val="24"/>
                <w:lang w:val="uk-UA"/>
              </w:rPr>
            </w:pPr>
            <w:r w:rsidRPr="00682967">
              <w:rPr>
                <w:rFonts w:ascii="Times New Roman" w:hAnsi="Times New Roman" w:cs="Times New Roman"/>
                <w:color w:val="000000" w:themeColor="text1"/>
                <w:sz w:val="20"/>
                <w:szCs w:val="24"/>
                <w:lang w:val="uk-UA"/>
              </w:rPr>
              <w:t xml:space="preserve">Хімія </w:t>
            </w:r>
          </w:p>
        </w:tc>
        <w:tc>
          <w:tcPr>
            <w:tcW w:w="641"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center"/>
              <w:rPr>
                <w:rFonts w:ascii="Times New Roman" w:hAnsi="Times New Roman" w:cs="Times New Roman"/>
                <w:color w:val="000000" w:themeColor="text1"/>
                <w:sz w:val="20"/>
                <w:szCs w:val="24"/>
                <w:lang w:val="uk-UA"/>
              </w:rPr>
            </w:pPr>
            <w:r w:rsidRPr="00682967">
              <w:rPr>
                <w:rFonts w:ascii="Times New Roman" w:hAnsi="Times New Roman" w:cs="Times New Roman"/>
                <w:color w:val="000000" w:themeColor="text1"/>
                <w:sz w:val="20"/>
                <w:szCs w:val="24"/>
                <w:lang w:val="uk-UA"/>
              </w:rPr>
              <w:t>9</w:t>
            </w:r>
          </w:p>
        </w:tc>
        <w:tc>
          <w:tcPr>
            <w:tcW w:w="1767"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both"/>
              <w:rPr>
                <w:rFonts w:ascii="Times New Roman" w:hAnsi="Times New Roman" w:cs="Times New Roman"/>
                <w:color w:val="000000" w:themeColor="text1"/>
                <w:sz w:val="20"/>
                <w:szCs w:val="24"/>
                <w:lang w:val="uk-UA"/>
              </w:rPr>
            </w:pPr>
            <w:r w:rsidRPr="00682967">
              <w:rPr>
                <w:rFonts w:ascii="Times New Roman" w:hAnsi="Times New Roman" w:cs="Times New Roman"/>
                <w:color w:val="000000" w:themeColor="text1"/>
                <w:sz w:val="20"/>
                <w:szCs w:val="24"/>
                <w:lang w:val="uk-UA"/>
              </w:rPr>
              <w:t>Науменко Д.</w:t>
            </w:r>
          </w:p>
        </w:tc>
        <w:tc>
          <w:tcPr>
            <w:tcW w:w="1275"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both"/>
              <w:rPr>
                <w:rFonts w:ascii="Times New Roman" w:hAnsi="Times New Roman" w:cs="Times New Roman"/>
                <w:color w:val="000000" w:themeColor="text1"/>
                <w:sz w:val="20"/>
                <w:szCs w:val="24"/>
                <w:lang w:val="uk-UA"/>
              </w:rPr>
            </w:pPr>
            <w:r w:rsidRPr="00682967">
              <w:rPr>
                <w:rFonts w:ascii="Times New Roman" w:hAnsi="Times New Roman" w:cs="Times New Roman"/>
                <w:color w:val="000000" w:themeColor="text1"/>
                <w:sz w:val="20"/>
                <w:szCs w:val="24"/>
                <w:lang w:val="uk-UA"/>
              </w:rPr>
              <w:t>Правознавство</w:t>
            </w:r>
          </w:p>
        </w:tc>
        <w:tc>
          <w:tcPr>
            <w:tcW w:w="709"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center"/>
              <w:rPr>
                <w:rFonts w:ascii="Times New Roman" w:hAnsi="Times New Roman" w:cs="Times New Roman"/>
                <w:color w:val="000000" w:themeColor="text1"/>
                <w:sz w:val="20"/>
                <w:szCs w:val="24"/>
                <w:lang w:val="uk-UA"/>
              </w:rPr>
            </w:pPr>
            <w:r w:rsidRPr="00682967">
              <w:rPr>
                <w:rFonts w:ascii="Times New Roman" w:hAnsi="Times New Roman" w:cs="Times New Roman"/>
                <w:color w:val="000000" w:themeColor="text1"/>
                <w:sz w:val="20"/>
                <w:szCs w:val="24"/>
                <w:lang w:val="uk-UA"/>
              </w:rPr>
              <w:t>9</w:t>
            </w:r>
          </w:p>
        </w:tc>
        <w:tc>
          <w:tcPr>
            <w:tcW w:w="1561"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both"/>
              <w:rPr>
                <w:rFonts w:ascii="Times New Roman" w:hAnsi="Times New Roman" w:cs="Times New Roman"/>
                <w:color w:val="000000" w:themeColor="text1"/>
                <w:sz w:val="20"/>
                <w:szCs w:val="24"/>
                <w:lang w:val="uk-UA"/>
              </w:rPr>
            </w:pPr>
            <w:r w:rsidRPr="00682967">
              <w:rPr>
                <w:rFonts w:ascii="Times New Roman" w:hAnsi="Times New Roman" w:cs="Times New Roman"/>
                <w:color w:val="000000" w:themeColor="text1"/>
                <w:sz w:val="20"/>
                <w:szCs w:val="24"/>
                <w:lang w:val="uk-UA"/>
              </w:rPr>
              <w:t>Момот В.</w:t>
            </w:r>
          </w:p>
        </w:tc>
      </w:tr>
    </w:tbl>
    <w:p w:rsidR="006943B8" w:rsidRPr="00682967" w:rsidRDefault="006943B8" w:rsidP="00690796">
      <w:pPr>
        <w:pStyle w:val="af5"/>
        <w:ind w:firstLine="709"/>
        <w:jc w:val="both"/>
        <w:rPr>
          <w:rFonts w:ascii="Times New Roman" w:hAnsi="Times New Roman" w:cs="Times New Roman"/>
          <w:color w:val="000000" w:themeColor="text1"/>
          <w:sz w:val="28"/>
          <w:szCs w:val="28"/>
          <w:lang w:val="uk-UA"/>
        </w:rPr>
      </w:pPr>
    </w:p>
    <w:p w:rsidR="006943B8" w:rsidRPr="00682967" w:rsidRDefault="006943B8" w:rsidP="00D12766">
      <w:pPr>
        <w:pStyle w:val="af5"/>
        <w:ind w:firstLine="851"/>
        <w:jc w:val="both"/>
        <w:rPr>
          <w:rFonts w:ascii="Times New Roman" w:hAnsi="Times New Roman" w:cs="Times New Roman"/>
          <w:color w:val="000000" w:themeColor="text1"/>
          <w:sz w:val="28"/>
          <w:szCs w:val="28"/>
          <w:lang w:val="uk-UA"/>
        </w:rPr>
      </w:pPr>
      <w:r w:rsidRPr="00682967">
        <w:rPr>
          <w:rFonts w:ascii="Times New Roman" w:hAnsi="Times New Roman" w:cs="Times New Roman"/>
          <w:color w:val="000000" w:themeColor="text1"/>
          <w:sz w:val="28"/>
          <w:szCs w:val="28"/>
          <w:lang w:val="uk-UA"/>
        </w:rPr>
        <w:t>У відсотках склад переможців за паралелями виглядає таким чином: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66"/>
        <w:gridCol w:w="1367"/>
        <w:gridCol w:w="1367"/>
        <w:gridCol w:w="1367"/>
        <w:gridCol w:w="1367"/>
        <w:gridCol w:w="1368"/>
        <w:gridCol w:w="1368"/>
      </w:tblGrid>
      <w:tr w:rsidR="006943B8" w:rsidRPr="00682967" w:rsidTr="000A32EC">
        <w:tc>
          <w:tcPr>
            <w:tcW w:w="1366"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center"/>
              <w:rPr>
                <w:rFonts w:ascii="Times New Roman" w:hAnsi="Times New Roman" w:cs="Times New Roman"/>
                <w:color w:val="000000" w:themeColor="text1"/>
                <w:sz w:val="24"/>
                <w:szCs w:val="28"/>
                <w:lang w:val="uk-UA"/>
              </w:rPr>
            </w:pPr>
            <w:r w:rsidRPr="00682967">
              <w:rPr>
                <w:rFonts w:ascii="Times New Roman" w:hAnsi="Times New Roman" w:cs="Times New Roman"/>
                <w:color w:val="000000" w:themeColor="text1"/>
                <w:sz w:val="24"/>
                <w:szCs w:val="28"/>
                <w:lang w:val="uk-UA"/>
              </w:rPr>
              <w:t>Місця</w:t>
            </w:r>
          </w:p>
        </w:tc>
        <w:tc>
          <w:tcPr>
            <w:tcW w:w="2734" w:type="dxa"/>
            <w:gridSpan w:val="2"/>
            <w:tcBorders>
              <w:top w:val="single" w:sz="4" w:space="0" w:color="000000"/>
              <w:left w:val="single" w:sz="4" w:space="0" w:color="000000"/>
              <w:bottom w:val="single" w:sz="4" w:space="0" w:color="000000"/>
              <w:right w:val="single" w:sz="4" w:space="0" w:color="000000"/>
            </w:tcBorders>
            <w:vAlign w:val="center"/>
            <w:hideMark/>
          </w:tcPr>
          <w:p w:rsidR="006943B8" w:rsidRPr="00682967" w:rsidRDefault="006943B8" w:rsidP="00690796">
            <w:pPr>
              <w:pStyle w:val="af5"/>
              <w:jc w:val="center"/>
              <w:rPr>
                <w:rFonts w:ascii="Times New Roman" w:hAnsi="Times New Roman" w:cs="Times New Roman"/>
                <w:b/>
                <w:color w:val="000000" w:themeColor="text1"/>
                <w:sz w:val="24"/>
                <w:szCs w:val="28"/>
                <w:lang w:val="uk-UA"/>
              </w:rPr>
            </w:pPr>
            <w:r w:rsidRPr="00682967">
              <w:rPr>
                <w:rFonts w:ascii="Times New Roman" w:hAnsi="Times New Roman" w:cs="Times New Roman"/>
                <w:b/>
                <w:color w:val="000000" w:themeColor="text1"/>
                <w:sz w:val="24"/>
                <w:szCs w:val="28"/>
                <w:lang w:val="uk-UA"/>
              </w:rPr>
              <w:t>І місце</w:t>
            </w:r>
          </w:p>
        </w:tc>
        <w:tc>
          <w:tcPr>
            <w:tcW w:w="2734" w:type="dxa"/>
            <w:gridSpan w:val="2"/>
            <w:tcBorders>
              <w:top w:val="single" w:sz="4" w:space="0" w:color="000000"/>
              <w:left w:val="single" w:sz="4" w:space="0" w:color="000000"/>
              <w:bottom w:val="single" w:sz="4" w:space="0" w:color="000000"/>
              <w:right w:val="single" w:sz="4" w:space="0" w:color="000000"/>
            </w:tcBorders>
            <w:vAlign w:val="center"/>
            <w:hideMark/>
          </w:tcPr>
          <w:p w:rsidR="006943B8" w:rsidRPr="00682967" w:rsidRDefault="006943B8" w:rsidP="00690796">
            <w:pPr>
              <w:pStyle w:val="af5"/>
              <w:jc w:val="center"/>
              <w:rPr>
                <w:rFonts w:ascii="Times New Roman" w:hAnsi="Times New Roman" w:cs="Times New Roman"/>
                <w:b/>
                <w:color w:val="000000" w:themeColor="text1"/>
                <w:sz w:val="24"/>
                <w:szCs w:val="28"/>
                <w:lang w:val="uk-UA"/>
              </w:rPr>
            </w:pPr>
            <w:r w:rsidRPr="00682967">
              <w:rPr>
                <w:rFonts w:ascii="Times New Roman" w:hAnsi="Times New Roman" w:cs="Times New Roman"/>
                <w:b/>
                <w:color w:val="000000" w:themeColor="text1"/>
                <w:sz w:val="24"/>
                <w:szCs w:val="28"/>
                <w:lang w:val="uk-UA"/>
              </w:rPr>
              <w:t>ІІ місце</w:t>
            </w:r>
          </w:p>
        </w:tc>
        <w:tc>
          <w:tcPr>
            <w:tcW w:w="2736" w:type="dxa"/>
            <w:gridSpan w:val="2"/>
            <w:tcBorders>
              <w:top w:val="single" w:sz="4" w:space="0" w:color="000000"/>
              <w:left w:val="single" w:sz="4" w:space="0" w:color="000000"/>
              <w:bottom w:val="single" w:sz="4" w:space="0" w:color="000000"/>
              <w:right w:val="single" w:sz="4" w:space="0" w:color="000000"/>
            </w:tcBorders>
            <w:vAlign w:val="center"/>
            <w:hideMark/>
          </w:tcPr>
          <w:p w:rsidR="006943B8" w:rsidRPr="00682967" w:rsidRDefault="006943B8" w:rsidP="00690796">
            <w:pPr>
              <w:pStyle w:val="af5"/>
              <w:jc w:val="center"/>
              <w:rPr>
                <w:rFonts w:ascii="Times New Roman" w:hAnsi="Times New Roman" w:cs="Times New Roman"/>
                <w:b/>
                <w:color w:val="000000" w:themeColor="text1"/>
                <w:sz w:val="24"/>
                <w:szCs w:val="28"/>
                <w:lang w:val="uk-UA"/>
              </w:rPr>
            </w:pPr>
            <w:r w:rsidRPr="00682967">
              <w:rPr>
                <w:rFonts w:ascii="Times New Roman" w:hAnsi="Times New Roman" w:cs="Times New Roman"/>
                <w:b/>
                <w:color w:val="000000" w:themeColor="text1"/>
                <w:sz w:val="24"/>
                <w:szCs w:val="28"/>
                <w:lang w:val="uk-UA"/>
              </w:rPr>
              <w:t>ІІІ місце</w:t>
            </w:r>
          </w:p>
        </w:tc>
      </w:tr>
      <w:tr w:rsidR="006943B8" w:rsidRPr="00682967" w:rsidTr="000A32EC">
        <w:tc>
          <w:tcPr>
            <w:tcW w:w="1366"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center"/>
              <w:rPr>
                <w:rFonts w:ascii="Times New Roman" w:hAnsi="Times New Roman" w:cs="Times New Roman"/>
                <w:color w:val="000000" w:themeColor="text1"/>
                <w:sz w:val="24"/>
                <w:szCs w:val="28"/>
                <w:lang w:val="uk-UA"/>
              </w:rPr>
            </w:pPr>
            <w:r w:rsidRPr="00682967">
              <w:rPr>
                <w:rFonts w:ascii="Times New Roman" w:hAnsi="Times New Roman" w:cs="Times New Roman"/>
                <w:color w:val="000000" w:themeColor="text1"/>
                <w:sz w:val="24"/>
                <w:szCs w:val="28"/>
                <w:lang w:val="uk-UA"/>
              </w:rPr>
              <w:t>Паралель</w:t>
            </w:r>
          </w:p>
        </w:tc>
        <w:tc>
          <w:tcPr>
            <w:tcW w:w="1367"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center"/>
              <w:rPr>
                <w:rFonts w:ascii="Times New Roman" w:hAnsi="Times New Roman" w:cs="Times New Roman"/>
                <w:color w:val="000000" w:themeColor="text1"/>
                <w:sz w:val="24"/>
                <w:szCs w:val="28"/>
                <w:lang w:val="uk-UA"/>
              </w:rPr>
            </w:pPr>
            <w:r w:rsidRPr="00682967">
              <w:rPr>
                <w:rFonts w:ascii="Times New Roman" w:hAnsi="Times New Roman" w:cs="Times New Roman"/>
                <w:color w:val="000000" w:themeColor="text1"/>
                <w:sz w:val="24"/>
                <w:szCs w:val="28"/>
                <w:lang w:val="uk-UA"/>
              </w:rPr>
              <w:t>Кількість</w:t>
            </w:r>
          </w:p>
        </w:tc>
        <w:tc>
          <w:tcPr>
            <w:tcW w:w="1367"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center"/>
              <w:rPr>
                <w:rFonts w:ascii="Times New Roman" w:hAnsi="Times New Roman" w:cs="Times New Roman"/>
                <w:color w:val="000000" w:themeColor="text1"/>
                <w:sz w:val="24"/>
                <w:szCs w:val="28"/>
                <w:lang w:val="uk-UA"/>
              </w:rPr>
            </w:pPr>
            <w:r w:rsidRPr="00682967">
              <w:rPr>
                <w:rFonts w:ascii="Times New Roman" w:hAnsi="Times New Roman" w:cs="Times New Roman"/>
                <w:color w:val="000000" w:themeColor="text1"/>
                <w:sz w:val="24"/>
                <w:szCs w:val="28"/>
                <w:lang w:val="uk-UA"/>
              </w:rPr>
              <w:t>%</w:t>
            </w:r>
          </w:p>
        </w:tc>
        <w:tc>
          <w:tcPr>
            <w:tcW w:w="1367"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center"/>
              <w:rPr>
                <w:rFonts w:ascii="Times New Roman" w:hAnsi="Times New Roman" w:cs="Times New Roman"/>
                <w:color w:val="000000" w:themeColor="text1"/>
                <w:sz w:val="24"/>
                <w:szCs w:val="28"/>
                <w:lang w:val="uk-UA"/>
              </w:rPr>
            </w:pPr>
            <w:r w:rsidRPr="00682967">
              <w:rPr>
                <w:rFonts w:ascii="Times New Roman" w:hAnsi="Times New Roman" w:cs="Times New Roman"/>
                <w:color w:val="000000" w:themeColor="text1"/>
                <w:sz w:val="24"/>
                <w:szCs w:val="28"/>
                <w:lang w:val="uk-UA"/>
              </w:rPr>
              <w:t>Кількість</w:t>
            </w:r>
          </w:p>
        </w:tc>
        <w:tc>
          <w:tcPr>
            <w:tcW w:w="1367"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center"/>
              <w:rPr>
                <w:rFonts w:ascii="Times New Roman" w:hAnsi="Times New Roman" w:cs="Times New Roman"/>
                <w:color w:val="000000" w:themeColor="text1"/>
                <w:sz w:val="24"/>
                <w:szCs w:val="28"/>
                <w:lang w:val="uk-UA"/>
              </w:rPr>
            </w:pPr>
            <w:r w:rsidRPr="00682967">
              <w:rPr>
                <w:rFonts w:ascii="Times New Roman" w:hAnsi="Times New Roman" w:cs="Times New Roman"/>
                <w:color w:val="000000" w:themeColor="text1"/>
                <w:sz w:val="24"/>
                <w:szCs w:val="28"/>
                <w:lang w:val="uk-UA"/>
              </w:rPr>
              <w:t>%</w:t>
            </w:r>
          </w:p>
        </w:tc>
        <w:tc>
          <w:tcPr>
            <w:tcW w:w="1368"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center"/>
              <w:rPr>
                <w:rFonts w:ascii="Times New Roman" w:hAnsi="Times New Roman" w:cs="Times New Roman"/>
                <w:color w:val="000000" w:themeColor="text1"/>
                <w:sz w:val="24"/>
                <w:szCs w:val="28"/>
                <w:lang w:val="uk-UA"/>
              </w:rPr>
            </w:pPr>
            <w:r w:rsidRPr="00682967">
              <w:rPr>
                <w:rFonts w:ascii="Times New Roman" w:hAnsi="Times New Roman" w:cs="Times New Roman"/>
                <w:color w:val="000000" w:themeColor="text1"/>
                <w:sz w:val="24"/>
                <w:szCs w:val="28"/>
                <w:lang w:val="uk-UA"/>
              </w:rPr>
              <w:t>Кількість</w:t>
            </w:r>
          </w:p>
        </w:tc>
        <w:tc>
          <w:tcPr>
            <w:tcW w:w="1368"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center"/>
              <w:rPr>
                <w:rFonts w:ascii="Times New Roman" w:hAnsi="Times New Roman" w:cs="Times New Roman"/>
                <w:color w:val="000000" w:themeColor="text1"/>
                <w:sz w:val="24"/>
                <w:szCs w:val="28"/>
                <w:lang w:val="uk-UA"/>
              </w:rPr>
            </w:pPr>
            <w:r w:rsidRPr="00682967">
              <w:rPr>
                <w:rFonts w:ascii="Times New Roman" w:hAnsi="Times New Roman" w:cs="Times New Roman"/>
                <w:color w:val="000000" w:themeColor="text1"/>
                <w:sz w:val="24"/>
                <w:szCs w:val="28"/>
                <w:lang w:val="uk-UA"/>
              </w:rPr>
              <w:t>%</w:t>
            </w:r>
          </w:p>
        </w:tc>
      </w:tr>
      <w:tr w:rsidR="006943B8" w:rsidRPr="00682967" w:rsidTr="000A32EC">
        <w:tc>
          <w:tcPr>
            <w:tcW w:w="1366"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center"/>
              <w:rPr>
                <w:rFonts w:ascii="Times New Roman" w:hAnsi="Times New Roman" w:cs="Times New Roman"/>
                <w:color w:val="000000" w:themeColor="text1"/>
                <w:sz w:val="24"/>
                <w:szCs w:val="28"/>
                <w:lang w:val="uk-UA"/>
              </w:rPr>
            </w:pPr>
            <w:r w:rsidRPr="00682967">
              <w:rPr>
                <w:rFonts w:ascii="Times New Roman" w:hAnsi="Times New Roman" w:cs="Times New Roman"/>
                <w:color w:val="000000" w:themeColor="text1"/>
                <w:sz w:val="24"/>
                <w:szCs w:val="28"/>
                <w:lang w:val="uk-UA"/>
              </w:rPr>
              <w:t>11</w:t>
            </w:r>
          </w:p>
        </w:tc>
        <w:tc>
          <w:tcPr>
            <w:tcW w:w="1367"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center"/>
              <w:rPr>
                <w:rFonts w:ascii="Times New Roman" w:hAnsi="Times New Roman" w:cs="Times New Roman"/>
                <w:color w:val="000000" w:themeColor="text1"/>
                <w:sz w:val="24"/>
                <w:szCs w:val="28"/>
                <w:lang w:val="uk-UA"/>
              </w:rPr>
            </w:pPr>
            <w:r w:rsidRPr="00682967">
              <w:rPr>
                <w:rFonts w:ascii="Times New Roman" w:hAnsi="Times New Roman" w:cs="Times New Roman"/>
                <w:color w:val="000000" w:themeColor="text1"/>
                <w:sz w:val="24"/>
                <w:szCs w:val="28"/>
                <w:lang w:val="uk-UA"/>
              </w:rPr>
              <w:t>8</w:t>
            </w:r>
          </w:p>
        </w:tc>
        <w:tc>
          <w:tcPr>
            <w:tcW w:w="1367"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center"/>
              <w:rPr>
                <w:rFonts w:ascii="Times New Roman" w:hAnsi="Times New Roman" w:cs="Times New Roman"/>
                <w:color w:val="000000" w:themeColor="text1"/>
                <w:sz w:val="24"/>
                <w:szCs w:val="28"/>
                <w:lang w:val="uk-UA"/>
              </w:rPr>
            </w:pPr>
            <w:r w:rsidRPr="00682967">
              <w:rPr>
                <w:rFonts w:ascii="Times New Roman" w:hAnsi="Times New Roman" w:cs="Times New Roman"/>
                <w:color w:val="000000" w:themeColor="text1"/>
                <w:sz w:val="24"/>
                <w:szCs w:val="28"/>
                <w:lang w:val="uk-UA"/>
              </w:rPr>
              <w:t>53,4%</w:t>
            </w:r>
          </w:p>
        </w:tc>
        <w:tc>
          <w:tcPr>
            <w:tcW w:w="1367"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center"/>
              <w:rPr>
                <w:rFonts w:ascii="Times New Roman" w:hAnsi="Times New Roman" w:cs="Times New Roman"/>
                <w:color w:val="000000" w:themeColor="text1"/>
                <w:sz w:val="24"/>
                <w:szCs w:val="28"/>
                <w:lang w:val="uk-UA"/>
              </w:rPr>
            </w:pPr>
            <w:r w:rsidRPr="00682967">
              <w:rPr>
                <w:rFonts w:ascii="Times New Roman" w:hAnsi="Times New Roman" w:cs="Times New Roman"/>
                <w:color w:val="000000" w:themeColor="text1"/>
                <w:sz w:val="24"/>
                <w:szCs w:val="28"/>
                <w:lang w:val="uk-UA"/>
              </w:rPr>
              <w:t>8</w:t>
            </w:r>
          </w:p>
        </w:tc>
        <w:tc>
          <w:tcPr>
            <w:tcW w:w="1367"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center"/>
              <w:rPr>
                <w:rFonts w:ascii="Times New Roman" w:hAnsi="Times New Roman" w:cs="Times New Roman"/>
                <w:color w:val="000000" w:themeColor="text1"/>
                <w:sz w:val="24"/>
                <w:szCs w:val="28"/>
                <w:lang w:val="uk-UA"/>
              </w:rPr>
            </w:pPr>
            <w:r w:rsidRPr="00682967">
              <w:rPr>
                <w:rFonts w:ascii="Times New Roman" w:hAnsi="Times New Roman" w:cs="Times New Roman"/>
                <w:color w:val="000000" w:themeColor="text1"/>
                <w:sz w:val="24"/>
                <w:szCs w:val="28"/>
                <w:lang w:val="uk-UA"/>
              </w:rPr>
              <w:t>38,1%</w:t>
            </w:r>
          </w:p>
        </w:tc>
        <w:tc>
          <w:tcPr>
            <w:tcW w:w="1368"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center"/>
              <w:rPr>
                <w:rFonts w:ascii="Times New Roman" w:hAnsi="Times New Roman" w:cs="Times New Roman"/>
                <w:color w:val="000000" w:themeColor="text1"/>
                <w:sz w:val="24"/>
                <w:szCs w:val="28"/>
                <w:lang w:val="uk-UA"/>
              </w:rPr>
            </w:pPr>
            <w:r w:rsidRPr="00682967">
              <w:rPr>
                <w:rFonts w:ascii="Times New Roman" w:hAnsi="Times New Roman" w:cs="Times New Roman"/>
                <w:color w:val="000000" w:themeColor="text1"/>
                <w:sz w:val="24"/>
                <w:szCs w:val="28"/>
                <w:lang w:val="uk-UA"/>
              </w:rPr>
              <w:t>5</w:t>
            </w:r>
          </w:p>
        </w:tc>
        <w:tc>
          <w:tcPr>
            <w:tcW w:w="1368"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center"/>
              <w:rPr>
                <w:rFonts w:ascii="Times New Roman" w:hAnsi="Times New Roman" w:cs="Times New Roman"/>
                <w:color w:val="000000" w:themeColor="text1"/>
                <w:sz w:val="24"/>
                <w:szCs w:val="28"/>
                <w:lang w:val="uk-UA"/>
              </w:rPr>
            </w:pPr>
            <w:r w:rsidRPr="00682967">
              <w:rPr>
                <w:rFonts w:ascii="Times New Roman" w:hAnsi="Times New Roman" w:cs="Times New Roman"/>
                <w:color w:val="000000" w:themeColor="text1"/>
                <w:sz w:val="24"/>
                <w:szCs w:val="28"/>
                <w:lang w:val="uk-UA"/>
              </w:rPr>
              <w:t>23,8%</w:t>
            </w:r>
          </w:p>
        </w:tc>
      </w:tr>
      <w:tr w:rsidR="006943B8" w:rsidRPr="00682967" w:rsidTr="000A32EC">
        <w:tc>
          <w:tcPr>
            <w:tcW w:w="1366"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center"/>
              <w:rPr>
                <w:rFonts w:ascii="Times New Roman" w:hAnsi="Times New Roman" w:cs="Times New Roman"/>
                <w:color w:val="000000" w:themeColor="text1"/>
                <w:sz w:val="24"/>
                <w:szCs w:val="28"/>
                <w:lang w:val="uk-UA"/>
              </w:rPr>
            </w:pPr>
            <w:r w:rsidRPr="00682967">
              <w:rPr>
                <w:rFonts w:ascii="Times New Roman" w:hAnsi="Times New Roman" w:cs="Times New Roman"/>
                <w:color w:val="000000" w:themeColor="text1"/>
                <w:sz w:val="24"/>
                <w:szCs w:val="28"/>
                <w:lang w:val="uk-UA"/>
              </w:rPr>
              <w:t>10</w:t>
            </w:r>
          </w:p>
        </w:tc>
        <w:tc>
          <w:tcPr>
            <w:tcW w:w="1367"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center"/>
              <w:rPr>
                <w:rFonts w:ascii="Times New Roman" w:hAnsi="Times New Roman" w:cs="Times New Roman"/>
                <w:color w:val="000000" w:themeColor="text1"/>
                <w:sz w:val="24"/>
                <w:szCs w:val="28"/>
                <w:lang w:val="uk-UA"/>
              </w:rPr>
            </w:pPr>
            <w:r w:rsidRPr="00682967">
              <w:rPr>
                <w:rFonts w:ascii="Times New Roman" w:hAnsi="Times New Roman" w:cs="Times New Roman"/>
                <w:color w:val="000000" w:themeColor="text1"/>
                <w:sz w:val="24"/>
                <w:szCs w:val="28"/>
                <w:lang w:val="uk-UA"/>
              </w:rPr>
              <w:t>2</w:t>
            </w:r>
          </w:p>
        </w:tc>
        <w:tc>
          <w:tcPr>
            <w:tcW w:w="1367"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center"/>
              <w:rPr>
                <w:rFonts w:ascii="Times New Roman" w:hAnsi="Times New Roman" w:cs="Times New Roman"/>
                <w:color w:val="000000" w:themeColor="text1"/>
                <w:sz w:val="24"/>
                <w:szCs w:val="28"/>
                <w:lang w:val="uk-UA"/>
              </w:rPr>
            </w:pPr>
            <w:r w:rsidRPr="00682967">
              <w:rPr>
                <w:rFonts w:ascii="Times New Roman" w:hAnsi="Times New Roman" w:cs="Times New Roman"/>
                <w:color w:val="000000" w:themeColor="text1"/>
                <w:sz w:val="24"/>
                <w:szCs w:val="28"/>
                <w:lang w:val="uk-UA"/>
              </w:rPr>
              <w:t>13,3%</w:t>
            </w:r>
          </w:p>
        </w:tc>
        <w:tc>
          <w:tcPr>
            <w:tcW w:w="1367"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center"/>
              <w:rPr>
                <w:rFonts w:ascii="Times New Roman" w:hAnsi="Times New Roman" w:cs="Times New Roman"/>
                <w:color w:val="000000" w:themeColor="text1"/>
                <w:sz w:val="24"/>
                <w:szCs w:val="28"/>
                <w:lang w:val="uk-UA"/>
              </w:rPr>
            </w:pPr>
            <w:r w:rsidRPr="00682967">
              <w:rPr>
                <w:rFonts w:ascii="Times New Roman" w:hAnsi="Times New Roman" w:cs="Times New Roman"/>
                <w:color w:val="000000" w:themeColor="text1"/>
                <w:sz w:val="24"/>
                <w:szCs w:val="28"/>
                <w:lang w:val="uk-UA"/>
              </w:rPr>
              <w:t>6</w:t>
            </w:r>
          </w:p>
        </w:tc>
        <w:tc>
          <w:tcPr>
            <w:tcW w:w="1367"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center"/>
              <w:rPr>
                <w:rFonts w:ascii="Times New Roman" w:hAnsi="Times New Roman" w:cs="Times New Roman"/>
                <w:color w:val="000000" w:themeColor="text1"/>
                <w:sz w:val="24"/>
                <w:szCs w:val="28"/>
                <w:lang w:val="uk-UA"/>
              </w:rPr>
            </w:pPr>
            <w:r w:rsidRPr="00682967">
              <w:rPr>
                <w:rFonts w:ascii="Times New Roman" w:hAnsi="Times New Roman" w:cs="Times New Roman"/>
                <w:color w:val="000000" w:themeColor="text1"/>
                <w:sz w:val="24"/>
                <w:szCs w:val="28"/>
                <w:lang w:val="uk-UA"/>
              </w:rPr>
              <w:t>28,5%</w:t>
            </w:r>
          </w:p>
        </w:tc>
        <w:tc>
          <w:tcPr>
            <w:tcW w:w="1368"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center"/>
              <w:rPr>
                <w:rFonts w:ascii="Times New Roman" w:hAnsi="Times New Roman" w:cs="Times New Roman"/>
                <w:color w:val="000000" w:themeColor="text1"/>
                <w:sz w:val="24"/>
                <w:szCs w:val="28"/>
                <w:lang w:val="uk-UA"/>
              </w:rPr>
            </w:pPr>
            <w:r w:rsidRPr="00682967">
              <w:rPr>
                <w:rFonts w:ascii="Times New Roman" w:hAnsi="Times New Roman" w:cs="Times New Roman"/>
                <w:color w:val="000000" w:themeColor="text1"/>
                <w:sz w:val="24"/>
                <w:szCs w:val="28"/>
                <w:lang w:val="uk-UA"/>
              </w:rPr>
              <w:t>4</w:t>
            </w:r>
          </w:p>
        </w:tc>
        <w:tc>
          <w:tcPr>
            <w:tcW w:w="1368"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center"/>
              <w:rPr>
                <w:rFonts w:ascii="Times New Roman" w:hAnsi="Times New Roman" w:cs="Times New Roman"/>
                <w:color w:val="000000" w:themeColor="text1"/>
                <w:sz w:val="24"/>
                <w:szCs w:val="28"/>
                <w:lang w:val="uk-UA"/>
              </w:rPr>
            </w:pPr>
            <w:r w:rsidRPr="00682967">
              <w:rPr>
                <w:rFonts w:ascii="Times New Roman" w:hAnsi="Times New Roman" w:cs="Times New Roman"/>
                <w:color w:val="000000" w:themeColor="text1"/>
                <w:sz w:val="24"/>
                <w:szCs w:val="28"/>
                <w:lang w:val="uk-UA"/>
              </w:rPr>
              <w:t>19%</w:t>
            </w:r>
          </w:p>
        </w:tc>
      </w:tr>
      <w:tr w:rsidR="006943B8" w:rsidRPr="00682967" w:rsidTr="000A32EC">
        <w:tc>
          <w:tcPr>
            <w:tcW w:w="1366"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center"/>
              <w:rPr>
                <w:rFonts w:ascii="Times New Roman" w:hAnsi="Times New Roman" w:cs="Times New Roman"/>
                <w:color w:val="000000" w:themeColor="text1"/>
                <w:sz w:val="24"/>
                <w:szCs w:val="28"/>
                <w:lang w:val="uk-UA"/>
              </w:rPr>
            </w:pPr>
            <w:r w:rsidRPr="00682967">
              <w:rPr>
                <w:rFonts w:ascii="Times New Roman" w:hAnsi="Times New Roman" w:cs="Times New Roman"/>
                <w:color w:val="000000" w:themeColor="text1"/>
                <w:sz w:val="24"/>
                <w:szCs w:val="28"/>
                <w:lang w:val="uk-UA"/>
              </w:rPr>
              <w:t>9</w:t>
            </w:r>
          </w:p>
        </w:tc>
        <w:tc>
          <w:tcPr>
            <w:tcW w:w="1367"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center"/>
              <w:rPr>
                <w:rFonts w:ascii="Times New Roman" w:hAnsi="Times New Roman" w:cs="Times New Roman"/>
                <w:color w:val="000000" w:themeColor="text1"/>
                <w:sz w:val="24"/>
                <w:szCs w:val="28"/>
                <w:lang w:val="uk-UA"/>
              </w:rPr>
            </w:pPr>
            <w:r w:rsidRPr="00682967">
              <w:rPr>
                <w:rFonts w:ascii="Times New Roman" w:hAnsi="Times New Roman" w:cs="Times New Roman"/>
                <w:color w:val="000000" w:themeColor="text1"/>
                <w:sz w:val="24"/>
                <w:szCs w:val="28"/>
                <w:lang w:val="uk-UA"/>
              </w:rPr>
              <w:t>2</w:t>
            </w:r>
          </w:p>
        </w:tc>
        <w:tc>
          <w:tcPr>
            <w:tcW w:w="1367"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center"/>
              <w:rPr>
                <w:rFonts w:ascii="Times New Roman" w:hAnsi="Times New Roman" w:cs="Times New Roman"/>
                <w:color w:val="000000" w:themeColor="text1"/>
                <w:sz w:val="24"/>
                <w:szCs w:val="28"/>
                <w:lang w:val="uk-UA"/>
              </w:rPr>
            </w:pPr>
            <w:r w:rsidRPr="00682967">
              <w:rPr>
                <w:rFonts w:ascii="Times New Roman" w:hAnsi="Times New Roman" w:cs="Times New Roman"/>
                <w:color w:val="000000" w:themeColor="text1"/>
                <w:sz w:val="24"/>
                <w:szCs w:val="28"/>
                <w:lang w:val="uk-UA"/>
              </w:rPr>
              <w:t>13,3%</w:t>
            </w:r>
          </w:p>
        </w:tc>
        <w:tc>
          <w:tcPr>
            <w:tcW w:w="1367"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center"/>
              <w:rPr>
                <w:rFonts w:ascii="Times New Roman" w:hAnsi="Times New Roman" w:cs="Times New Roman"/>
                <w:color w:val="000000" w:themeColor="text1"/>
                <w:sz w:val="24"/>
                <w:szCs w:val="28"/>
                <w:lang w:val="uk-UA"/>
              </w:rPr>
            </w:pPr>
            <w:r w:rsidRPr="00682967">
              <w:rPr>
                <w:rFonts w:ascii="Times New Roman" w:hAnsi="Times New Roman" w:cs="Times New Roman"/>
                <w:color w:val="000000" w:themeColor="text1"/>
                <w:sz w:val="24"/>
                <w:szCs w:val="28"/>
                <w:lang w:val="uk-UA"/>
              </w:rPr>
              <w:t>4</w:t>
            </w:r>
          </w:p>
        </w:tc>
        <w:tc>
          <w:tcPr>
            <w:tcW w:w="1367"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center"/>
              <w:rPr>
                <w:rFonts w:ascii="Times New Roman" w:hAnsi="Times New Roman" w:cs="Times New Roman"/>
                <w:color w:val="000000" w:themeColor="text1"/>
                <w:sz w:val="24"/>
                <w:szCs w:val="28"/>
                <w:lang w:val="uk-UA"/>
              </w:rPr>
            </w:pPr>
            <w:r w:rsidRPr="00682967">
              <w:rPr>
                <w:rFonts w:ascii="Times New Roman" w:hAnsi="Times New Roman" w:cs="Times New Roman"/>
                <w:color w:val="000000" w:themeColor="text1"/>
                <w:sz w:val="24"/>
                <w:szCs w:val="28"/>
                <w:lang w:val="uk-UA"/>
              </w:rPr>
              <w:t>19,1%</w:t>
            </w:r>
          </w:p>
        </w:tc>
        <w:tc>
          <w:tcPr>
            <w:tcW w:w="1368"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center"/>
              <w:rPr>
                <w:rFonts w:ascii="Times New Roman" w:hAnsi="Times New Roman" w:cs="Times New Roman"/>
                <w:color w:val="000000" w:themeColor="text1"/>
                <w:sz w:val="24"/>
                <w:szCs w:val="28"/>
                <w:lang w:val="uk-UA"/>
              </w:rPr>
            </w:pPr>
            <w:r w:rsidRPr="00682967">
              <w:rPr>
                <w:rFonts w:ascii="Times New Roman" w:hAnsi="Times New Roman" w:cs="Times New Roman"/>
                <w:color w:val="000000" w:themeColor="text1"/>
                <w:sz w:val="24"/>
                <w:szCs w:val="28"/>
                <w:lang w:val="uk-UA"/>
              </w:rPr>
              <w:t>9</w:t>
            </w:r>
          </w:p>
        </w:tc>
        <w:tc>
          <w:tcPr>
            <w:tcW w:w="1368"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center"/>
              <w:rPr>
                <w:rFonts w:ascii="Times New Roman" w:hAnsi="Times New Roman" w:cs="Times New Roman"/>
                <w:color w:val="000000" w:themeColor="text1"/>
                <w:sz w:val="24"/>
                <w:szCs w:val="28"/>
                <w:lang w:val="uk-UA"/>
              </w:rPr>
            </w:pPr>
            <w:r w:rsidRPr="00682967">
              <w:rPr>
                <w:rFonts w:ascii="Times New Roman" w:hAnsi="Times New Roman" w:cs="Times New Roman"/>
                <w:color w:val="000000" w:themeColor="text1"/>
                <w:sz w:val="24"/>
                <w:szCs w:val="28"/>
                <w:lang w:val="uk-UA"/>
              </w:rPr>
              <w:t>42,9%</w:t>
            </w:r>
          </w:p>
        </w:tc>
      </w:tr>
      <w:tr w:rsidR="006943B8" w:rsidRPr="00682967" w:rsidTr="000A32EC">
        <w:tc>
          <w:tcPr>
            <w:tcW w:w="1366"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center"/>
              <w:rPr>
                <w:rFonts w:ascii="Times New Roman" w:hAnsi="Times New Roman" w:cs="Times New Roman"/>
                <w:color w:val="000000" w:themeColor="text1"/>
                <w:sz w:val="24"/>
                <w:szCs w:val="28"/>
                <w:lang w:val="uk-UA"/>
              </w:rPr>
            </w:pPr>
            <w:r w:rsidRPr="00682967">
              <w:rPr>
                <w:rFonts w:ascii="Times New Roman" w:hAnsi="Times New Roman" w:cs="Times New Roman"/>
                <w:color w:val="000000" w:themeColor="text1"/>
                <w:sz w:val="24"/>
                <w:szCs w:val="28"/>
                <w:lang w:val="uk-UA"/>
              </w:rPr>
              <w:t>8</w:t>
            </w:r>
          </w:p>
        </w:tc>
        <w:tc>
          <w:tcPr>
            <w:tcW w:w="1367"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center"/>
              <w:rPr>
                <w:rFonts w:ascii="Times New Roman" w:hAnsi="Times New Roman" w:cs="Times New Roman"/>
                <w:color w:val="000000" w:themeColor="text1"/>
                <w:sz w:val="24"/>
                <w:szCs w:val="28"/>
                <w:lang w:val="uk-UA"/>
              </w:rPr>
            </w:pPr>
            <w:r w:rsidRPr="00682967">
              <w:rPr>
                <w:rFonts w:ascii="Times New Roman" w:hAnsi="Times New Roman" w:cs="Times New Roman"/>
                <w:color w:val="000000" w:themeColor="text1"/>
                <w:sz w:val="24"/>
                <w:szCs w:val="28"/>
                <w:lang w:val="uk-UA"/>
              </w:rPr>
              <w:t>3</w:t>
            </w:r>
          </w:p>
        </w:tc>
        <w:tc>
          <w:tcPr>
            <w:tcW w:w="1367"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center"/>
              <w:rPr>
                <w:rFonts w:ascii="Times New Roman" w:hAnsi="Times New Roman" w:cs="Times New Roman"/>
                <w:color w:val="000000" w:themeColor="text1"/>
                <w:sz w:val="24"/>
                <w:szCs w:val="28"/>
                <w:lang w:val="uk-UA"/>
              </w:rPr>
            </w:pPr>
            <w:r w:rsidRPr="00682967">
              <w:rPr>
                <w:rFonts w:ascii="Times New Roman" w:hAnsi="Times New Roman" w:cs="Times New Roman"/>
                <w:color w:val="000000" w:themeColor="text1"/>
                <w:sz w:val="24"/>
                <w:szCs w:val="28"/>
                <w:lang w:val="uk-UA"/>
              </w:rPr>
              <w:t>20%</w:t>
            </w:r>
          </w:p>
        </w:tc>
        <w:tc>
          <w:tcPr>
            <w:tcW w:w="1367"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center"/>
              <w:rPr>
                <w:rFonts w:ascii="Times New Roman" w:hAnsi="Times New Roman" w:cs="Times New Roman"/>
                <w:color w:val="000000" w:themeColor="text1"/>
                <w:sz w:val="24"/>
                <w:szCs w:val="28"/>
                <w:lang w:val="uk-UA"/>
              </w:rPr>
            </w:pPr>
            <w:r w:rsidRPr="00682967">
              <w:rPr>
                <w:rFonts w:ascii="Times New Roman" w:hAnsi="Times New Roman" w:cs="Times New Roman"/>
                <w:color w:val="000000" w:themeColor="text1"/>
                <w:sz w:val="24"/>
                <w:szCs w:val="28"/>
                <w:lang w:val="uk-UA"/>
              </w:rPr>
              <w:t>3</w:t>
            </w:r>
          </w:p>
        </w:tc>
        <w:tc>
          <w:tcPr>
            <w:tcW w:w="1367"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center"/>
              <w:rPr>
                <w:rFonts w:ascii="Times New Roman" w:hAnsi="Times New Roman" w:cs="Times New Roman"/>
                <w:color w:val="000000" w:themeColor="text1"/>
                <w:sz w:val="24"/>
                <w:szCs w:val="28"/>
                <w:lang w:val="uk-UA"/>
              </w:rPr>
            </w:pPr>
            <w:r w:rsidRPr="00682967">
              <w:rPr>
                <w:rFonts w:ascii="Times New Roman" w:hAnsi="Times New Roman" w:cs="Times New Roman"/>
                <w:color w:val="000000" w:themeColor="text1"/>
                <w:sz w:val="24"/>
                <w:szCs w:val="28"/>
                <w:lang w:val="uk-UA"/>
              </w:rPr>
              <w:t>14,3%</w:t>
            </w:r>
          </w:p>
        </w:tc>
        <w:tc>
          <w:tcPr>
            <w:tcW w:w="1368"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center"/>
              <w:rPr>
                <w:rFonts w:ascii="Times New Roman" w:hAnsi="Times New Roman" w:cs="Times New Roman"/>
                <w:color w:val="000000" w:themeColor="text1"/>
                <w:sz w:val="24"/>
                <w:szCs w:val="28"/>
                <w:lang w:val="uk-UA"/>
              </w:rPr>
            </w:pPr>
            <w:r w:rsidRPr="00682967">
              <w:rPr>
                <w:rFonts w:ascii="Times New Roman" w:hAnsi="Times New Roman" w:cs="Times New Roman"/>
                <w:color w:val="000000" w:themeColor="text1"/>
                <w:sz w:val="24"/>
                <w:szCs w:val="28"/>
                <w:lang w:val="uk-UA"/>
              </w:rPr>
              <w:t>1</w:t>
            </w:r>
          </w:p>
        </w:tc>
        <w:tc>
          <w:tcPr>
            <w:tcW w:w="1368"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center"/>
              <w:rPr>
                <w:rFonts w:ascii="Times New Roman" w:hAnsi="Times New Roman" w:cs="Times New Roman"/>
                <w:color w:val="000000" w:themeColor="text1"/>
                <w:sz w:val="24"/>
                <w:szCs w:val="28"/>
                <w:lang w:val="uk-UA"/>
              </w:rPr>
            </w:pPr>
            <w:r w:rsidRPr="00682967">
              <w:rPr>
                <w:rFonts w:ascii="Times New Roman" w:hAnsi="Times New Roman" w:cs="Times New Roman"/>
                <w:color w:val="000000" w:themeColor="text1"/>
                <w:sz w:val="24"/>
                <w:szCs w:val="28"/>
                <w:lang w:val="uk-UA"/>
              </w:rPr>
              <w:t>4,7%</w:t>
            </w:r>
          </w:p>
        </w:tc>
      </w:tr>
      <w:tr w:rsidR="006943B8" w:rsidRPr="00682967" w:rsidTr="000A32EC">
        <w:tc>
          <w:tcPr>
            <w:tcW w:w="1366"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center"/>
              <w:rPr>
                <w:rFonts w:ascii="Times New Roman" w:hAnsi="Times New Roman" w:cs="Times New Roman"/>
                <w:color w:val="000000" w:themeColor="text1"/>
                <w:sz w:val="24"/>
                <w:szCs w:val="28"/>
                <w:lang w:val="uk-UA"/>
              </w:rPr>
            </w:pPr>
            <w:r w:rsidRPr="00682967">
              <w:rPr>
                <w:rFonts w:ascii="Times New Roman" w:hAnsi="Times New Roman" w:cs="Times New Roman"/>
                <w:color w:val="000000" w:themeColor="text1"/>
                <w:sz w:val="24"/>
                <w:szCs w:val="28"/>
                <w:lang w:val="uk-UA"/>
              </w:rPr>
              <w:t>6-7</w:t>
            </w:r>
          </w:p>
        </w:tc>
        <w:tc>
          <w:tcPr>
            <w:tcW w:w="1367" w:type="dxa"/>
            <w:tcBorders>
              <w:top w:val="single" w:sz="4" w:space="0" w:color="000000"/>
              <w:left w:val="single" w:sz="4" w:space="0" w:color="000000"/>
              <w:bottom w:val="single" w:sz="4" w:space="0" w:color="000000"/>
              <w:right w:val="single" w:sz="4" w:space="0" w:color="000000"/>
            </w:tcBorders>
          </w:tcPr>
          <w:p w:rsidR="006943B8" w:rsidRPr="00682967" w:rsidRDefault="006943B8" w:rsidP="00690796">
            <w:pPr>
              <w:pStyle w:val="af5"/>
              <w:jc w:val="center"/>
              <w:rPr>
                <w:rFonts w:ascii="Times New Roman" w:hAnsi="Times New Roman" w:cs="Times New Roman"/>
                <w:color w:val="000000" w:themeColor="text1"/>
                <w:sz w:val="24"/>
                <w:szCs w:val="28"/>
                <w:lang w:val="uk-UA"/>
              </w:rPr>
            </w:pPr>
          </w:p>
        </w:tc>
        <w:tc>
          <w:tcPr>
            <w:tcW w:w="1367" w:type="dxa"/>
            <w:tcBorders>
              <w:top w:val="single" w:sz="4" w:space="0" w:color="000000"/>
              <w:left w:val="single" w:sz="4" w:space="0" w:color="000000"/>
              <w:bottom w:val="single" w:sz="4" w:space="0" w:color="000000"/>
              <w:right w:val="single" w:sz="4" w:space="0" w:color="000000"/>
            </w:tcBorders>
          </w:tcPr>
          <w:p w:rsidR="006943B8" w:rsidRPr="00682967" w:rsidRDefault="006943B8" w:rsidP="00690796">
            <w:pPr>
              <w:pStyle w:val="af5"/>
              <w:jc w:val="center"/>
              <w:rPr>
                <w:rFonts w:ascii="Times New Roman" w:hAnsi="Times New Roman" w:cs="Times New Roman"/>
                <w:color w:val="000000" w:themeColor="text1"/>
                <w:sz w:val="24"/>
                <w:szCs w:val="28"/>
                <w:lang w:val="uk-UA"/>
              </w:rPr>
            </w:pPr>
          </w:p>
        </w:tc>
        <w:tc>
          <w:tcPr>
            <w:tcW w:w="1367" w:type="dxa"/>
            <w:tcBorders>
              <w:top w:val="single" w:sz="4" w:space="0" w:color="000000"/>
              <w:left w:val="single" w:sz="4" w:space="0" w:color="000000"/>
              <w:bottom w:val="single" w:sz="4" w:space="0" w:color="000000"/>
              <w:right w:val="single" w:sz="4" w:space="0" w:color="000000"/>
            </w:tcBorders>
          </w:tcPr>
          <w:p w:rsidR="006943B8" w:rsidRPr="00682967" w:rsidRDefault="006943B8" w:rsidP="00690796">
            <w:pPr>
              <w:pStyle w:val="af5"/>
              <w:jc w:val="center"/>
              <w:rPr>
                <w:rFonts w:ascii="Times New Roman" w:hAnsi="Times New Roman" w:cs="Times New Roman"/>
                <w:color w:val="000000" w:themeColor="text1"/>
                <w:sz w:val="24"/>
                <w:szCs w:val="28"/>
                <w:lang w:val="uk-UA"/>
              </w:rPr>
            </w:pPr>
          </w:p>
        </w:tc>
        <w:tc>
          <w:tcPr>
            <w:tcW w:w="1367" w:type="dxa"/>
            <w:tcBorders>
              <w:top w:val="single" w:sz="4" w:space="0" w:color="000000"/>
              <w:left w:val="single" w:sz="4" w:space="0" w:color="000000"/>
              <w:bottom w:val="single" w:sz="4" w:space="0" w:color="000000"/>
              <w:right w:val="single" w:sz="4" w:space="0" w:color="000000"/>
            </w:tcBorders>
          </w:tcPr>
          <w:p w:rsidR="006943B8" w:rsidRPr="00682967" w:rsidRDefault="006943B8" w:rsidP="00690796">
            <w:pPr>
              <w:pStyle w:val="af5"/>
              <w:jc w:val="center"/>
              <w:rPr>
                <w:rFonts w:ascii="Times New Roman" w:hAnsi="Times New Roman" w:cs="Times New Roman"/>
                <w:color w:val="000000" w:themeColor="text1"/>
                <w:sz w:val="24"/>
                <w:szCs w:val="28"/>
                <w:lang w:val="uk-UA"/>
              </w:rPr>
            </w:pPr>
          </w:p>
        </w:tc>
        <w:tc>
          <w:tcPr>
            <w:tcW w:w="1368"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center"/>
              <w:rPr>
                <w:rFonts w:ascii="Times New Roman" w:hAnsi="Times New Roman" w:cs="Times New Roman"/>
                <w:color w:val="000000" w:themeColor="text1"/>
                <w:sz w:val="24"/>
                <w:szCs w:val="28"/>
                <w:lang w:val="uk-UA"/>
              </w:rPr>
            </w:pPr>
            <w:r w:rsidRPr="00682967">
              <w:rPr>
                <w:rFonts w:ascii="Times New Roman" w:hAnsi="Times New Roman" w:cs="Times New Roman"/>
                <w:color w:val="000000" w:themeColor="text1"/>
                <w:sz w:val="24"/>
                <w:szCs w:val="28"/>
                <w:lang w:val="uk-UA"/>
              </w:rPr>
              <w:t>2</w:t>
            </w:r>
          </w:p>
        </w:tc>
        <w:tc>
          <w:tcPr>
            <w:tcW w:w="1368"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center"/>
              <w:rPr>
                <w:rFonts w:ascii="Times New Roman" w:hAnsi="Times New Roman" w:cs="Times New Roman"/>
                <w:color w:val="000000" w:themeColor="text1"/>
                <w:sz w:val="24"/>
                <w:szCs w:val="28"/>
                <w:lang w:val="uk-UA"/>
              </w:rPr>
            </w:pPr>
            <w:r w:rsidRPr="00682967">
              <w:rPr>
                <w:rFonts w:ascii="Times New Roman" w:hAnsi="Times New Roman" w:cs="Times New Roman"/>
                <w:color w:val="000000" w:themeColor="text1"/>
                <w:sz w:val="24"/>
                <w:szCs w:val="28"/>
                <w:lang w:val="uk-UA"/>
              </w:rPr>
              <w:t>9,6%</w:t>
            </w:r>
          </w:p>
        </w:tc>
      </w:tr>
    </w:tbl>
    <w:p w:rsidR="006943B8" w:rsidRPr="00682967" w:rsidRDefault="006943B8" w:rsidP="00D12766">
      <w:pPr>
        <w:pStyle w:val="af5"/>
        <w:ind w:firstLine="851"/>
        <w:jc w:val="both"/>
        <w:rPr>
          <w:rFonts w:ascii="Times New Roman" w:hAnsi="Times New Roman" w:cs="Times New Roman"/>
          <w:color w:val="000000" w:themeColor="text1"/>
          <w:sz w:val="28"/>
          <w:szCs w:val="28"/>
          <w:lang w:val="uk-UA"/>
        </w:rPr>
      </w:pPr>
      <w:r w:rsidRPr="00682967">
        <w:rPr>
          <w:rFonts w:ascii="Times New Roman" w:hAnsi="Times New Roman" w:cs="Times New Roman"/>
          <w:color w:val="000000" w:themeColor="text1"/>
          <w:sz w:val="28"/>
          <w:szCs w:val="28"/>
          <w:lang w:val="uk-UA"/>
        </w:rPr>
        <w:t>Серед призерів учні 11 класів складають 36,8% (це на 14% краще, ніж минулого року), 10 класів – 21% (– 14%), 9 класів – 26,3% (+9%), 6-7 класів – 11,3%, 8 класів – 12,3%.</w:t>
      </w:r>
    </w:p>
    <w:p w:rsidR="006943B8" w:rsidRPr="00682967" w:rsidRDefault="006943B8" w:rsidP="00D12766">
      <w:pPr>
        <w:pStyle w:val="af5"/>
        <w:ind w:firstLine="851"/>
        <w:jc w:val="both"/>
        <w:rPr>
          <w:rFonts w:ascii="Times New Roman" w:hAnsi="Times New Roman" w:cs="Times New Roman"/>
          <w:color w:val="000000" w:themeColor="text1"/>
          <w:sz w:val="28"/>
          <w:szCs w:val="28"/>
          <w:lang w:val="uk-UA"/>
        </w:rPr>
      </w:pPr>
      <w:r w:rsidRPr="00682967">
        <w:rPr>
          <w:rFonts w:ascii="Times New Roman" w:hAnsi="Times New Roman" w:cs="Times New Roman"/>
          <w:color w:val="000000" w:themeColor="text1"/>
          <w:sz w:val="28"/>
          <w:szCs w:val="28"/>
          <w:lang w:val="uk-UA"/>
        </w:rPr>
        <w:t xml:space="preserve">Кількість переможців переважає на ІІІ ступені (57,8%). Прогнозовано невеликий результат досягли учні 10-х класів, лише дещо збільшилася кількість </w:t>
      </w:r>
      <w:r w:rsidRPr="00682967">
        <w:rPr>
          <w:rFonts w:ascii="Times New Roman" w:hAnsi="Times New Roman" w:cs="Times New Roman"/>
          <w:color w:val="000000" w:themeColor="text1"/>
          <w:sz w:val="28"/>
          <w:szCs w:val="28"/>
          <w:lang w:val="uk-UA"/>
        </w:rPr>
        <w:lastRenderedPageBreak/>
        <w:t>ІІ і ІІІ місць. За останні роки збільшилася кількість призерів у 7-8-х клас</w:t>
      </w:r>
      <w:r w:rsidR="00176CF8" w:rsidRPr="00682967">
        <w:rPr>
          <w:rFonts w:ascii="Times New Roman" w:hAnsi="Times New Roman" w:cs="Times New Roman"/>
          <w:color w:val="000000" w:themeColor="text1"/>
          <w:sz w:val="28"/>
          <w:szCs w:val="28"/>
          <w:lang w:val="uk-UA"/>
        </w:rPr>
        <w:t>ах</w:t>
      </w:r>
      <w:r w:rsidRPr="00682967">
        <w:rPr>
          <w:rFonts w:ascii="Times New Roman" w:hAnsi="Times New Roman" w:cs="Times New Roman"/>
          <w:color w:val="000000" w:themeColor="text1"/>
          <w:sz w:val="28"/>
          <w:szCs w:val="28"/>
          <w:lang w:val="uk-UA"/>
        </w:rPr>
        <w:t>. Слід приділити увагу учням 6-х – 8-х класів: вони можуть компенсувати прогнозовано невелику кількість призерів серед майбутніх 11-класників.</w:t>
      </w:r>
    </w:p>
    <w:p w:rsidR="006943B8" w:rsidRPr="00682967" w:rsidRDefault="006943B8" w:rsidP="00D12766">
      <w:pPr>
        <w:pStyle w:val="af5"/>
        <w:ind w:firstLine="851"/>
        <w:jc w:val="both"/>
        <w:rPr>
          <w:rFonts w:ascii="Times New Roman" w:hAnsi="Times New Roman" w:cs="Times New Roman"/>
          <w:color w:val="000000" w:themeColor="text1"/>
          <w:sz w:val="28"/>
          <w:szCs w:val="28"/>
          <w:lang w:val="uk-UA"/>
        </w:rPr>
      </w:pPr>
      <w:r w:rsidRPr="00682967">
        <w:rPr>
          <w:rFonts w:ascii="Times New Roman" w:hAnsi="Times New Roman" w:cs="Times New Roman"/>
          <w:color w:val="000000" w:themeColor="text1"/>
          <w:sz w:val="28"/>
          <w:szCs w:val="28"/>
          <w:lang w:val="uk-UA"/>
        </w:rPr>
        <w:t>Непрямим свідченням якісної підготовки школи до ІІ етапу Всеукраїнських учнівських олімпіад є результативний виступ на ІІІ (обласному) рівні.</w:t>
      </w:r>
    </w:p>
    <w:p w:rsidR="006943B8" w:rsidRPr="00682967" w:rsidRDefault="006943B8" w:rsidP="00D12766">
      <w:pPr>
        <w:pStyle w:val="af5"/>
        <w:ind w:firstLine="851"/>
        <w:jc w:val="both"/>
        <w:rPr>
          <w:rFonts w:ascii="Times New Roman" w:hAnsi="Times New Roman" w:cs="Times New Roman"/>
          <w:color w:val="000000" w:themeColor="text1"/>
          <w:sz w:val="28"/>
          <w:szCs w:val="28"/>
          <w:lang w:val="uk-UA"/>
        </w:rPr>
      </w:pPr>
      <w:r w:rsidRPr="00682967">
        <w:rPr>
          <w:rFonts w:ascii="Times New Roman" w:hAnsi="Times New Roman" w:cs="Times New Roman"/>
          <w:color w:val="000000" w:themeColor="text1"/>
          <w:sz w:val="28"/>
          <w:szCs w:val="28"/>
          <w:lang w:val="uk-UA"/>
        </w:rPr>
        <w:t>У ІІІ етапі олімпіад взяли участь 17 учнів. Зайняли 8 призових місць, що становить 47% (на рівні минулого року):</w:t>
      </w:r>
    </w:p>
    <w:tbl>
      <w:tblPr>
        <w:tblW w:w="0" w:type="auto"/>
        <w:jc w:val="center"/>
        <w:tblLook w:val="04A0"/>
      </w:tblPr>
      <w:tblGrid>
        <w:gridCol w:w="2392"/>
        <w:gridCol w:w="2111"/>
        <w:gridCol w:w="851"/>
        <w:gridCol w:w="1559"/>
      </w:tblGrid>
      <w:tr w:rsidR="006943B8" w:rsidRPr="00682967" w:rsidTr="000A32EC">
        <w:trPr>
          <w:jc w:val="center"/>
        </w:trPr>
        <w:tc>
          <w:tcPr>
            <w:tcW w:w="2392" w:type="dxa"/>
            <w:hideMark/>
          </w:tcPr>
          <w:p w:rsidR="006943B8" w:rsidRPr="00682967" w:rsidRDefault="006943B8" w:rsidP="00690796">
            <w:pPr>
              <w:pStyle w:val="af5"/>
              <w:jc w:val="both"/>
              <w:rPr>
                <w:rFonts w:ascii="Times New Roman" w:hAnsi="Times New Roman" w:cs="Times New Roman"/>
                <w:color w:val="000000" w:themeColor="text1"/>
                <w:sz w:val="24"/>
                <w:szCs w:val="28"/>
                <w:lang w:val="uk-UA"/>
              </w:rPr>
            </w:pPr>
            <w:r w:rsidRPr="00682967">
              <w:rPr>
                <w:rFonts w:ascii="Times New Roman" w:hAnsi="Times New Roman" w:cs="Times New Roman"/>
                <w:color w:val="000000" w:themeColor="text1"/>
                <w:sz w:val="24"/>
                <w:szCs w:val="28"/>
                <w:lang w:val="uk-UA"/>
              </w:rPr>
              <w:t>Географія</w:t>
            </w:r>
          </w:p>
        </w:tc>
        <w:tc>
          <w:tcPr>
            <w:tcW w:w="2111" w:type="dxa"/>
            <w:hideMark/>
          </w:tcPr>
          <w:p w:rsidR="006943B8" w:rsidRPr="00682967" w:rsidRDefault="006943B8" w:rsidP="00690796">
            <w:pPr>
              <w:pStyle w:val="af5"/>
              <w:jc w:val="both"/>
              <w:rPr>
                <w:rFonts w:ascii="Times New Roman" w:hAnsi="Times New Roman" w:cs="Times New Roman"/>
                <w:color w:val="000000" w:themeColor="text1"/>
                <w:sz w:val="24"/>
                <w:szCs w:val="28"/>
                <w:lang w:val="uk-UA"/>
              </w:rPr>
            </w:pPr>
            <w:r w:rsidRPr="00682967">
              <w:rPr>
                <w:rFonts w:ascii="Times New Roman" w:hAnsi="Times New Roman" w:cs="Times New Roman"/>
                <w:color w:val="000000" w:themeColor="text1"/>
                <w:sz w:val="24"/>
                <w:szCs w:val="28"/>
                <w:lang w:val="uk-UA"/>
              </w:rPr>
              <w:t>Русанов І.</w:t>
            </w:r>
          </w:p>
        </w:tc>
        <w:tc>
          <w:tcPr>
            <w:tcW w:w="851" w:type="dxa"/>
            <w:hideMark/>
          </w:tcPr>
          <w:p w:rsidR="006943B8" w:rsidRPr="00682967" w:rsidRDefault="006943B8" w:rsidP="00690796">
            <w:pPr>
              <w:pStyle w:val="af5"/>
              <w:jc w:val="both"/>
              <w:rPr>
                <w:rFonts w:ascii="Times New Roman" w:hAnsi="Times New Roman" w:cs="Times New Roman"/>
                <w:color w:val="000000" w:themeColor="text1"/>
                <w:sz w:val="24"/>
                <w:szCs w:val="28"/>
                <w:lang w:val="uk-UA"/>
              </w:rPr>
            </w:pPr>
            <w:r w:rsidRPr="00682967">
              <w:rPr>
                <w:rFonts w:ascii="Times New Roman" w:hAnsi="Times New Roman" w:cs="Times New Roman"/>
                <w:color w:val="000000" w:themeColor="text1"/>
                <w:sz w:val="24"/>
                <w:szCs w:val="28"/>
                <w:lang w:val="uk-UA"/>
              </w:rPr>
              <w:t>ІІІ</w:t>
            </w:r>
          </w:p>
        </w:tc>
        <w:tc>
          <w:tcPr>
            <w:tcW w:w="1559" w:type="dxa"/>
            <w:hideMark/>
          </w:tcPr>
          <w:p w:rsidR="006943B8" w:rsidRPr="00682967" w:rsidRDefault="006943B8" w:rsidP="00690796">
            <w:pPr>
              <w:pStyle w:val="af5"/>
              <w:jc w:val="both"/>
              <w:rPr>
                <w:rFonts w:ascii="Times New Roman" w:hAnsi="Times New Roman" w:cs="Times New Roman"/>
                <w:color w:val="000000" w:themeColor="text1"/>
                <w:sz w:val="24"/>
                <w:szCs w:val="28"/>
                <w:lang w:val="uk-UA"/>
              </w:rPr>
            </w:pPr>
            <w:r w:rsidRPr="00682967">
              <w:rPr>
                <w:rFonts w:ascii="Times New Roman" w:hAnsi="Times New Roman" w:cs="Times New Roman"/>
                <w:color w:val="000000" w:themeColor="text1"/>
                <w:sz w:val="24"/>
                <w:szCs w:val="28"/>
                <w:lang w:val="uk-UA"/>
              </w:rPr>
              <w:t>11 клас</w:t>
            </w:r>
          </w:p>
        </w:tc>
      </w:tr>
      <w:tr w:rsidR="006943B8" w:rsidRPr="00682967" w:rsidTr="000A32EC">
        <w:trPr>
          <w:jc w:val="center"/>
        </w:trPr>
        <w:tc>
          <w:tcPr>
            <w:tcW w:w="2392" w:type="dxa"/>
            <w:vMerge w:val="restart"/>
            <w:hideMark/>
          </w:tcPr>
          <w:p w:rsidR="006943B8" w:rsidRPr="00682967" w:rsidRDefault="006943B8" w:rsidP="00690796">
            <w:pPr>
              <w:pStyle w:val="af5"/>
              <w:jc w:val="both"/>
              <w:rPr>
                <w:rFonts w:ascii="Times New Roman" w:hAnsi="Times New Roman" w:cs="Times New Roman"/>
                <w:color w:val="000000" w:themeColor="text1"/>
                <w:sz w:val="24"/>
                <w:szCs w:val="28"/>
                <w:lang w:val="uk-UA"/>
              </w:rPr>
            </w:pPr>
            <w:r w:rsidRPr="00682967">
              <w:rPr>
                <w:rFonts w:ascii="Times New Roman" w:hAnsi="Times New Roman" w:cs="Times New Roman"/>
                <w:color w:val="000000" w:themeColor="text1"/>
                <w:sz w:val="24"/>
                <w:szCs w:val="28"/>
                <w:lang w:val="uk-UA"/>
              </w:rPr>
              <w:t>Українська мова і література</w:t>
            </w:r>
          </w:p>
        </w:tc>
        <w:tc>
          <w:tcPr>
            <w:tcW w:w="2111" w:type="dxa"/>
            <w:hideMark/>
          </w:tcPr>
          <w:p w:rsidR="006943B8" w:rsidRPr="00682967" w:rsidRDefault="006943B8" w:rsidP="00690796">
            <w:pPr>
              <w:pStyle w:val="af5"/>
              <w:jc w:val="both"/>
              <w:rPr>
                <w:rFonts w:ascii="Times New Roman" w:hAnsi="Times New Roman" w:cs="Times New Roman"/>
                <w:color w:val="000000" w:themeColor="text1"/>
                <w:sz w:val="24"/>
                <w:szCs w:val="28"/>
                <w:lang w:val="uk-UA"/>
              </w:rPr>
            </w:pPr>
            <w:r w:rsidRPr="00682967">
              <w:rPr>
                <w:rFonts w:ascii="Times New Roman" w:hAnsi="Times New Roman" w:cs="Times New Roman"/>
                <w:color w:val="000000" w:themeColor="text1"/>
                <w:sz w:val="24"/>
                <w:szCs w:val="28"/>
                <w:lang w:val="uk-UA"/>
              </w:rPr>
              <w:t>Різниченко Т.</w:t>
            </w:r>
          </w:p>
        </w:tc>
        <w:tc>
          <w:tcPr>
            <w:tcW w:w="851" w:type="dxa"/>
            <w:hideMark/>
          </w:tcPr>
          <w:p w:rsidR="006943B8" w:rsidRPr="00682967" w:rsidRDefault="006943B8" w:rsidP="00690796">
            <w:pPr>
              <w:pStyle w:val="af5"/>
              <w:jc w:val="both"/>
              <w:rPr>
                <w:rFonts w:ascii="Times New Roman" w:hAnsi="Times New Roman" w:cs="Times New Roman"/>
                <w:color w:val="000000" w:themeColor="text1"/>
                <w:sz w:val="24"/>
                <w:szCs w:val="28"/>
                <w:lang w:val="uk-UA"/>
              </w:rPr>
            </w:pPr>
            <w:r w:rsidRPr="00682967">
              <w:rPr>
                <w:rFonts w:ascii="Times New Roman" w:hAnsi="Times New Roman" w:cs="Times New Roman"/>
                <w:color w:val="000000" w:themeColor="text1"/>
                <w:sz w:val="24"/>
                <w:szCs w:val="28"/>
                <w:lang w:val="uk-UA"/>
              </w:rPr>
              <w:t>ІІІ</w:t>
            </w:r>
          </w:p>
        </w:tc>
        <w:tc>
          <w:tcPr>
            <w:tcW w:w="1559" w:type="dxa"/>
            <w:hideMark/>
          </w:tcPr>
          <w:p w:rsidR="006943B8" w:rsidRPr="00682967" w:rsidRDefault="006943B8" w:rsidP="00690796">
            <w:pPr>
              <w:pStyle w:val="af5"/>
              <w:jc w:val="both"/>
              <w:rPr>
                <w:rFonts w:ascii="Times New Roman" w:hAnsi="Times New Roman" w:cs="Times New Roman"/>
                <w:color w:val="000000" w:themeColor="text1"/>
                <w:sz w:val="24"/>
                <w:szCs w:val="28"/>
                <w:lang w:val="uk-UA"/>
              </w:rPr>
            </w:pPr>
            <w:r w:rsidRPr="00682967">
              <w:rPr>
                <w:rFonts w:ascii="Times New Roman" w:hAnsi="Times New Roman" w:cs="Times New Roman"/>
                <w:color w:val="000000" w:themeColor="text1"/>
                <w:sz w:val="24"/>
                <w:szCs w:val="28"/>
                <w:lang w:val="uk-UA"/>
              </w:rPr>
              <w:t>10 клас</w:t>
            </w:r>
          </w:p>
        </w:tc>
      </w:tr>
      <w:tr w:rsidR="006943B8" w:rsidRPr="00682967" w:rsidTr="000A32EC">
        <w:trPr>
          <w:jc w:val="center"/>
        </w:trPr>
        <w:tc>
          <w:tcPr>
            <w:tcW w:w="0" w:type="auto"/>
            <w:vMerge/>
            <w:vAlign w:val="center"/>
            <w:hideMark/>
          </w:tcPr>
          <w:p w:rsidR="006943B8" w:rsidRPr="00682967" w:rsidRDefault="006943B8" w:rsidP="00690796">
            <w:pPr>
              <w:rPr>
                <w:color w:val="000000" w:themeColor="text1"/>
                <w:szCs w:val="28"/>
                <w:lang w:val="uk-UA" w:eastAsia="en-US"/>
              </w:rPr>
            </w:pPr>
          </w:p>
        </w:tc>
        <w:tc>
          <w:tcPr>
            <w:tcW w:w="2111" w:type="dxa"/>
            <w:hideMark/>
          </w:tcPr>
          <w:p w:rsidR="006943B8" w:rsidRPr="00682967" w:rsidRDefault="006943B8" w:rsidP="00690796">
            <w:pPr>
              <w:pStyle w:val="af5"/>
              <w:jc w:val="both"/>
              <w:rPr>
                <w:rFonts w:ascii="Times New Roman" w:hAnsi="Times New Roman" w:cs="Times New Roman"/>
                <w:color w:val="000000" w:themeColor="text1"/>
                <w:sz w:val="24"/>
                <w:szCs w:val="28"/>
                <w:lang w:val="uk-UA"/>
              </w:rPr>
            </w:pPr>
            <w:r w:rsidRPr="00682967">
              <w:rPr>
                <w:rFonts w:ascii="Times New Roman" w:hAnsi="Times New Roman" w:cs="Times New Roman"/>
                <w:color w:val="000000" w:themeColor="text1"/>
                <w:sz w:val="24"/>
                <w:szCs w:val="28"/>
                <w:lang w:val="uk-UA"/>
              </w:rPr>
              <w:t>Боровець А.</w:t>
            </w:r>
          </w:p>
        </w:tc>
        <w:tc>
          <w:tcPr>
            <w:tcW w:w="851" w:type="dxa"/>
            <w:hideMark/>
          </w:tcPr>
          <w:p w:rsidR="006943B8" w:rsidRPr="00682967" w:rsidRDefault="006943B8" w:rsidP="00690796">
            <w:pPr>
              <w:pStyle w:val="af5"/>
              <w:jc w:val="both"/>
              <w:rPr>
                <w:rFonts w:ascii="Times New Roman" w:hAnsi="Times New Roman" w:cs="Times New Roman"/>
                <w:color w:val="000000" w:themeColor="text1"/>
                <w:sz w:val="24"/>
                <w:szCs w:val="28"/>
                <w:lang w:val="uk-UA"/>
              </w:rPr>
            </w:pPr>
            <w:r w:rsidRPr="00682967">
              <w:rPr>
                <w:rFonts w:ascii="Times New Roman" w:hAnsi="Times New Roman" w:cs="Times New Roman"/>
                <w:color w:val="000000" w:themeColor="text1"/>
                <w:sz w:val="24"/>
                <w:szCs w:val="28"/>
                <w:lang w:val="uk-UA"/>
              </w:rPr>
              <w:t>ІІІ</w:t>
            </w:r>
          </w:p>
        </w:tc>
        <w:tc>
          <w:tcPr>
            <w:tcW w:w="1559" w:type="dxa"/>
            <w:hideMark/>
          </w:tcPr>
          <w:p w:rsidR="006943B8" w:rsidRPr="00682967" w:rsidRDefault="006943B8" w:rsidP="00690796">
            <w:pPr>
              <w:pStyle w:val="af5"/>
              <w:jc w:val="both"/>
              <w:rPr>
                <w:rFonts w:ascii="Times New Roman" w:hAnsi="Times New Roman" w:cs="Times New Roman"/>
                <w:color w:val="000000" w:themeColor="text1"/>
                <w:sz w:val="24"/>
                <w:szCs w:val="28"/>
                <w:lang w:val="uk-UA"/>
              </w:rPr>
            </w:pPr>
            <w:r w:rsidRPr="00682967">
              <w:rPr>
                <w:rFonts w:ascii="Times New Roman" w:hAnsi="Times New Roman" w:cs="Times New Roman"/>
                <w:color w:val="000000" w:themeColor="text1"/>
                <w:sz w:val="24"/>
                <w:szCs w:val="28"/>
                <w:lang w:val="uk-UA"/>
              </w:rPr>
              <w:t>9 клас</w:t>
            </w:r>
          </w:p>
        </w:tc>
      </w:tr>
      <w:tr w:rsidR="006943B8" w:rsidRPr="00682967" w:rsidTr="000A32EC">
        <w:trPr>
          <w:jc w:val="center"/>
        </w:trPr>
        <w:tc>
          <w:tcPr>
            <w:tcW w:w="2392" w:type="dxa"/>
            <w:hideMark/>
          </w:tcPr>
          <w:p w:rsidR="006943B8" w:rsidRPr="00682967" w:rsidRDefault="006943B8" w:rsidP="00690796">
            <w:pPr>
              <w:pStyle w:val="af5"/>
              <w:jc w:val="both"/>
              <w:rPr>
                <w:rFonts w:ascii="Times New Roman" w:hAnsi="Times New Roman" w:cs="Times New Roman"/>
                <w:color w:val="000000" w:themeColor="text1"/>
                <w:sz w:val="24"/>
                <w:szCs w:val="28"/>
                <w:lang w:val="uk-UA"/>
              </w:rPr>
            </w:pPr>
            <w:r w:rsidRPr="00682967">
              <w:rPr>
                <w:rFonts w:ascii="Times New Roman" w:hAnsi="Times New Roman" w:cs="Times New Roman"/>
                <w:color w:val="000000" w:themeColor="text1"/>
                <w:sz w:val="24"/>
                <w:szCs w:val="28"/>
                <w:lang w:val="uk-UA"/>
              </w:rPr>
              <w:t>Російська мова і література</w:t>
            </w:r>
          </w:p>
        </w:tc>
        <w:tc>
          <w:tcPr>
            <w:tcW w:w="2111" w:type="dxa"/>
            <w:hideMark/>
          </w:tcPr>
          <w:p w:rsidR="006943B8" w:rsidRPr="00682967" w:rsidRDefault="006943B8" w:rsidP="00690796">
            <w:pPr>
              <w:pStyle w:val="af5"/>
              <w:jc w:val="both"/>
              <w:rPr>
                <w:rFonts w:ascii="Times New Roman" w:hAnsi="Times New Roman" w:cs="Times New Roman"/>
                <w:color w:val="000000" w:themeColor="text1"/>
                <w:sz w:val="24"/>
                <w:szCs w:val="28"/>
                <w:lang w:val="uk-UA"/>
              </w:rPr>
            </w:pPr>
            <w:r w:rsidRPr="00682967">
              <w:rPr>
                <w:rFonts w:ascii="Times New Roman" w:hAnsi="Times New Roman" w:cs="Times New Roman"/>
                <w:color w:val="000000" w:themeColor="text1"/>
                <w:sz w:val="24"/>
                <w:szCs w:val="28"/>
                <w:lang w:val="uk-UA"/>
              </w:rPr>
              <w:t>Щербина А.</w:t>
            </w:r>
          </w:p>
        </w:tc>
        <w:tc>
          <w:tcPr>
            <w:tcW w:w="851" w:type="dxa"/>
            <w:hideMark/>
          </w:tcPr>
          <w:p w:rsidR="006943B8" w:rsidRPr="00682967" w:rsidRDefault="006943B8" w:rsidP="00690796">
            <w:pPr>
              <w:pStyle w:val="af5"/>
              <w:jc w:val="both"/>
              <w:rPr>
                <w:rFonts w:ascii="Times New Roman" w:hAnsi="Times New Roman" w:cs="Times New Roman"/>
                <w:color w:val="000000" w:themeColor="text1"/>
                <w:sz w:val="24"/>
                <w:szCs w:val="28"/>
                <w:lang w:val="uk-UA"/>
              </w:rPr>
            </w:pPr>
            <w:r w:rsidRPr="00682967">
              <w:rPr>
                <w:rFonts w:ascii="Times New Roman" w:hAnsi="Times New Roman" w:cs="Times New Roman"/>
                <w:color w:val="000000" w:themeColor="text1"/>
                <w:sz w:val="24"/>
                <w:szCs w:val="28"/>
                <w:lang w:val="uk-UA"/>
              </w:rPr>
              <w:t>ІІІ</w:t>
            </w:r>
          </w:p>
        </w:tc>
        <w:tc>
          <w:tcPr>
            <w:tcW w:w="1559" w:type="dxa"/>
            <w:hideMark/>
          </w:tcPr>
          <w:p w:rsidR="006943B8" w:rsidRPr="00682967" w:rsidRDefault="006943B8" w:rsidP="00690796">
            <w:pPr>
              <w:pStyle w:val="af5"/>
              <w:jc w:val="both"/>
              <w:rPr>
                <w:rFonts w:ascii="Times New Roman" w:hAnsi="Times New Roman" w:cs="Times New Roman"/>
                <w:color w:val="000000" w:themeColor="text1"/>
                <w:sz w:val="24"/>
                <w:szCs w:val="28"/>
                <w:lang w:val="uk-UA"/>
              </w:rPr>
            </w:pPr>
            <w:r w:rsidRPr="00682967">
              <w:rPr>
                <w:rFonts w:ascii="Times New Roman" w:hAnsi="Times New Roman" w:cs="Times New Roman"/>
                <w:color w:val="000000" w:themeColor="text1"/>
                <w:sz w:val="24"/>
                <w:szCs w:val="28"/>
                <w:lang w:val="uk-UA"/>
              </w:rPr>
              <w:t>11 клас</w:t>
            </w:r>
          </w:p>
        </w:tc>
      </w:tr>
      <w:tr w:rsidR="006943B8" w:rsidRPr="00682967" w:rsidTr="000A32EC">
        <w:trPr>
          <w:jc w:val="center"/>
        </w:trPr>
        <w:tc>
          <w:tcPr>
            <w:tcW w:w="2392" w:type="dxa"/>
            <w:hideMark/>
          </w:tcPr>
          <w:p w:rsidR="006943B8" w:rsidRPr="00682967" w:rsidRDefault="006943B8" w:rsidP="00690796">
            <w:pPr>
              <w:pStyle w:val="af5"/>
              <w:jc w:val="both"/>
              <w:rPr>
                <w:rFonts w:ascii="Times New Roman" w:hAnsi="Times New Roman" w:cs="Times New Roman"/>
                <w:color w:val="000000" w:themeColor="text1"/>
                <w:sz w:val="24"/>
                <w:szCs w:val="28"/>
                <w:lang w:val="uk-UA"/>
              </w:rPr>
            </w:pPr>
            <w:r w:rsidRPr="00682967">
              <w:rPr>
                <w:rFonts w:ascii="Times New Roman" w:hAnsi="Times New Roman" w:cs="Times New Roman"/>
                <w:color w:val="000000" w:themeColor="text1"/>
                <w:sz w:val="24"/>
                <w:szCs w:val="28"/>
                <w:lang w:val="uk-UA"/>
              </w:rPr>
              <w:t>Правознавство</w:t>
            </w:r>
          </w:p>
        </w:tc>
        <w:tc>
          <w:tcPr>
            <w:tcW w:w="2111" w:type="dxa"/>
            <w:hideMark/>
          </w:tcPr>
          <w:p w:rsidR="006943B8" w:rsidRPr="00682967" w:rsidRDefault="006943B8" w:rsidP="00690796">
            <w:pPr>
              <w:pStyle w:val="af5"/>
              <w:jc w:val="both"/>
              <w:rPr>
                <w:rFonts w:ascii="Times New Roman" w:hAnsi="Times New Roman" w:cs="Times New Roman"/>
                <w:color w:val="000000" w:themeColor="text1"/>
                <w:sz w:val="24"/>
                <w:szCs w:val="28"/>
                <w:lang w:val="uk-UA"/>
              </w:rPr>
            </w:pPr>
            <w:r w:rsidRPr="00682967">
              <w:rPr>
                <w:rFonts w:ascii="Times New Roman" w:hAnsi="Times New Roman" w:cs="Times New Roman"/>
                <w:color w:val="000000" w:themeColor="text1"/>
                <w:sz w:val="24"/>
                <w:szCs w:val="28"/>
                <w:lang w:val="uk-UA"/>
              </w:rPr>
              <w:t>Щербина А.</w:t>
            </w:r>
          </w:p>
        </w:tc>
        <w:tc>
          <w:tcPr>
            <w:tcW w:w="851" w:type="dxa"/>
            <w:hideMark/>
          </w:tcPr>
          <w:p w:rsidR="006943B8" w:rsidRPr="00682967" w:rsidRDefault="006943B8" w:rsidP="00690796">
            <w:pPr>
              <w:pStyle w:val="af5"/>
              <w:jc w:val="both"/>
              <w:rPr>
                <w:rFonts w:ascii="Times New Roman" w:hAnsi="Times New Roman" w:cs="Times New Roman"/>
                <w:color w:val="000000" w:themeColor="text1"/>
                <w:sz w:val="24"/>
                <w:szCs w:val="28"/>
                <w:lang w:val="uk-UA"/>
              </w:rPr>
            </w:pPr>
            <w:r w:rsidRPr="00682967">
              <w:rPr>
                <w:rFonts w:ascii="Times New Roman" w:hAnsi="Times New Roman" w:cs="Times New Roman"/>
                <w:color w:val="000000" w:themeColor="text1"/>
                <w:sz w:val="24"/>
                <w:szCs w:val="28"/>
                <w:lang w:val="uk-UA"/>
              </w:rPr>
              <w:t>ІІІ</w:t>
            </w:r>
          </w:p>
        </w:tc>
        <w:tc>
          <w:tcPr>
            <w:tcW w:w="1559" w:type="dxa"/>
            <w:hideMark/>
          </w:tcPr>
          <w:p w:rsidR="006943B8" w:rsidRPr="00682967" w:rsidRDefault="006943B8" w:rsidP="00690796">
            <w:pPr>
              <w:pStyle w:val="af5"/>
              <w:jc w:val="both"/>
              <w:rPr>
                <w:rFonts w:ascii="Times New Roman" w:hAnsi="Times New Roman" w:cs="Times New Roman"/>
                <w:color w:val="000000" w:themeColor="text1"/>
                <w:sz w:val="24"/>
                <w:szCs w:val="28"/>
                <w:lang w:val="uk-UA"/>
              </w:rPr>
            </w:pPr>
            <w:r w:rsidRPr="00682967">
              <w:rPr>
                <w:rFonts w:ascii="Times New Roman" w:hAnsi="Times New Roman" w:cs="Times New Roman"/>
                <w:color w:val="000000" w:themeColor="text1"/>
                <w:sz w:val="24"/>
                <w:szCs w:val="28"/>
                <w:lang w:val="uk-UA"/>
              </w:rPr>
              <w:t>11 клас</w:t>
            </w:r>
          </w:p>
        </w:tc>
      </w:tr>
      <w:tr w:rsidR="006943B8" w:rsidRPr="00682967" w:rsidTr="000A32EC">
        <w:trPr>
          <w:jc w:val="center"/>
        </w:trPr>
        <w:tc>
          <w:tcPr>
            <w:tcW w:w="2392" w:type="dxa"/>
            <w:hideMark/>
          </w:tcPr>
          <w:p w:rsidR="006943B8" w:rsidRPr="00682967" w:rsidRDefault="006943B8" w:rsidP="00690796">
            <w:pPr>
              <w:pStyle w:val="af5"/>
              <w:jc w:val="both"/>
              <w:rPr>
                <w:rFonts w:ascii="Times New Roman" w:hAnsi="Times New Roman" w:cs="Times New Roman"/>
                <w:color w:val="000000" w:themeColor="text1"/>
                <w:sz w:val="24"/>
                <w:szCs w:val="28"/>
                <w:lang w:val="uk-UA"/>
              </w:rPr>
            </w:pPr>
            <w:r w:rsidRPr="00682967">
              <w:rPr>
                <w:rFonts w:ascii="Times New Roman" w:hAnsi="Times New Roman" w:cs="Times New Roman"/>
                <w:color w:val="000000" w:themeColor="text1"/>
                <w:sz w:val="24"/>
                <w:szCs w:val="28"/>
                <w:lang w:val="uk-UA"/>
              </w:rPr>
              <w:t>Історія</w:t>
            </w:r>
          </w:p>
        </w:tc>
        <w:tc>
          <w:tcPr>
            <w:tcW w:w="2111" w:type="dxa"/>
            <w:hideMark/>
          </w:tcPr>
          <w:p w:rsidR="006943B8" w:rsidRPr="00682967" w:rsidRDefault="006943B8" w:rsidP="00690796">
            <w:pPr>
              <w:pStyle w:val="af5"/>
              <w:jc w:val="both"/>
              <w:rPr>
                <w:rFonts w:ascii="Times New Roman" w:hAnsi="Times New Roman" w:cs="Times New Roman"/>
                <w:color w:val="000000" w:themeColor="text1"/>
                <w:sz w:val="24"/>
                <w:szCs w:val="28"/>
                <w:lang w:val="uk-UA"/>
              </w:rPr>
            </w:pPr>
            <w:r w:rsidRPr="00682967">
              <w:rPr>
                <w:rFonts w:ascii="Times New Roman" w:hAnsi="Times New Roman" w:cs="Times New Roman"/>
                <w:color w:val="000000" w:themeColor="text1"/>
                <w:sz w:val="24"/>
                <w:szCs w:val="28"/>
                <w:lang w:val="uk-UA"/>
              </w:rPr>
              <w:t>Щербина А.</w:t>
            </w:r>
          </w:p>
        </w:tc>
        <w:tc>
          <w:tcPr>
            <w:tcW w:w="851" w:type="dxa"/>
            <w:hideMark/>
          </w:tcPr>
          <w:p w:rsidR="006943B8" w:rsidRPr="00682967" w:rsidRDefault="006943B8" w:rsidP="00690796">
            <w:pPr>
              <w:pStyle w:val="af5"/>
              <w:jc w:val="both"/>
              <w:rPr>
                <w:rFonts w:ascii="Times New Roman" w:hAnsi="Times New Roman" w:cs="Times New Roman"/>
                <w:color w:val="000000" w:themeColor="text1"/>
                <w:sz w:val="24"/>
                <w:szCs w:val="28"/>
                <w:lang w:val="uk-UA"/>
              </w:rPr>
            </w:pPr>
            <w:r w:rsidRPr="00682967">
              <w:rPr>
                <w:rFonts w:ascii="Times New Roman" w:hAnsi="Times New Roman" w:cs="Times New Roman"/>
                <w:color w:val="000000" w:themeColor="text1"/>
                <w:sz w:val="24"/>
                <w:szCs w:val="28"/>
                <w:lang w:val="uk-UA"/>
              </w:rPr>
              <w:t>ІІІ</w:t>
            </w:r>
          </w:p>
        </w:tc>
        <w:tc>
          <w:tcPr>
            <w:tcW w:w="1559" w:type="dxa"/>
            <w:hideMark/>
          </w:tcPr>
          <w:p w:rsidR="006943B8" w:rsidRPr="00682967" w:rsidRDefault="006943B8" w:rsidP="00690796">
            <w:pPr>
              <w:pStyle w:val="af5"/>
              <w:jc w:val="both"/>
              <w:rPr>
                <w:rFonts w:ascii="Times New Roman" w:hAnsi="Times New Roman" w:cs="Times New Roman"/>
                <w:color w:val="000000" w:themeColor="text1"/>
                <w:sz w:val="24"/>
                <w:szCs w:val="28"/>
                <w:lang w:val="uk-UA"/>
              </w:rPr>
            </w:pPr>
            <w:r w:rsidRPr="00682967">
              <w:rPr>
                <w:rFonts w:ascii="Times New Roman" w:hAnsi="Times New Roman" w:cs="Times New Roman"/>
                <w:color w:val="000000" w:themeColor="text1"/>
                <w:sz w:val="24"/>
                <w:szCs w:val="28"/>
                <w:lang w:val="uk-UA"/>
              </w:rPr>
              <w:t>11 клас</w:t>
            </w:r>
          </w:p>
        </w:tc>
      </w:tr>
      <w:tr w:rsidR="006943B8" w:rsidRPr="00682967" w:rsidTr="000A32EC">
        <w:trPr>
          <w:jc w:val="center"/>
        </w:trPr>
        <w:tc>
          <w:tcPr>
            <w:tcW w:w="2392" w:type="dxa"/>
            <w:hideMark/>
          </w:tcPr>
          <w:p w:rsidR="006943B8" w:rsidRPr="00682967" w:rsidRDefault="006943B8" w:rsidP="00690796">
            <w:pPr>
              <w:pStyle w:val="af5"/>
              <w:jc w:val="both"/>
              <w:rPr>
                <w:rFonts w:ascii="Times New Roman" w:hAnsi="Times New Roman" w:cs="Times New Roman"/>
                <w:color w:val="000000" w:themeColor="text1"/>
                <w:sz w:val="24"/>
                <w:szCs w:val="28"/>
                <w:lang w:val="uk-UA"/>
              </w:rPr>
            </w:pPr>
            <w:r w:rsidRPr="00682967">
              <w:rPr>
                <w:rFonts w:ascii="Times New Roman" w:hAnsi="Times New Roman" w:cs="Times New Roman"/>
                <w:color w:val="000000" w:themeColor="text1"/>
                <w:sz w:val="24"/>
                <w:szCs w:val="28"/>
                <w:lang w:val="uk-UA"/>
              </w:rPr>
              <w:t>Трудове навчання</w:t>
            </w:r>
          </w:p>
        </w:tc>
        <w:tc>
          <w:tcPr>
            <w:tcW w:w="2111" w:type="dxa"/>
            <w:hideMark/>
          </w:tcPr>
          <w:p w:rsidR="006943B8" w:rsidRPr="00682967" w:rsidRDefault="006943B8" w:rsidP="00690796">
            <w:pPr>
              <w:pStyle w:val="af5"/>
              <w:jc w:val="both"/>
              <w:rPr>
                <w:rFonts w:ascii="Times New Roman" w:hAnsi="Times New Roman" w:cs="Times New Roman"/>
                <w:color w:val="000000" w:themeColor="text1"/>
                <w:sz w:val="24"/>
                <w:szCs w:val="28"/>
                <w:lang w:val="uk-UA"/>
              </w:rPr>
            </w:pPr>
            <w:r w:rsidRPr="00682967">
              <w:rPr>
                <w:rFonts w:ascii="Times New Roman" w:hAnsi="Times New Roman" w:cs="Times New Roman"/>
                <w:color w:val="000000" w:themeColor="text1"/>
                <w:sz w:val="24"/>
                <w:szCs w:val="28"/>
                <w:lang w:val="uk-UA"/>
              </w:rPr>
              <w:t>Михня А.</w:t>
            </w:r>
          </w:p>
        </w:tc>
        <w:tc>
          <w:tcPr>
            <w:tcW w:w="851" w:type="dxa"/>
            <w:hideMark/>
          </w:tcPr>
          <w:p w:rsidR="006943B8" w:rsidRPr="00682967" w:rsidRDefault="006943B8" w:rsidP="00690796">
            <w:pPr>
              <w:pStyle w:val="af5"/>
              <w:jc w:val="both"/>
              <w:rPr>
                <w:rFonts w:ascii="Times New Roman" w:hAnsi="Times New Roman" w:cs="Times New Roman"/>
                <w:color w:val="000000" w:themeColor="text1"/>
                <w:sz w:val="24"/>
                <w:szCs w:val="28"/>
                <w:lang w:val="uk-UA"/>
              </w:rPr>
            </w:pPr>
            <w:r w:rsidRPr="00682967">
              <w:rPr>
                <w:rFonts w:ascii="Times New Roman" w:hAnsi="Times New Roman" w:cs="Times New Roman"/>
                <w:color w:val="000000" w:themeColor="text1"/>
                <w:sz w:val="24"/>
                <w:szCs w:val="28"/>
                <w:lang w:val="uk-UA"/>
              </w:rPr>
              <w:t>ІІ</w:t>
            </w:r>
          </w:p>
        </w:tc>
        <w:tc>
          <w:tcPr>
            <w:tcW w:w="1559" w:type="dxa"/>
            <w:hideMark/>
          </w:tcPr>
          <w:p w:rsidR="006943B8" w:rsidRPr="00682967" w:rsidRDefault="006943B8" w:rsidP="00690796">
            <w:pPr>
              <w:pStyle w:val="af5"/>
              <w:jc w:val="both"/>
              <w:rPr>
                <w:rFonts w:ascii="Times New Roman" w:hAnsi="Times New Roman" w:cs="Times New Roman"/>
                <w:color w:val="000000" w:themeColor="text1"/>
                <w:sz w:val="24"/>
                <w:szCs w:val="28"/>
                <w:lang w:val="uk-UA"/>
              </w:rPr>
            </w:pPr>
            <w:r w:rsidRPr="00682967">
              <w:rPr>
                <w:rFonts w:ascii="Times New Roman" w:hAnsi="Times New Roman" w:cs="Times New Roman"/>
                <w:color w:val="000000" w:themeColor="text1"/>
                <w:sz w:val="24"/>
                <w:szCs w:val="28"/>
                <w:lang w:val="uk-UA"/>
              </w:rPr>
              <w:t>8 клас</w:t>
            </w:r>
          </w:p>
        </w:tc>
      </w:tr>
      <w:tr w:rsidR="006943B8" w:rsidRPr="00682967" w:rsidTr="000A32EC">
        <w:trPr>
          <w:jc w:val="center"/>
        </w:trPr>
        <w:tc>
          <w:tcPr>
            <w:tcW w:w="2392" w:type="dxa"/>
            <w:hideMark/>
          </w:tcPr>
          <w:p w:rsidR="006943B8" w:rsidRPr="00682967" w:rsidRDefault="006943B8" w:rsidP="00690796">
            <w:pPr>
              <w:pStyle w:val="af5"/>
              <w:jc w:val="both"/>
              <w:rPr>
                <w:rFonts w:ascii="Times New Roman" w:hAnsi="Times New Roman" w:cs="Times New Roman"/>
                <w:color w:val="000000" w:themeColor="text1"/>
                <w:sz w:val="24"/>
                <w:szCs w:val="28"/>
                <w:lang w:val="uk-UA"/>
              </w:rPr>
            </w:pPr>
            <w:r w:rsidRPr="00682967">
              <w:rPr>
                <w:rFonts w:ascii="Times New Roman" w:hAnsi="Times New Roman" w:cs="Times New Roman"/>
                <w:color w:val="000000" w:themeColor="text1"/>
                <w:sz w:val="24"/>
                <w:szCs w:val="28"/>
                <w:lang w:val="uk-UA"/>
              </w:rPr>
              <w:t>Хімія</w:t>
            </w:r>
          </w:p>
        </w:tc>
        <w:tc>
          <w:tcPr>
            <w:tcW w:w="2111" w:type="dxa"/>
            <w:hideMark/>
          </w:tcPr>
          <w:p w:rsidR="006943B8" w:rsidRPr="00682967" w:rsidRDefault="006943B8" w:rsidP="00690796">
            <w:pPr>
              <w:pStyle w:val="af5"/>
              <w:jc w:val="both"/>
              <w:rPr>
                <w:rFonts w:ascii="Times New Roman" w:hAnsi="Times New Roman" w:cs="Times New Roman"/>
                <w:color w:val="000000" w:themeColor="text1"/>
                <w:sz w:val="24"/>
                <w:szCs w:val="28"/>
                <w:lang w:val="uk-UA"/>
              </w:rPr>
            </w:pPr>
            <w:r w:rsidRPr="00682967">
              <w:rPr>
                <w:rFonts w:ascii="Times New Roman" w:hAnsi="Times New Roman" w:cs="Times New Roman"/>
                <w:color w:val="000000" w:themeColor="text1"/>
                <w:sz w:val="24"/>
                <w:szCs w:val="28"/>
                <w:lang w:val="uk-UA"/>
              </w:rPr>
              <w:t>Різниченко Т.</w:t>
            </w:r>
          </w:p>
        </w:tc>
        <w:tc>
          <w:tcPr>
            <w:tcW w:w="851" w:type="dxa"/>
            <w:hideMark/>
          </w:tcPr>
          <w:p w:rsidR="006943B8" w:rsidRPr="00682967" w:rsidRDefault="006943B8" w:rsidP="00690796">
            <w:pPr>
              <w:pStyle w:val="af5"/>
              <w:jc w:val="both"/>
              <w:rPr>
                <w:rFonts w:ascii="Times New Roman" w:hAnsi="Times New Roman" w:cs="Times New Roman"/>
                <w:color w:val="000000" w:themeColor="text1"/>
                <w:sz w:val="24"/>
                <w:szCs w:val="28"/>
                <w:lang w:val="uk-UA"/>
              </w:rPr>
            </w:pPr>
            <w:r w:rsidRPr="00682967">
              <w:rPr>
                <w:rFonts w:ascii="Times New Roman" w:hAnsi="Times New Roman" w:cs="Times New Roman"/>
                <w:color w:val="000000" w:themeColor="text1"/>
                <w:sz w:val="24"/>
                <w:szCs w:val="28"/>
                <w:lang w:val="uk-UA"/>
              </w:rPr>
              <w:t>ІІ</w:t>
            </w:r>
          </w:p>
        </w:tc>
        <w:tc>
          <w:tcPr>
            <w:tcW w:w="1559" w:type="dxa"/>
            <w:hideMark/>
          </w:tcPr>
          <w:p w:rsidR="006943B8" w:rsidRPr="00682967" w:rsidRDefault="006943B8" w:rsidP="00690796">
            <w:pPr>
              <w:pStyle w:val="af5"/>
              <w:jc w:val="both"/>
              <w:rPr>
                <w:rFonts w:ascii="Times New Roman" w:hAnsi="Times New Roman" w:cs="Times New Roman"/>
                <w:color w:val="000000" w:themeColor="text1"/>
                <w:sz w:val="24"/>
                <w:szCs w:val="28"/>
                <w:lang w:val="uk-UA"/>
              </w:rPr>
            </w:pPr>
            <w:r w:rsidRPr="00682967">
              <w:rPr>
                <w:rFonts w:ascii="Times New Roman" w:hAnsi="Times New Roman" w:cs="Times New Roman"/>
                <w:color w:val="000000" w:themeColor="text1"/>
                <w:sz w:val="24"/>
                <w:szCs w:val="28"/>
                <w:lang w:val="uk-UA"/>
              </w:rPr>
              <w:t>10 клас</w:t>
            </w:r>
          </w:p>
        </w:tc>
      </w:tr>
    </w:tbl>
    <w:p w:rsidR="006943B8" w:rsidRPr="00682967" w:rsidRDefault="006943B8" w:rsidP="00690796">
      <w:pPr>
        <w:pStyle w:val="af5"/>
        <w:ind w:firstLine="851"/>
        <w:jc w:val="both"/>
        <w:rPr>
          <w:rFonts w:ascii="Times New Roman" w:hAnsi="Times New Roman" w:cs="Times New Roman"/>
          <w:color w:val="000000" w:themeColor="text1"/>
          <w:sz w:val="28"/>
          <w:szCs w:val="28"/>
          <w:lang w:val="uk-UA"/>
        </w:rPr>
      </w:pPr>
    </w:p>
    <w:p w:rsidR="006943B8" w:rsidRPr="00682967" w:rsidRDefault="006943B8" w:rsidP="00690796">
      <w:pPr>
        <w:pStyle w:val="af5"/>
        <w:ind w:firstLine="851"/>
        <w:jc w:val="both"/>
        <w:rPr>
          <w:rFonts w:ascii="Times New Roman" w:hAnsi="Times New Roman" w:cs="Times New Roman"/>
          <w:color w:val="000000" w:themeColor="text1"/>
          <w:sz w:val="28"/>
          <w:szCs w:val="28"/>
          <w:lang w:val="uk-UA"/>
        </w:rPr>
      </w:pPr>
      <w:r w:rsidRPr="00682967">
        <w:rPr>
          <w:rFonts w:ascii="Times New Roman" w:hAnsi="Times New Roman" w:cs="Times New Roman"/>
          <w:color w:val="000000" w:themeColor="text1"/>
          <w:sz w:val="28"/>
          <w:szCs w:val="28"/>
          <w:lang w:val="uk-UA"/>
        </w:rPr>
        <w:t>Результати для порівняння за роками представлені у таблиці:</w:t>
      </w:r>
    </w:p>
    <w:tbl>
      <w:tblPr>
        <w:tblW w:w="9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6"/>
        <w:gridCol w:w="734"/>
        <w:gridCol w:w="747"/>
        <w:gridCol w:w="747"/>
        <w:gridCol w:w="753"/>
        <w:gridCol w:w="898"/>
        <w:gridCol w:w="956"/>
        <w:gridCol w:w="956"/>
        <w:gridCol w:w="876"/>
        <w:gridCol w:w="850"/>
        <w:gridCol w:w="756"/>
        <w:gridCol w:w="756"/>
      </w:tblGrid>
      <w:tr w:rsidR="006943B8" w:rsidRPr="00682967" w:rsidTr="000A32EC">
        <w:trPr>
          <w:trHeight w:val="565"/>
        </w:trPr>
        <w:tc>
          <w:tcPr>
            <w:tcW w:w="2900" w:type="dxa"/>
            <w:gridSpan w:val="4"/>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center"/>
              <w:rPr>
                <w:rFonts w:ascii="Times New Roman" w:hAnsi="Times New Roman" w:cs="Times New Roman"/>
                <w:color w:val="000000" w:themeColor="text1"/>
                <w:szCs w:val="28"/>
                <w:lang w:val="uk-UA"/>
              </w:rPr>
            </w:pPr>
            <w:r w:rsidRPr="00682967">
              <w:rPr>
                <w:rFonts w:ascii="Times New Roman" w:hAnsi="Times New Roman" w:cs="Times New Roman"/>
                <w:color w:val="000000" w:themeColor="text1"/>
                <w:szCs w:val="28"/>
                <w:lang w:val="uk-UA"/>
              </w:rPr>
              <w:t xml:space="preserve">Посіли призові місця </w:t>
            </w:r>
          </w:p>
          <w:p w:rsidR="006943B8" w:rsidRPr="00682967" w:rsidRDefault="006943B8" w:rsidP="00690796">
            <w:pPr>
              <w:pStyle w:val="af5"/>
              <w:jc w:val="center"/>
              <w:rPr>
                <w:rFonts w:ascii="Times New Roman" w:hAnsi="Times New Roman" w:cs="Times New Roman"/>
                <w:color w:val="000000" w:themeColor="text1"/>
                <w:szCs w:val="28"/>
                <w:lang w:val="uk-UA"/>
              </w:rPr>
            </w:pPr>
            <w:r w:rsidRPr="00682967">
              <w:rPr>
                <w:rFonts w:ascii="Times New Roman" w:hAnsi="Times New Roman" w:cs="Times New Roman"/>
                <w:color w:val="000000" w:themeColor="text1"/>
                <w:szCs w:val="28"/>
                <w:lang w:val="uk-UA"/>
              </w:rPr>
              <w:t>в ІІІ етапі</w:t>
            </w:r>
          </w:p>
        </w:tc>
        <w:tc>
          <w:tcPr>
            <w:tcW w:w="3562" w:type="dxa"/>
            <w:gridSpan w:val="4"/>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center"/>
              <w:rPr>
                <w:rFonts w:ascii="Times New Roman" w:hAnsi="Times New Roman" w:cs="Times New Roman"/>
                <w:color w:val="000000" w:themeColor="text1"/>
                <w:szCs w:val="28"/>
                <w:lang w:val="uk-UA"/>
              </w:rPr>
            </w:pPr>
            <w:r w:rsidRPr="00682967">
              <w:rPr>
                <w:rFonts w:ascii="Times New Roman" w:hAnsi="Times New Roman" w:cs="Times New Roman"/>
                <w:color w:val="000000" w:themeColor="text1"/>
                <w:szCs w:val="28"/>
                <w:lang w:val="uk-UA"/>
              </w:rPr>
              <w:t>Відносна якість участі</w:t>
            </w:r>
          </w:p>
        </w:tc>
        <w:tc>
          <w:tcPr>
            <w:tcW w:w="3238" w:type="dxa"/>
            <w:gridSpan w:val="4"/>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center"/>
              <w:rPr>
                <w:rFonts w:ascii="Times New Roman" w:hAnsi="Times New Roman" w:cs="Times New Roman"/>
                <w:color w:val="000000" w:themeColor="text1"/>
                <w:szCs w:val="28"/>
                <w:lang w:val="uk-UA"/>
              </w:rPr>
            </w:pPr>
            <w:r w:rsidRPr="00682967">
              <w:rPr>
                <w:rFonts w:ascii="Times New Roman" w:hAnsi="Times New Roman" w:cs="Times New Roman"/>
                <w:color w:val="000000" w:themeColor="text1"/>
                <w:szCs w:val="28"/>
                <w:lang w:val="uk-UA"/>
              </w:rPr>
              <w:t xml:space="preserve">Середнє місце </w:t>
            </w:r>
          </w:p>
          <w:p w:rsidR="006943B8" w:rsidRPr="00682967" w:rsidRDefault="006943B8" w:rsidP="00690796">
            <w:pPr>
              <w:pStyle w:val="af5"/>
              <w:jc w:val="center"/>
              <w:rPr>
                <w:rFonts w:ascii="Times New Roman" w:hAnsi="Times New Roman" w:cs="Times New Roman"/>
                <w:color w:val="000000" w:themeColor="text1"/>
                <w:szCs w:val="28"/>
                <w:lang w:val="uk-UA"/>
              </w:rPr>
            </w:pPr>
            <w:r w:rsidRPr="00682967">
              <w:rPr>
                <w:rFonts w:ascii="Times New Roman" w:hAnsi="Times New Roman" w:cs="Times New Roman"/>
                <w:color w:val="000000" w:themeColor="text1"/>
                <w:szCs w:val="28"/>
                <w:lang w:val="uk-UA"/>
              </w:rPr>
              <w:t>(абсолютна якість)</w:t>
            </w:r>
          </w:p>
        </w:tc>
      </w:tr>
      <w:tr w:rsidR="006943B8" w:rsidRPr="00682967" w:rsidTr="000A32EC">
        <w:tc>
          <w:tcPr>
            <w:tcW w:w="675"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center"/>
              <w:rPr>
                <w:rFonts w:ascii="Times New Roman" w:hAnsi="Times New Roman" w:cs="Times New Roman"/>
                <w:color w:val="000000" w:themeColor="text1"/>
                <w:szCs w:val="28"/>
                <w:lang w:val="uk-UA"/>
              </w:rPr>
            </w:pPr>
            <w:r w:rsidRPr="00682967">
              <w:rPr>
                <w:rFonts w:ascii="Times New Roman" w:hAnsi="Times New Roman" w:cs="Times New Roman"/>
                <w:color w:val="000000" w:themeColor="text1"/>
                <w:szCs w:val="28"/>
                <w:lang w:val="uk-UA"/>
              </w:rPr>
              <w:t>2017/2018</w:t>
            </w:r>
          </w:p>
        </w:tc>
        <w:tc>
          <w:tcPr>
            <w:tcW w:w="733"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center"/>
              <w:rPr>
                <w:rFonts w:ascii="Times New Roman" w:hAnsi="Times New Roman" w:cs="Times New Roman"/>
                <w:color w:val="000000" w:themeColor="text1"/>
                <w:szCs w:val="28"/>
                <w:lang w:val="uk-UA"/>
              </w:rPr>
            </w:pPr>
            <w:r w:rsidRPr="00682967">
              <w:rPr>
                <w:rFonts w:ascii="Times New Roman" w:hAnsi="Times New Roman" w:cs="Times New Roman"/>
                <w:color w:val="000000" w:themeColor="text1"/>
                <w:szCs w:val="28"/>
                <w:lang w:val="uk-UA"/>
              </w:rPr>
              <w:t>2016/2017</w:t>
            </w:r>
          </w:p>
        </w:tc>
        <w:tc>
          <w:tcPr>
            <w:tcW w:w="746"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center"/>
              <w:rPr>
                <w:rFonts w:ascii="Times New Roman" w:hAnsi="Times New Roman" w:cs="Times New Roman"/>
                <w:color w:val="000000" w:themeColor="text1"/>
                <w:szCs w:val="28"/>
                <w:lang w:val="uk-UA"/>
              </w:rPr>
            </w:pPr>
            <w:r w:rsidRPr="00682967">
              <w:rPr>
                <w:rFonts w:ascii="Times New Roman" w:hAnsi="Times New Roman" w:cs="Times New Roman"/>
                <w:color w:val="000000" w:themeColor="text1"/>
                <w:szCs w:val="28"/>
                <w:lang w:val="uk-UA"/>
              </w:rPr>
              <w:t>2015/2016</w:t>
            </w:r>
          </w:p>
        </w:tc>
        <w:tc>
          <w:tcPr>
            <w:tcW w:w="746"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center"/>
              <w:rPr>
                <w:rFonts w:ascii="Times New Roman" w:hAnsi="Times New Roman" w:cs="Times New Roman"/>
                <w:color w:val="000000" w:themeColor="text1"/>
                <w:szCs w:val="28"/>
                <w:lang w:val="uk-UA"/>
              </w:rPr>
            </w:pPr>
            <w:r w:rsidRPr="00682967">
              <w:rPr>
                <w:rFonts w:ascii="Times New Roman" w:hAnsi="Times New Roman" w:cs="Times New Roman"/>
                <w:color w:val="000000" w:themeColor="text1"/>
                <w:szCs w:val="28"/>
                <w:lang w:val="uk-UA"/>
              </w:rPr>
              <w:t>2014/</w:t>
            </w:r>
          </w:p>
          <w:p w:rsidR="006943B8" w:rsidRPr="00682967" w:rsidRDefault="006943B8" w:rsidP="00690796">
            <w:pPr>
              <w:pStyle w:val="af5"/>
              <w:jc w:val="center"/>
              <w:rPr>
                <w:rFonts w:ascii="Times New Roman" w:hAnsi="Times New Roman" w:cs="Times New Roman"/>
                <w:color w:val="000000" w:themeColor="text1"/>
                <w:szCs w:val="28"/>
                <w:lang w:val="uk-UA"/>
              </w:rPr>
            </w:pPr>
            <w:r w:rsidRPr="00682967">
              <w:rPr>
                <w:rFonts w:ascii="Times New Roman" w:hAnsi="Times New Roman" w:cs="Times New Roman"/>
                <w:color w:val="000000" w:themeColor="text1"/>
                <w:szCs w:val="28"/>
                <w:lang w:val="uk-UA"/>
              </w:rPr>
              <w:t>2015</w:t>
            </w:r>
          </w:p>
        </w:tc>
        <w:tc>
          <w:tcPr>
            <w:tcW w:w="752"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center"/>
              <w:rPr>
                <w:rFonts w:ascii="Times New Roman" w:hAnsi="Times New Roman" w:cs="Times New Roman"/>
                <w:color w:val="000000" w:themeColor="text1"/>
                <w:szCs w:val="28"/>
                <w:lang w:val="uk-UA"/>
              </w:rPr>
            </w:pPr>
            <w:r w:rsidRPr="00682967">
              <w:rPr>
                <w:rFonts w:ascii="Times New Roman" w:hAnsi="Times New Roman" w:cs="Times New Roman"/>
                <w:color w:val="000000" w:themeColor="text1"/>
                <w:szCs w:val="28"/>
                <w:lang w:val="uk-UA"/>
              </w:rPr>
              <w:t>2017/2018</w:t>
            </w:r>
          </w:p>
        </w:tc>
        <w:tc>
          <w:tcPr>
            <w:tcW w:w="898"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center"/>
              <w:rPr>
                <w:rFonts w:ascii="Times New Roman" w:hAnsi="Times New Roman" w:cs="Times New Roman"/>
                <w:color w:val="000000" w:themeColor="text1"/>
                <w:szCs w:val="28"/>
                <w:lang w:val="uk-UA"/>
              </w:rPr>
            </w:pPr>
            <w:r w:rsidRPr="00682967">
              <w:rPr>
                <w:rFonts w:ascii="Times New Roman" w:hAnsi="Times New Roman" w:cs="Times New Roman"/>
                <w:color w:val="000000" w:themeColor="text1"/>
                <w:szCs w:val="28"/>
                <w:lang w:val="uk-UA"/>
              </w:rPr>
              <w:t>2016/</w:t>
            </w:r>
          </w:p>
          <w:p w:rsidR="006943B8" w:rsidRPr="00682967" w:rsidRDefault="006943B8" w:rsidP="00690796">
            <w:pPr>
              <w:pStyle w:val="af5"/>
              <w:jc w:val="center"/>
              <w:rPr>
                <w:rFonts w:ascii="Times New Roman" w:hAnsi="Times New Roman" w:cs="Times New Roman"/>
                <w:color w:val="000000" w:themeColor="text1"/>
                <w:szCs w:val="28"/>
                <w:lang w:val="uk-UA"/>
              </w:rPr>
            </w:pPr>
            <w:r w:rsidRPr="00682967">
              <w:rPr>
                <w:rFonts w:ascii="Times New Roman" w:hAnsi="Times New Roman" w:cs="Times New Roman"/>
                <w:color w:val="000000" w:themeColor="text1"/>
                <w:szCs w:val="28"/>
                <w:lang w:val="uk-UA"/>
              </w:rPr>
              <w:t>2017</w:t>
            </w:r>
          </w:p>
        </w:tc>
        <w:tc>
          <w:tcPr>
            <w:tcW w:w="956"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center"/>
              <w:rPr>
                <w:rFonts w:ascii="Times New Roman" w:hAnsi="Times New Roman" w:cs="Times New Roman"/>
                <w:color w:val="000000" w:themeColor="text1"/>
                <w:szCs w:val="28"/>
                <w:lang w:val="uk-UA"/>
              </w:rPr>
            </w:pPr>
            <w:r w:rsidRPr="00682967">
              <w:rPr>
                <w:rFonts w:ascii="Times New Roman" w:hAnsi="Times New Roman" w:cs="Times New Roman"/>
                <w:color w:val="000000" w:themeColor="text1"/>
                <w:szCs w:val="28"/>
                <w:lang w:val="uk-UA"/>
              </w:rPr>
              <w:t>2015/</w:t>
            </w:r>
          </w:p>
          <w:p w:rsidR="006943B8" w:rsidRPr="00682967" w:rsidRDefault="006943B8" w:rsidP="00690796">
            <w:pPr>
              <w:pStyle w:val="af5"/>
              <w:jc w:val="center"/>
              <w:rPr>
                <w:rFonts w:ascii="Times New Roman" w:hAnsi="Times New Roman" w:cs="Times New Roman"/>
                <w:color w:val="000000" w:themeColor="text1"/>
                <w:szCs w:val="28"/>
                <w:lang w:val="uk-UA"/>
              </w:rPr>
            </w:pPr>
            <w:r w:rsidRPr="00682967">
              <w:rPr>
                <w:rFonts w:ascii="Times New Roman" w:hAnsi="Times New Roman" w:cs="Times New Roman"/>
                <w:color w:val="000000" w:themeColor="text1"/>
                <w:szCs w:val="28"/>
                <w:lang w:val="uk-UA"/>
              </w:rPr>
              <w:t>2016</w:t>
            </w:r>
          </w:p>
        </w:tc>
        <w:tc>
          <w:tcPr>
            <w:tcW w:w="956"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center"/>
              <w:rPr>
                <w:rFonts w:ascii="Times New Roman" w:hAnsi="Times New Roman" w:cs="Times New Roman"/>
                <w:color w:val="000000" w:themeColor="text1"/>
                <w:szCs w:val="28"/>
                <w:lang w:val="uk-UA"/>
              </w:rPr>
            </w:pPr>
            <w:r w:rsidRPr="00682967">
              <w:rPr>
                <w:rFonts w:ascii="Times New Roman" w:hAnsi="Times New Roman" w:cs="Times New Roman"/>
                <w:color w:val="000000" w:themeColor="text1"/>
                <w:szCs w:val="28"/>
                <w:lang w:val="uk-UA"/>
              </w:rPr>
              <w:t>2014/</w:t>
            </w:r>
          </w:p>
          <w:p w:rsidR="006943B8" w:rsidRPr="00682967" w:rsidRDefault="006943B8" w:rsidP="00690796">
            <w:pPr>
              <w:pStyle w:val="af5"/>
              <w:jc w:val="center"/>
              <w:rPr>
                <w:rFonts w:ascii="Times New Roman" w:hAnsi="Times New Roman" w:cs="Times New Roman"/>
                <w:color w:val="000000" w:themeColor="text1"/>
                <w:szCs w:val="28"/>
                <w:lang w:val="uk-UA"/>
              </w:rPr>
            </w:pPr>
            <w:r w:rsidRPr="00682967">
              <w:rPr>
                <w:rFonts w:ascii="Times New Roman" w:hAnsi="Times New Roman" w:cs="Times New Roman"/>
                <w:color w:val="000000" w:themeColor="text1"/>
                <w:szCs w:val="28"/>
                <w:lang w:val="uk-UA"/>
              </w:rPr>
              <w:t>2015</w:t>
            </w:r>
          </w:p>
        </w:tc>
        <w:tc>
          <w:tcPr>
            <w:tcW w:w="876"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center"/>
              <w:rPr>
                <w:rFonts w:ascii="Times New Roman" w:hAnsi="Times New Roman" w:cs="Times New Roman"/>
                <w:color w:val="000000" w:themeColor="text1"/>
                <w:szCs w:val="28"/>
                <w:lang w:val="uk-UA"/>
              </w:rPr>
            </w:pPr>
            <w:r w:rsidRPr="00682967">
              <w:rPr>
                <w:rFonts w:ascii="Times New Roman" w:hAnsi="Times New Roman" w:cs="Times New Roman"/>
                <w:color w:val="000000" w:themeColor="text1"/>
                <w:szCs w:val="28"/>
                <w:lang w:val="uk-UA"/>
              </w:rPr>
              <w:t>2017/</w:t>
            </w:r>
          </w:p>
          <w:p w:rsidR="006943B8" w:rsidRPr="00682967" w:rsidRDefault="006943B8" w:rsidP="00690796">
            <w:pPr>
              <w:pStyle w:val="af5"/>
              <w:jc w:val="center"/>
              <w:rPr>
                <w:rFonts w:ascii="Times New Roman" w:hAnsi="Times New Roman" w:cs="Times New Roman"/>
                <w:color w:val="000000" w:themeColor="text1"/>
                <w:szCs w:val="28"/>
                <w:lang w:val="uk-UA"/>
              </w:rPr>
            </w:pPr>
            <w:r w:rsidRPr="00682967">
              <w:rPr>
                <w:rFonts w:ascii="Times New Roman" w:hAnsi="Times New Roman" w:cs="Times New Roman"/>
                <w:color w:val="000000" w:themeColor="text1"/>
                <w:szCs w:val="28"/>
                <w:lang w:val="uk-UA"/>
              </w:rPr>
              <w:t>2018</w:t>
            </w:r>
          </w:p>
        </w:tc>
        <w:tc>
          <w:tcPr>
            <w:tcW w:w="850"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center"/>
              <w:rPr>
                <w:rFonts w:ascii="Times New Roman" w:hAnsi="Times New Roman" w:cs="Times New Roman"/>
                <w:color w:val="000000" w:themeColor="text1"/>
                <w:szCs w:val="28"/>
                <w:lang w:val="uk-UA"/>
              </w:rPr>
            </w:pPr>
            <w:r w:rsidRPr="00682967">
              <w:rPr>
                <w:rFonts w:ascii="Times New Roman" w:hAnsi="Times New Roman" w:cs="Times New Roman"/>
                <w:color w:val="000000" w:themeColor="text1"/>
                <w:szCs w:val="28"/>
                <w:lang w:val="uk-UA"/>
              </w:rPr>
              <w:t>2016/</w:t>
            </w:r>
          </w:p>
          <w:p w:rsidR="006943B8" w:rsidRPr="00682967" w:rsidRDefault="006943B8" w:rsidP="00690796">
            <w:pPr>
              <w:pStyle w:val="af5"/>
              <w:jc w:val="center"/>
              <w:rPr>
                <w:rFonts w:ascii="Times New Roman" w:hAnsi="Times New Roman" w:cs="Times New Roman"/>
                <w:color w:val="000000" w:themeColor="text1"/>
                <w:szCs w:val="28"/>
                <w:lang w:val="uk-UA"/>
              </w:rPr>
            </w:pPr>
            <w:r w:rsidRPr="00682967">
              <w:rPr>
                <w:rFonts w:ascii="Times New Roman" w:hAnsi="Times New Roman" w:cs="Times New Roman"/>
                <w:color w:val="000000" w:themeColor="text1"/>
                <w:szCs w:val="28"/>
                <w:lang w:val="uk-UA"/>
              </w:rPr>
              <w:t>2017</w:t>
            </w:r>
          </w:p>
        </w:tc>
        <w:tc>
          <w:tcPr>
            <w:tcW w:w="756"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center"/>
              <w:rPr>
                <w:rFonts w:ascii="Times New Roman" w:hAnsi="Times New Roman" w:cs="Times New Roman"/>
                <w:color w:val="000000" w:themeColor="text1"/>
                <w:szCs w:val="28"/>
                <w:lang w:val="uk-UA"/>
              </w:rPr>
            </w:pPr>
            <w:r w:rsidRPr="00682967">
              <w:rPr>
                <w:rFonts w:ascii="Times New Roman" w:hAnsi="Times New Roman" w:cs="Times New Roman"/>
                <w:color w:val="000000" w:themeColor="text1"/>
                <w:szCs w:val="28"/>
                <w:lang w:val="uk-UA"/>
              </w:rPr>
              <w:t>2015/2016</w:t>
            </w:r>
          </w:p>
        </w:tc>
        <w:tc>
          <w:tcPr>
            <w:tcW w:w="756"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center"/>
              <w:rPr>
                <w:rFonts w:ascii="Times New Roman" w:hAnsi="Times New Roman" w:cs="Times New Roman"/>
                <w:color w:val="000000" w:themeColor="text1"/>
                <w:szCs w:val="28"/>
                <w:lang w:val="uk-UA"/>
              </w:rPr>
            </w:pPr>
            <w:r w:rsidRPr="00682967">
              <w:rPr>
                <w:rFonts w:ascii="Times New Roman" w:hAnsi="Times New Roman" w:cs="Times New Roman"/>
                <w:color w:val="000000" w:themeColor="text1"/>
                <w:szCs w:val="28"/>
                <w:lang w:val="uk-UA"/>
              </w:rPr>
              <w:t>2014/</w:t>
            </w:r>
          </w:p>
          <w:p w:rsidR="006943B8" w:rsidRPr="00682967" w:rsidRDefault="006943B8" w:rsidP="00690796">
            <w:pPr>
              <w:pStyle w:val="af5"/>
              <w:jc w:val="center"/>
              <w:rPr>
                <w:rFonts w:ascii="Times New Roman" w:hAnsi="Times New Roman" w:cs="Times New Roman"/>
                <w:color w:val="000000" w:themeColor="text1"/>
                <w:szCs w:val="28"/>
                <w:lang w:val="uk-UA"/>
              </w:rPr>
            </w:pPr>
            <w:r w:rsidRPr="00682967">
              <w:rPr>
                <w:rFonts w:ascii="Times New Roman" w:hAnsi="Times New Roman" w:cs="Times New Roman"/>
                <w:color w:val="000000" w:themeColor="text1"/>
                <w:szCs w:val="28"/>
                <w:lang w:val="uk-UA"/>
              </w:rPr>
              <w:t>2015</w:t>
            </w:r>
          </w:p>
        </w:tc>
      </w:tr>
      <w:tr w:rsidR="006943B8" w:rsidRPr="00682967" w:rsidTr="000A32EC">
        <w:tc>
          <w:tcPr>
            <w:tcW w:w="675"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center"/>
              <w:rPr>
                <w:rFonts w:ascii="Times New Roman" w:hAnsi="Times New Roman" w:cs="Times New Roman"/>
                <w:color w:val="000000" w:themeColor="text1"/>
                <w:szCs w:val="28"/>
                <w:lang w:val="uk-UA"/>
              </w:rPr>
            </w:pPr>
            <w:r w:rsidRPr="00682967">
              <w:rPr>
                <w:rFonts w:ascii="Times New Roman" w:hAnsi="Times New Roman" w:cs="Times New Roman"/>
                <w:color w:val="000000" w:themeColor="text1"/>
                <w:szCs w:val="28"/>
                <w:lang w:val="uk-UA"/>
              </w:rPr>
              <w:t>8↑</w:t>
            </w:r>
          </w:p>
        </w:tc>
        <w:tc>
          <w:tcPr>
            <w:tcW w:w="733"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center"/>
              <w:rPr>
                <w:rFonts w:ascii="Times New Roman" w:hAnsi="Times New Roman" w:cs="Times New Roman"/>
                <w:color w:val="000000" w:themeColor="text1"/>
                <w:szCs w:val="28"/>
                <w:lang w:val="uk-UA"/>
              </w:rPr>
            </w:pPr>
            <w:r w:rsidRPr="00682967">
              <w:rPr>
                <w:rFonts w:ascii="Times New Roman" w:hAnsi="Times New Roman" w:cs="Times New Roman"/>
                <w:color w:val="000000" w:themeColor="text1"/>
                <w:szCs w:val="28"/>
                <w:lang w:val="uk-UA"/>
              </w:rPr>
              <w:t>6</w:t>
            </w:r>
          </w:p>
        </w:tc>
        <w:tc>
          <w:tcPr>
            <w:tcW w:w="746"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center"/>
              <w:rPr>
                <w:rFonts w:ascii="Times New Roman" w:hAnsi="Times New Roman" w:cs="Times New Roman"/>
                <w:color w:val="000000" w:themeColor="text1"/>
                <w:szCs w:val="28"/>
                <w:lang w:val="uk-UA"/>
              </w:rPr>
            </w:pPr>
            <w:r w:rsidRPr="00682967">
              <w:rPr>
                <w:rFonts w:ascii="Times New Roman" w:hAnsi="Times New Roman" w:cs="Times New Roman"/>
                <w:color w:val="000000" w:themeColor="text1"/>
                <w:szCs w:val="28"/>
                <w:lang w:val="uk-UA"/>
              </w:rPr>
              <w:t>6</w:t>
            </w:r>
          </w:p>
        </w:tc>
        <w:tc>
          <w:tcPr>
            <w:tcW w:w="746"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center"/>
              <w:rPr>
                <w:rFonts w:ascii="Times New Roman" w:hAnsi="Times New Roman" w:cs="Times New Roman"/>
                <w:color w:val="000000" w:themeColor="text1"/>
                <w:szCs w:val="28"/>
                <w:lang w:val="uk-UA"/>
              </w:rPr>
            </w:pPr>
            <w:r w:rsidRPr="00682967">
              <w:rPr>
                <w:rFonts w:ascii="Times New Roman" w:hAnsi="Times New Roman" w:cs="Times New Roman"/>
                <w:color w:val="000000" w:themeColor="text1"/>
                <w:szCs w:val="28"/>
                <w:lang w:val="uk-UA"/>
              </w:rPr>
              <w:t>10</w:t>
            </w:r>
          </w:p>
        </w:tc>
        <w:tc>
          <w:tcPr>
            <w:tcW w:w="752"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center"/>
              <w:rPr>
                <w:rFonts w:ascii="Times New Roman" w:hAnsi="Times New Roman" w:cs="Times New Roman"/>
                <w:color w:val="000000" w:themeColor="text1"/>
                <w:szCs w:val="28"/>
                <w:lang w:val="uk-UA"/>
              </w:rPr>
            </w:pPr>
            <w:r w:rsidRPr="00682967">
              <w:rPr>
                <w:rFonts w:ascii="Times New Roman" w:hAnsi="Times New Roman" w:cs="Times New Roman"/>
                <w:color w:val="000000" w:themeColor="text1"/>
                <w:szCs w:val="28"/>
                <w:lang w:val="uk-UA"/>
              </w:rPr>
              <w:t>47%</w:t>
            </w:r>
          </w:p>
        </w:tc>
        <w:tc>
          <w:tcPr>
            <w:tcW w:w="898"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center"/>
              <w:rPr>
                <w:rFonts w:ascii="Times New Roman" w:hAnsi="Times New Roman" w:cs="Times New Roman"/>
                <w:color w:val="000000" w:themeColor="text1"/>
                <w:szCs w:val="28"/>
                <w:lang w:val="uk-UA"/>
              </w:rPr>
            </w:pPr>
            <w:r w:rsidRPr="00682967">
              <w:rPr>
                <w:rFonts w:ascii="Times New Roman" w:hAnsi="Times New Roman" w:cs="Times New Roman"/>
                <w:color w:val="000000" w:themeColor="text1"/>
                <w:szCs w:val="28"/>
                <w:lang w:val="uk-UA"/>
              </w:rPr>
              <w:t>47%</w:t>
            </w:r>
          </w:p>
        </w:tc>
        <w:tc>
          <w:tcPr>
            <w:tcW w:w="956"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center"/>
              <w:rPr>
                <w:rFonts w:ascii="Times New Roman" w:hAnsi="Times New Roman" w:cs="Times New Roman"/>
                <w:color w:val="000000" w:themeColor="text1"/>
                <w:szCs w:val="28"/>
                <w:lang w:val="uk-UA"/>
              </w:rPr>
            </w:pPr>
            <w:r w:rsidRPr="00682967">
              <w:rPr>
                <w:rFonts w:ascii="Times New Roman" w:hAnsi="Times New Roman" w:cs="Times New Roman"/>
                <w:color w:val="000000" w:themeColor="text1"/>
                <w:szCs w:val="28"/>
                <w:lang w:val="uk-UA"/>
              </w:rPr>
              <w:t>47%</w:t>
            </w:r>
          </w:p>
        </w:tc>
        <w:tc>
          <w:tcPr>
            <w:tcW w:w="956"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center"/>
              <w:rPr>
                <w:rFonts w:ascii="Times New Roman" w:hAnsi="Times New Roman" w:cs="Times New Roman"/>
                <w:color w:val="000000" w:themeColor="text1"/>
                <w:szCs w:val="28"/>
                <w:lang w:val="uk-UA"/>
              </w:rPr>
            </w:pPr>
            <w:r w:rsidRPr="00682967">
              <w:rPr>
                <w:rFonts w:ascii="Times New Roman" w:hAnsi="Times New Roman" w:cs="Times New Roman"/>
                <w:color w:val="000000" w:themeColor="text1"/>
                <w:szCs w:val="28"/>
                <w:lang w:val="uk-UA"/>
              </w:rPr>
              <w:t>67%</w:t>
            </w:r>
          </w:p>
        </w:tc>
        <w:tc>
          <w:tcPr>
            <w:tcW w:w="876"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center"/>
              <w:rPr>
                <w:rFonts w:ascii="Times New Roman" w:hAnsi="Times New Roman" w:cs="Times New Roman"/>
                <w:color w:val="000000" w:themeColor="text1"/>
                <w:szCs w:val="28"/>
                <w:lang w:val="uk-UA"/>
              </w:rPr>
            </w:pPr>
            <w:r w:rsidRPr="00682967">
              <w:rPr>
                <w:rFonts w:ascii="Times New Roman" w:hAnsi="Times New Roman" w:cs="Times New Roman"/>
                <w:color w:val="000000" w:themeColor="text1"/>
                <w:szCs w:val="28"/>
                <w:lang w:val="uk-UA"/>
              </w:rPr>
              <w:t>2,75↓</w:t>
            </w:r>
          </w:p>
        </w:tc>
        <w:tc>
          <w:tcPr>
            <w:tcW w:w="850"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center"/>
              <w:rPr>
                <w:rFonts w:ascii="Times New Roman" w:hAnsi="Times New Roman" w:cs="Times New Roman"/>
                <w:color w:val="000000" w:themeColor="text1"/>
                <w:szCs w:val="28"/>
                <w:lang w:val="uk-UA"/>
              </w:rPr>
            </w:pPr>
            <w:r w:rsidRPr="00682967">
              <w:rPr>
                <w:rFonts w:ascii="Times New Roman" w:hAnsi="Times New Roman" w:cs="Times New Roman"/>
                <w:color w:val="000000" w:themeColor="text1"/>
                <w:szCs w:val="28"/>
                <w:lang w:val="uk-UA"/>
              </w:rPr>
              <w:t>2,67</w:t>
            </w:r>
          </w:p>
        </w:tc>
        <w:tc>
          <w:tcPr>
            <w:tcW w:w="756"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center"/>
              <w:rPr>
                <w:rFonts w:ascii="Times New Roman" w:hAnsi="Times New Roman" w:cs="Times New Roman"/>
                <w:color w:val="000000" w:themeColor="text1"/>
                <w:szCs w:val="28"/>
                <w:lang w:val="uk-UA"/>
              </w:rPr>
            </w:pPr>
            <w:r w:rsidRPr="00682967">
              <w:rPr>
                <w:rFonts w:ascii="Times New Roman" w:hAnsi="Times New Roman" w:cs="Times New Roman"/>
                <w:color w:val="000000" w:themeColor="text1"/>
                <w:szCs w:val="28"/>
                <w:lang w:val="uk-UA"/>
              </w:rPr>
              <w:t>2,8</w:t>
            </w:r>
          </w:p>
        </w:tc>
        <w:tc>
          <w:tcPr>
            <w:tcW w:w="756" w:type="dxa"/>
            <w:tcBorders>
              <w:top w:val="single" w:sz="4" w:space="0" w:color="000000"/>
              <w:left w:val="single" w:sz="4" w:space="0" w:color="000000"/>
              <w:bottom w:val="single" w:sz="4" w:space="0" w:color="000000"/>
              <w:right w:val="single" w:sz="4" w:space="0" w:color="000000"/>
            </w:tcBorders>
            <w:hideMark/>
          </w:tcPr>
          <w:p w:rsidR="006943B8" w:rsidRPr="00682967" w:rsidRDefault="006943B8" w:rsidP="00690796">
            <w:pPr>
              <w:pStyle w:val="af5"/>
              <w:jc w:val="center"/>
              <w:rPr>
                <w:rFonts w:ascii="Times New Roman" w:hAnsi="Times New Roman" w:cs="Times New Roman"/>
                <w:color w:val="000000" w:themeColor="text1"/>
                <w:szCs w:val="28"/>
                <w:lang w:val="uk-UA"/>
              </w:rPr>
            </w:pPr>
            <w:r w:rsidRPr="00682967">
              <w:rPr>
                <w:rFonts w:ascii="Times New Roman" w:hAnsi="Times New Roman" w:cs="Times New Roman"/>
                <w:color w:val="000000" w:themeColor="text1"/>
                <w:szCs w:val="28"/>
                <w:lang w:val="uk-UA"/>
              </w:rPr>
              <w:t>2,8↓</w:t>
            </w:r>
          </w:p>
        </w:tc>
      </w:tr>
    </w:tbl>
    <w:p w:rsidR="006943B8" w:rsidRPr="00682967" w:rsidRDefault="006943B8" w:rsidP="00690796">
      <w:pPr>
        <w:pStyle w:val="af5"/>
        <w:ind w:firstLine="709"/>
        <w:jc w:val="both"/>
        <w:rPr>
          <w:rFonts w:ascii="Times New Roman" w:hAnsi="Times New Roman" w:cs="Times New Roman"/>
          <w:color w:val="000000" w:themeColor="text1"/>
          <w:sz w:val="28"/>
          <w:szCs w:val="28"/>
          <w:lang w:val="uk-UA"/>
        </w:rPr>
      </w:pPr>
    </w:p>
    <w:p w:rsidR="006943B8" w:rsidRPr="00682967" w:rsidRDefault="006943B8" w:rsidP="00D12766">
      <w:pPr>
        <w:pStyle w:val="af5"/>
        <w:ind w:firstLine="851"/>
        <w:jc w:val="both"/>
        <w:rPr>
          <w:rFonts w:ascii="Times New Roman" w:hAnsi="Times New Roman" w:cs="Times New Roman"/>
          <w:color w:val="000000" w:themeColor="text1"/>
          <w:sz w:val="28"/>
          <w:szCs w:val="28"/>
          <w:lang w:val="uk-UA"/>
        </w:rPr>
      </w:pPr>
      <w:r w:rsidRPr="00682967">
        <w:rPr>
          <w:rFonts w:ascii="Times New Roman" w:hAnsi="Times New Roman" w:cs="Times New Roman"/>
          <w:color w:val="000000" w:themeColor="text1"/>
          <w:sz w:val="28"/>
          <w:szCs w:val="28"/>
          <w:lang w:val="uk-UA"/>
        </w:rPr>
        <w:t xml:space="preserve">Щодо участі учнів у МАН (відповідальна Поліщук Д.О.). На І (районному) етапі виступили 7 учнів в 7 напрямах (гідрологія, географія, фольклористика, російська мова, зарубіжна література, науково-технічна творчість та винахідництво, історичне краєзнавство). Слід зазначити повну зміну переліку напрямів. </w:t>
      </w:r>
    </w:p>
    <w:p w:rsidR="00D12766" w:rsidRPr="00682967" w:rsidRDefault="00D12766" w:rsidP="00D12766">
      <w:pPr>
        <w:pStyle w:val="af5"/>
        <w:ind w:firstLine="851"/>
        <w:jc w:val="both"/>
        <w:rPr>
          <w:rFonts w:ascii="Times New Roman" w:hAnsi="Times New Roman" w:cs="Times New Roman"/>
          <w:color w:val="000000" w:themeColor="text1"/>
          <w:sz w:val="28"/>
          <w:szCs w:val="28"/>
          <w:lang w:val="uk-UA"/>
        </w:rPr>
      </w:pPr>
    </w:p>
    <w:tbl>
      <w:tblPr>
        <w:tblW w:w="0" w:type="auto"/>
        <w:tblLook w:val="04A0"/>
      </w:tblPr>
      <w:tblGrid>
        <w:gridCol w:w="2093"/>
        <w:gridCol w:w="992"/>
        <w:gridCol w:w="3119"/>
        <w:gridCol w:w="1916"/>
        <w:gridCol w:w="1060"/>
      </w:tblGrid>
      <w:tr w:rsidR="006943B8" w:rsidRPr="00682967" w:rsidTr="000A32EC">
        <w:tc>
          <w:tcPr>
            <w:tcW w:w="2093" w:type="dxa"/>
            <w:hideMark/>
          </w:tcPr>
          <w:p w:rsidR="006943B8" w:rsidRPr="00682967" w:rsidRDefault="006943B8" w:rsidP="00690796">
            <w:pPr>
              <w:pStyle w:val="af5"/>
              <w:jc w:val="both"/>
              <w:rPr>
                <w:rFonts w:ascii="Times New Roman" w:hAnsi="Times New Roman" w:cs="Times New Roman"/>
                <w:color w:val="000000" w:themeColor="text1"/>
                <w:sz w:val="24"/>
                <w:szCs w:val="28"/>
                <w:lang w:val="uk-UA"/>
              </w:rPr>
            </w:pPr>
            <w:r w:rsidRPr="00682967">
              <w:rPr>
                <w:rFonts w:ascii="Times New Roman" w:hAnsi="Times New Roman" w:cs="Times New Roman"/>
                <w:color w:val="000000" w:themeColor="text1"/>
                <w:sz w:val="24"/>
                <w:szCs w:val="28"/>
                <w:lang w:val="uk-UA"/>
              </w:rPr>
              <w:t>Рейндам О.</w:t>
            </w:r>
          </w:p>
        </w:tc>
        <w:tc>
          <w:tcPr>
            <w:tcW w:w="992" w:type="dxa"/>
            <w:hideMark/>
          </w:tcPr>
          <w:p w:rsidR="006943B8" w:rsidRPr="00682967" w:rsidRDefault="006943B8" w:rsidP="00690796">
            <w:pPr>
              <w:pStyle w:val="af5"/>
              <w:rPr>
                <w:rFonts w:ascii="Times New Roman" w:hAnsi="Times New Roman" w:cs="Times New Roman"/>
                <w:color w:val="000000" w:themeColor="text1"/>
                <w:sz w:val="24"/>
                <w:szCs w:val="28"/>
                <w:lang w:val="uk-UA"/>
              </w:rPr>
            </w:pPr>
            <w:r w:rsidRPr="00682967">
              <w:rPr>
                <w:rFonts w:ascii="Times New Roman" w:hAnsi="Times New Roman" w:cs="Times New Roman"/>
                <w:color w:val="000000" w:themeColor="text1"/>
                <w:sz w:val="24"/>
                <w:szCs w:val="28"/>
                <w:lang w:val="uk-UA"/>
              </w:rPr>
              <w:t>9</w:t>
            </w:r>
          </w:p>
        </w:tc>
        <w:tc>
          <w:tcPr>
            <w:tcW w:w="3119" w:type="dxa"/>
            <w:hideMark/>
          </w:tcPr>
          <w:p w:rsidR="006943B8" w:rsidRPr="00682967" w:rsidRDefault="006943B8" w:rsidP="00690796">
            <w:pPr>
              <w:pStyle w:val="af5"/>
              <w:rPr>
                <w:rFonts w:ascii="Times New Roman" w:hAnsi="Times New Roman" w:cs="Times New Roman"/>
                <w:color w:val="000000" w:themeColor="text1"/>
                <w:sz w:val="24"/>
                <w:szCs w:val="28"/>
                <w:lang w:val="uk-UA"/>
              </w:rPr>
            </w:pPr>
            <w:r w:rsidRPr="00682967">
              <w:rPr>
                <w:rFonts w:ascii="Times New Roman" w:hAnsi="Times New Roman" w:cs="Times New Roman"/>
                <w:color w:val="000000" w:themeColor="text1"/>
                <w:sz w:val="24"/>
                <w:szCs w:val="28"/>
                <w:lang w:val="uk-UA"/>
              </w:rPr>
              <w:t>Фольклористика</w:t>
            </w:r>
          </w:p>
        </w:tc>
        <w:tc>
          <w:tcPr>
            <w:tcW w:w="1916" w:type="dxa"/>
            <w:hideMark/>
          </w:tcPr>
          <w:p w:rsidR="006943B8" w:rsidRPr="00682967" w:rsidRDefault="006943B8" w:rsidP="00690796">
            <w:pPr>
              <w:pStyle w:val="af5"/>
              <w:rPr>
                <w:rFonts w:ascii="Times New Roman" w:hAnsi="Times New Roman" w:cs="Times New Roman"/>
                <w:color w:val="000000" w:themeColor="text1"/>
                <w:sz w:val="24"/>
                <w:szCs w:val="28"/>
                <w:lang w:val="uk-UA"/>
              </w:rPr>
            </w:pPr>
            <w:r w:rsidRPr="00682967">
              <w:rPr>
                <w:rFonts w:ascii="Times New Roman" w:hAnsi="Times New Roman" w:cs="Times New Roman"/>
                <w:color w:val="000000" w:themeColor="text1"/>
                <w:sz w:val="24"/>
                <w:szCs w:val="28"/>
                <w:lang w:val="uk-UA"/>
              </w:rPr>
              <w:t>І місце</w:t>
            </w:r>
          </w:p>
        </w:tc>
        <w:tc>
          <w:tcPr>
            <w:tcW w:w="1060" w:type="dxa"/>
          </w:tcPr>
          <w:p w:rsidR="006943B8" w:rsidRPr="00682967" w:rsidRDefault="006943B8" w:rsidP="00690796">
            <w:pPr>
              <w:pStyle w:val="af5"/>
              <w:jc w:val="both"/>
              <w:rPr>
                <w:rFonts w:ascii="Times New Roman" w:hAnsi="Times New Roman" w:cs="Times New Roman"/>
                <w:color w:val="000000" w:themeColor="text1"/>
                <w:sz w:val="24"/>
                <w:szCs w:val="28"/>
                <w:lang w:val="uk-UA"/>
              </w:rPr>
            </w:pPr>
          </w:p>
        </w:tc>
      </w:tr>
      <w:tr w:rsidR="006943B8" w:rsidRPr="00682967" w:rsidTr="000A32EC">
        <w:tc>
          <w:tcPr>
            <w:tcW w:w="2093" w:type="dxa"/>
            <w:hideMark/>
          </w:tcPr>
          <w:p w:rsidR="006943B8" w:rsidRPr="00682967" w:rsidRDefault="006943B8" w:rsidP="00690796">
            <w:pPr>
              <w:pStyle w:val="af5"/>
              <w:jc w:val="both"/>
              <w:rPr>
                <w:rFonts w:ascii="Times New Roman" w:hAnsi="Times New Roman" w:cs="Times New Roman"/>
                <w:color w:val="000000" w:themeColor="text1"/>
                <w:sz w:val="24"/>
                <w:szCs w:val="28"/>
                <w:lang w:val="uk-UA"/>
              </w:rPr>
            </w:pPr>
            <w:r w:rsidRPr="00682967">
              <w:rPr>
                <w:rFonts w:ascii="Times New Roman" w:hAnsi="Times New Roman" w:cs="Times New Roman"/>
                <w:color w:val="000000" w:themeColor="text1"/>
                <w:sz w:val="24"/>
                <w:szCs w:val="28"/>
                <w:lang w:val="uk-UA"/>
              </w:rPr>
              <w:t>Путятіна Д.</w:t>
            </w:r>
          </w:p>
        </w:tc>
        <w:tc>
          <w:tcPr>
            <w:tcW w:w="992" w:type="dxa"/>
            <w:hideMark/>
          </w:tcPr>
          <w:p w:rsidR="006943B8" w:rsidRPr="00682967" w:rsidRDefault="006943B8" w:rsidP="00690796">
            <w:pPr>
              <w:pStyle w:val="af5"/>
              <w:rPr>
                <w:rFonts w:ascii="Times New Roman" w:hAnsi="Times New Roman" w:cs="Times New Roman"/>
                <w:color w:val="000000" w:themeColor="text1"/>
                <w:sz w:val="24"/>
                <w:szCs w:val="28"/>
                <w:lang w:val="uk-UA"/>
              </w:rPr>
            </w:pPr>
            <w:r w:rsidRPr="00682967">
              <w:rPr>
                <w:rFonts w:ascii="Times New Roman" w:hAnsi="Times New Roman" w:cs="Times New Roman"/>
                <w:color w:val="000000" w:themeColor="text1"/>
                <w:sz w:val="24"/>
                <w:szCs w:val="28"/>
                <w:lang w:val="uk-UA"/>
              </w:rPr>
              <w:t>9</w:t>
            </w:r>
          </w:p>
        </w:tc>
        <w:tc>
          <w:tcPr>
            <w:tcW w:w="3119" w:type="dxa"/>
            <w:hideMark/>
          </w:tcPr>
          <w:p w:rsidR="006943B8" w:rsidRPr="00682967" w:rsidRDefault="006943B8" w:rsidP="00690796">
            <w:pPr>
              <w:pStyle w:val="af5"/>
              <w:rPr>
                <w:rFonts w:ascii="Times New Roman" w:hAnsi="Times New Roman" w:cs="Times New Roman"/>
                <w:color w:val="000000" w:themeColor="text1"/>
                <w:sz w:val="24"/>
                <w:szCs w:val="28"/>
                <w:lang w:val="uk-UA"/>
              </w:rPr>
            </w:pPr>
            <w:r w:rsidRPr="00682967">
              <w:rPr>
                <w:rFonts w:ascii="Times New Roman" w:hAnsi="Times New Roman" w:cs="Times New Roman"/>
                <w:color w:val="000000" w:themeColor="text1"/>
                <w:sz w:val="24"/>
                <w:szCs w:val="28"/>
                <w:lang w:val="uk-UA"/>
              </w:rPr>
              <w:t>Російська мова</w:t>
            </w:r>
          </w:p>
        </w:tc>
        <w:tc>
          <w:tcPr>
            <w:tcW w:w="1916" w:type="dxa"/>
            <w:hideMark/>
          </w:tcPr>
          <w:p w:rsidR="006943B8" w:rsidRPr="00682967" w:rsidRDefault="006943B8" w:rsidP="00690796">
            <w:pPr>
              <w:pStyle w:val="af5"/>
              <w:rPr>
                <w:rFonts w:ascii="Times New Roman" w:hAnsi="Times New Roman" w:cs="Times New Roman"/>
                <w:color w:val="000000" w:themeColor="text1"/>
                <w:sz w:val="24"/>
                <w:szCs w:val="28"/>
                <w:lang w:val="uk-UA"/>
              </w:rPr>
            </w:pPr>
            <w:r w:rsidRPr="00682967">
              <w:rPr>
                <w:rFonts w:ascii="Times New Roman" w:hAnsi="Times New Roman" w:cs="Times New Roman"/>
                <w:color w:val="000000" w:themeColor="text1"/>
                <w:sz w:val="24"/>
                <w:szCs w:val="28"/>
                <w:lang w:val="uk-UA"/>
              </w:rPr>
              <w:t>І місце</w:t>
            </w:r>
          </w:p>
        </w:tc>
        <w:tc>
          <w:tcPr>
            <w:tcW w:w="1060" w:type="dxa"/>
          </w:tcPr>
          <w:p w:rsidR="006943B8" w:rsidRPr="00682967" w:rsidRDefault="006943B8" w:rsidP="00690796">
            <w:pPr>
              <w:pStyle w:val="af5"/>
              <w:jc w:val="both"/>
              <w:rPr>
                <w:rFonts w:ascii="Times New Roman" w:hAnsi="Times New Roman" w:cs="Times New Roman"/>
                <w:color w:val="000000" w:themeColor="text1"/>
                <w:sz w:val="24"/>
                <w:szCs w:val="28"/>
                <w:lang w:val="uk-UA"/>
              </w:rPr>
            </w:pPr>
          </w:p>
        </w:tc>
      </w:tr>
      <w:tr w:rsidR="006943B8" w:rsidRPr="00682967" w:rsidTr="000A32EC">
        <w:tc>
          <w:tcPr>
            <w:tcW w:w="2093" w:type="dxa"/>
            <w:hideMark/>
          </w:tcPr>
          <w:p w:rsidR="006943B8" w:rsidRPr="00682967" w:rsidRDefault="006943B8" w:rsidP="00690796">
            <w:pPr>
              <w:pStyle w:val="af5"/>
              <w:jc w:val="both"/>
              <w:rPr>
                <w:rFonts w:ascii="Times New Roman" w:hAnsi="Times New Roman" w:cs="Times New Roman"/>
                <w:color w:val="000000" w:themeColor="text1"/>
                <w:sz w:val="24"/>
                <w:szCs w:val="28"/>
                <w:lang w:val="uk-UA"/>
              </w:rPr>
            </w:pPr>
            <w:r w:rsidRPr="00682967">
              <w:rPr>
                <w:rFonts w:ascii="Times New Roman" w:hAnsi="Times New Roman" w:cs="Times New Roman"/>
                <w:color w:val="000000" w:themeColor="text1"/>
                <w:sz w:val="24"/>
                <w:szCs w:val="28"/>
                <w:lang w:val="uk-UA"/>
              </w:rPr>
              <w:t>Момот В.</w:t>
            </w:r>
          </w:p>
        </w:tc>
        <w:tc>
          <w:tcPr>
            <w:tcW w:w="992" w:type="dxa"/>
            <w:hideMark/>
          </w:tcPr>
          <w:p w:rsidR="006943B8" w:rsidRPr="00682967" w:rsidRDefault="006943B8" w:rsidP="00690796">
            <w:pPr>
              <w:pStyle w:val="af5"/>
              <w:rPr>
                <w:rFonts w:ascii="Times New Roman" w:hAnsi="Times New Roman" w:cs="Times New Roman"/>
                <w:color w:val="000000" w:themeColor="text1"/>
                <w:sz w:val="24"/>
                <w:szCs w:val="28"/>
                <w:lang w:val="uk-UA"/>
              </w:rPr>
            </w:pPr>
            <w:r w:rsidRPr="00682967">
              <w:rPr>
                <w:rFonts w:ascii="Times New Roman" w:hAnsi="Times New Roman" w:cs="Times New Roman"/>
                <w:color w:val="000000" w:themeColor="text1"/>
                <w:sz w:val="24"/>
                <w:szCs w:val="28"/>
                <w:lang w:val="uk-UA"/>
              </w:rPr>
              <w:t>9</w:t>
            </w:r>
          </w:p>
        </w:tc>
        <w:tc>
          <w:tcPr>
            <w:tcW w:w="3119" w:type="dxa"/>
            <w:hideMark/>
          </w:tcPr>
          <w:p w:rsidR="006943B8" w:rsidRPr="00682967" w:rsidRDefault="006943B8" w:rsidP="00690796">
            <w:pPr>
              <w:pStyle w:val="af5"/>
              <w:rPr>
                <w:rFonts w:ascii="Times New Roman" w:hAnsi="Times New Roman" w:cs="Times New Roman"/>
                <w:color w:val="000000" w:themeColor="text1"/>
                <w:sz w:val="24"/>
                <w:szCs w:val="28"/>
                <w:lang w:val="uk-UA"/>
              </w:rPr>
            </w:pPr>
            <w:r w:rsidRPr="00682967">
              <w:rPr>
                <w:rFonts w:ascii="Times New Roman" w:hAnsi="Times New Roman" w:cs="Times New Roman"/>
                <w:color w:val="000000" w:themeColor="text1"/>
                <w:sz w:val="24"/>
                <w:szCs w:val="28"/>
                <w:lang w:val="uk-UA"/>
              </w:rPr>
              <w:t>Зарубіжна література</w:t>
            </w:r>
          </w:p>
        </w:tc>
        <w:tc>
          <w:tcPr>
            <w:tcW w:w="1916" w:type="dxa"/>
            <w:hideMark/>
          </w:tcPr>
          <w:p w:rsidR="006943B8" w:rsidRPr="00682967" w:rsidRDefault="006943B8" w:rsidP="00690796">
            <w:pPr>
              <w:pStyle w:val="af5"/>
              <w:rPr>
                <w:rFonts w:ascii="Times New Roman" w:hAnsi="Times New Roman" w:cs="Times New Roman"/>
                <w:color w:val="000000" w:themeColor="text1"/>
                <w:sz w:val="24"/>
                <w:szCs w:val="28"/>
                <w:lang w:val="uk-UA"/>
              </w:rPr>
            </w:pPr>
            <w:r w:rsidRPr="00682967">
              <w:rPr>
                <w:rFonts w:ascii="Times New Roman" w:hAnsi="Times New Roman" w:cs="Times New Roman"/>
                <w:color w:val="000000" w:themeColor="text1"/>
                <w:sz w:val="24"/>
                <w:szCs w:val="28"/>
                <w:lang w:val="uk-UA"/>
              </w:rPr>
              <w:t>І місце</w:t>
            </w:r>
          </w:p>
        </w:tc>
        <w:tc>
          <w:tcPr>
            <w:tcW w:w="1060" w:type="dxa"/>
          </w:tcPr>
          <w:p w:rsidR="006943B8" w:rsidRPr="00682967" w:rsidRDefault="006943B8" w:rsidP="00690796">
            <w:pPr>
              <w:pStyle w:val="af5"/>
              <w:jc w:val="both"/>
              <w:rPr>
                <w:rFonts w:ascii="Times New Roman" w:hAnsi="Times New Roman" w:cs="Times New Roman"/>
                <w:color w:val="000000" w:themeColor="text1"/>
                <w:sz w:val="24"/>
                <w:szCs w:val="28"/>
                <w:lang w:val="uk-UA"/>
              </w:rPr>
            </w:pPr>
          </w:p>
        </w:tc>
      </w:tr>
      <w:tr w:rsidR="006943B8" w:rsidRPr="00682967" w:rsidTr="000A32EC">
        <w:tc>
          <w:tcPr>
            <w:tcW w:w="2093" w:type="dxa"/>
            <w:hideMark/>
          </w:tcPr>
          <w:p w:rsidR="006943B8" w:rsidRPr="00682967" w:rsidRDefault="006943B8" w:rsidP="00690796">
            <w:pPr>
              <w:pStyle w:val="af5"/>
              <w:jc w:val="both"/>
              <w:rPr>
                <w:rFonts w:ascii="Times New Roman" w:hAnsi="Times New Roman" w:cs="Times New Roman"/>
                <w:color w:val="000000" w:themeColor="text1"/>
                <w:sz w:val="24"/>
                <w:szCs w:val="28"/>
                <w:lang w:val="uk-UA"/>
              </w:rPr>
            </w:pPr>
            <w:r w:rsidRPr="00682967">
              <w:rPr>
                <w:rFonts w:ascii="Times New Roman" w:hAnsi="Times New Roman" w:cs="Times New Roman"/>
                <w:color w:val="000000" w:themeColor="text1"/>
                <w:sz w:val="24"/>
                <w:szCs w:val="28"/>
                <w:lang w:val="uk-UA"/>
              </w:rPr>
              <w:t>Волошко М.</w:t>
            </w:r>
          </w:p>
        </w:tc>
        <w:tc>
          <w:tcPr>
            <w:tcW w:w="992" w:type="dxa"/>
            <w:hideMark/>
          </w:tcPr>
          <w:p w:rsidR="006943B8" w:rsidRPr="00682967" w:rsidRDefault="006943B8" w:rsidP="00690796">
            <w:pPr>
              <w:pStyle w:val="af5"/>
              <w:rPr>
                <w:rFonts w:ascii="Times New Roman" w:hAnsi="Times New Roman" w:cs="Times New Roman"/>
                <w:color w:val="000000" w:themeColor="text1"/>
                <w:sz w:val="24"/>
                <w:szCs w:val="28"/>
                <w:lang w:val="uk-UA"/>
              </w:rPr>
            </w:pPr>
            <w:r w:rsidRPr="00682967">
              <w:rPr>
                <w:rFonts w:ascii="Times New Roman" w:hAnsi="Times New Roman" w:cs="Times New Roman"/>
                <w:color w:val="000000" w:themeColor="text1"/>
                <w:sz w:val="24"/>
                <w:szCs w:val="28"/>
                <w:lang w:val="uk-UA"/>
              </w:rPr>
              <w:t>10</w:t>
            </w:r>
          </w:p>
        </w:tc>
        <w:tc>
          <w:tcPr>
            <w:tcW w:w="3119" w:type="dxa"/>
            <w:hideMark/>
          </w:tcPr>
          <w:p w:rsidR="006943B8" w:rsidRPr="00682967" w:rsidRDefault="006943B8" w:rsidP="00690796">
            <w:pPr>
              <w:pStyle w:val="af5"/>
              <w:rPr>
                <w:rFonts w:ascii="Times New Roman" w:hAnsi="Times New Roman" w:cs="Times New Roman"/>
                <w:color w:val="000000" w:themeColor="text1"/>
                <w:sz w:val="24"/>
                <w:szCs w:val="28"/>
                <w:lang w:val="uk-UA"/>
              </w:rPr>
            </w:pPr>
            <w:r w:rsidRPr="00682967">
              <w:rPr>
                <w:rFonts w:ascii="Times New Roman" w:hAnsi="Times New Roman" w:cs="Times New Roman"/>
                <w:color w:val="000000" w:themeColor="text1"/>
                <w:sz w:val="24"/>
                <w:szCs w:val="28"/>
                <w:lang w:val="uk-UA"/>
              </w:rPr>
              <w:t>Науково-технічна творчість та винахідництво</w:t>
            </w:r>
          </w:p>
        </w:tc>
        <w:tc>
          <w:tcPr>
            <w:tcW w:w="1916" w:type="dxa"/>
            <w:hideMark/>
          </w:tcPr>
          <w:p w:rsidR="006943B8" w:rsidRPr="00682967" w:rsidRDefault="006943B8" w:rsidP="00690796">
            <w:pPr>
              <w:pStyle w:val="af5"/>
              <w:rPr>
                <w:rFonts w:ascii="Times New Roman" w:hAnsi="Times New Roman" w:cs="Times New Roman"/>
                <w:color w:val="000000" w:themeColor="text1"/>
                <w:sz w:val="24"/>
                <w:szCs w:val="28"/>
                <w:lang w:val="uk-UA"/>
              </w:rPr>
            </w:pPr>
            <w:r w:rsidRPr="00682967">
              <w:rPr>
                <w:rFonts w:ascii="Times New Roman" w:hAnsi="Times New Roman" w:cs="Times New Roman"/>
                <w:color w:val="000000" w:themeColor="text1"/>
                <w:sz w:val="24"/>
                <w:szCs w:val="28"/>
                <w:lang w:val="uk-UA"/>
              </w:rPr>
              <w:t>ІІ місце</w:t>
            </w:r>
          </w:p>
        </w:tc>
        <w:tc>
          <w:tcPr>
            <w:tcW w:w="1060" w:type="dxa"/>
          </w:tcPr>
          <w:p w:rsidR="006943B8" w:rsidRPr="00682967" w:rsidRDefault="006943B8" w:rsidP="00690796">
            <w:pPr>
              <w:pStyle w:val="af5"/>
              <w:jc w:val="both"/>
              <w:rPr>
                <w:rFonts w:ascii="Times New Roman" w:hAnsi="Times New Roman" w:cs="Times New Roman"/>
                <w:color w:val="000000" w:themeColor="text1"/>
                <w:sz w:val="24"/>
                <w:szCs w:val="28"/>
                <w:lang w:val="uk-UA"/>
              </w:rPr>
            </w:pPr>
          </w:p>
        </w:tc>
      </w:tr>
      <w:tr w:rsidR="006943B8" w:rsidRPr="00682967" w:rsidTr="000A32EC">
        <w:tc>
          <w:tcPr>
            <w:tcW w:w="2093" w:type="dxa"/>
            <w:hideMark/>
          </w:tcPr>
          <w:p w:rsidR="006943B8" w:rsidRPr="00682967" w:rsidRDefault="006943B8" w:rsidP="00690796">
            <w:pPr>
              <w:pStyle w:val="af5"/>
              <w:jc w:val="both"/>
              <w:rPr>
                <w:rFonts w:ascii="Times New Roman" w:hAnsi="Times New Roman" w:cs="Times New Roman"/>
                <w:color w:val="000000" w:themeColor="text1"/>
                <w:sz w:val="24"/>
                <w:szCs w:val="28"/>
                <w:lang w:val="uk-UA"/>
              </w:rPr>
            </w:pPr>
            <w:r w:rsidRPr="00682967">
              <w:rPr>
                <w:rFonts w:ascii="Times New Roman" w:hAnsi="Times New Roman" w:cs="Times New Roman"/>
                <w:color w:val="000000" w:themeColor="text1"/>
                <w:sz w:val="24"/>
                <w:szCs w:val="28"/>
                <w:lang w:val="uk-UA"/>
              </w:rPr>
              <w:t>Четверикова Є.</w:t>
            </w:r>
          </w:p>
        </w:tc>
        <w:tc>
          <w:tcPr>
            <w:tcW w:w="992" w:type="dxa"/>
            <w:hideMark/>
          </w:tcPr>
          <w:p w:rsidR="006943B8" w:rsidRPr="00682967" w:rsidRDefault="006943B8" w:rsidP="00690796">
            <w:pPr>
              <w:pStyle w:val="af5"/>
              <w:rPr>
                <w:rFonts w:ascii="Times New Roman" w:hAnsi="Times New Roman" w:cs="Times New Roman"/>
                <w:color w:val="000000" w:themeColor="text1"/>
                <w:sz w:val="24"/>
                <w:szCs w:val="28"/>
                <w:lang w:val="uk-UA"/>
              </w:rPr>
            </w:pPr>
            <w:r w:rsidRPr="00682967">
              <w:rPr>
                <w:rFonts w:ascii="Times New Roman" w:hAnsi="Times New Roman" w:cs="Times New Roman"/>
                <w:color w:val="000000" w:themeColor="text1"/>
                <w:sz w:val="24"/>
                <w:szCs w:val="28"/>
                <w:lang w:val="uk-UA"/>
              </w:rPr>
              <w:t>11</w:t>
            </w:r>
          </w:p>
        </w:tc>
        <w:tc>
          <w:tcPr>
            <w:tcW w:w="3119" w:type="dxa"/>
            <w:hideMark/>
          </w:tcPr>
          <w:p w:rsidR="006943B8" w:rsidRPr="00682967" w:rsidRDefault="006943B8" w:rsidP="00690796">
            <w:pPr>
              <w:pStyle w:val="af5"/>
              <w:rPr>
                <w:rFonts w:ascii="Times New Roman" w:hAnsi="Times New Roman" w:cs="Times New Roman"/>
                <w:color w:val="000000" w:themeColor="text1"/>
                <w:sz w:val="24"/>
                <w:szCs w:val="28"/>
                <w:lang w:val="uk-UA"/>
              </w:rPr>
            </w:pPr>
            <w:r w:rsidRPr="00682967">
              <w:rPr>
                <w:rFonts w:ascii="Times New Roman" w:hAnsi="Times New Roman" w:cs="Times New Roman"/>
                <w:color w:val="000000" w:themeColor="text1"/>
                <w:sz w:val="24"/>
                <w:szCs w:val="28"/>
                <w:lang w:val="uk-UA"/>
              </w:rPr>
              <w:t>Історичне краєзнавство</w:t>
            </w:r>
          </w:p>
        </w:tc>
        <w:tc>
          <w:tcPr>
            <w:tcW w:w="1916" w:type="dxa"/>
            <w:hideMark/>
          </w:tcPr>
          <w:p w:rsidR="006943B8" w:rsidRPr="00682967" w:rsidRDefault="006943B8" w:rsidP="00690796">
            <w:pPr>
              <w:pStyle w:val="af5"/>
              <w:rPr>
                <w:rFonts w:ascii="Times New Roman" w:hAnsi="Times New Roman" w:cs="Times New Roman"/>
                <w:color w:val="000000" w:themeColor="text1"/>
                <w:sz w:val="24"/>
                <w:szCs w:val="28"/>
                <w:lang w:val="uk-UA"/>
              </w:rPr>
            </w:pPr>
            <w:r w:rsidRPr="00682967">
              <w:rPr>
                <w:rFonts w:ascii="Times New Roman" w:hAnsi="Times New Roman" w:cs="Times New Roman"/>
                <w:color w:val="000000" w:themeColor="text1"/>
                <w:sz w:val="24"/>
                <w:szCs w:val="28"/>
                <w:lang w:val="uk-UA"/>
              </w:rPr>
              <w:t>ІІ місце</w:t>
            </w:r>
          </w:p>
        </w:tc>
        <w:tc>
          <w:tcPr>
            <w:tcW w:w="1060" w:type="dxa"/>
          </w:tcPr>
          <w:p w:rsidR="006943B8" w:rsidRPr="00682967" w:rsidRDefault="006943B8" w:rsidP="00690796">
            <w:pPr>
              <w:pStyle w:val="af5"/>
              <w:jc w:val="both"/>
              <w:rPr>
                <w:rFonts w:ascii="Times New Roman" w:hAnsi="Times New Roman" w:cs="Times New Roman"/>
                <w:color w:val="000000" w:themeColor="text1"/>
                <w:sz w:val="24"/>
                <w:szCs w:val="28"/>
                <w:lang w:val="uk-UA"/>
              </w:rPr>
            </w:pPr>
          </w:p>
        </w:tc>
      </w:tr>
      <w:tr w:rsidR="006943B8" w:rsidRPr="00682967" w:rsidTr="000A32EC">
        <w:tc>
          <w:tcPr>
            <w:tcW w:w="2093" w:type="dxa"/>
            <w:hideMark/>
          </w:tcPr>
          <w:p w:rsidR="006943B8" w:rsidRPr="00682967" w:rsidRDefault="006943B8" w:rsidP="00690796">
            <w:pPr>
              <w:pStyle w:val="af5"/>
              <w:jc w:val="both"/>
              <w:rPr>
                <w:rFonts w:ascii="Times New Roman" w:hAnsi="Times New Roman" w:cs="Times New Roman"/>
                <w:color w:val="000000" w:themeColor="text1"/>
                <w:sz w:val="24"/>
                <w:szCs w:val="28"/>
                <w:lang w:val="uk-UA"/>
              </w:rPr>
            </w:pPr>
            <w:r w:rsidRPr="00682967">
              <w:rPr>
                <w:rFonts w:ascii="Times New Roman" w:hAnsi="Times New Roman" w:cs="Times New Roman"/>
                <w:color w:val="000000" w:themeColor="text1"/>
                <w:sz w:val="24"/>
                <w:szCs w:val="28"/>
                <w:lang w:val="uk-UA"/>
              </w:rPr>
              <w:t>Лук’яненко С.</w:t>
            </w:r>
          </w:p>
        </w:tc>
        <w:tc>
          <w:tcPr>
            <w:tcW w:w="992" w:type="dxa"/>
            <w:hideMark/>
          </w:tcPr>
          <w:p w:rsidR="006943B8" w:rsidRPr="00682967" w:rsidRDefault="006943B8" w:rsidP="00690796">
            <w:pPr>
              <w:pStyle w:val="af5"/>
              <w:rPr>
                <w:rFonts w:ascii="Times New Roman" w:hAnsi="Times New Roman" w:cs="Times New Roman"/>
                <w:color w:val="000000" w:themeColor="text1"/>
                <w:sz w:val="24"/>
                <w:szCs w:val="28"/>
                <w:lang w:val="uk-UA"/>
              </w:rPr>
            </w:pPr>
            <w:r w:rsidRPr="00682967">
              <w:rPr>
                <w:rFonts w:ascii="Times New Roman" w:hAnsi="Times New Roman" w:cs="Times New Roman"/>
                <w:color w:val="000000" w:themeColor="text1"/>
                <w:sz w:val="24"/>
                <w:szCs w:val="28"/>
                <w:lang w:val="uk-UA"/>
              </w:rPr>
              <w:t>10</w:t>
            </w:r>
          </w:p>
        </w:tc>
        <w:tc>
          <w:tcPr>
            <w:tcW w:w="3119" w:type="dxa"/>
            <w:hideMark/>
          </w:tcPr>
          <w:p w:rsidR="006943B8" w:rsidRPr="00682967" w:rsidRDefault="006943B8" w:rsidP="00690796">
            <w:pPr>
              <w:pStyle w:val="af5"/>
              <w:rPr>
                <w:rFonts w:ascii="Times New Roman" w:hAnsi="Times New Roman" w:cs="Times New Roman"/>
                <w:color w:val="000000" w:themeColor="text1"/>
                <w:sz w:val="24"/>
                <w:szCs w:val="28"/>
                <w:lang w:val="uk-UA"/>
              </w:rPr>
            </w:pPr>
            <w:r w:rsidRPr="00682967">
              <w:rPr>
                <w:rFonts w:ascii="Times New Roman" w:hAnsi="Times New Roman" w:cs="Times New Roman"/>
                <w:color w:val="000000" w:themeColor="text1"/>
                <w:sz w:val="24"/>
                <w:szCs w:val="28"/>
                <w:lang w:val="uk-UA"/>
              </w:rPr>
              <w:t>Географія</w:t>
            </w:r>
          </w:p>
        </w:tc>
        <w:tc>
          <w:tcPr>
            <w:tcW w:w="1916" w:type="dxa"/>
            <w:hideMark/>
          </w:tcPr>
          <w:p w:rsidR="006943B8" w:rsidRPr="00682967" w:rsidRDefault="006943B8" w:rsidP="00690796">
            <w:pPr>
              <w:pStyle w:val="af5"/>
              <w:rPr>
                <w:rFonts w:ascii="Times New Roman" w:hAnsi="Times New Roman" w:cs="Times New Roman"/>
                <w:color w:val="000000" w:themeColor="text1"/>
                <w:sz w:val="24"/>
                <w:szCs w:val="28"/>
                <w:lang w:val="uk-UA"/>
              </w:rPr>
            </w:pPr>
            <w:r w:rsidRPr="00682967">
              <w:rPr>
                <w:rFonts w:ascii="Times New Roman" w:hAnsi="Times New Roman" w:cs="Times New Roman"/>
                <w:color w:val="000000" w:themeColor="text1"/>
                <w:sz w:val="24"/>
                <w:szCs w:val="28"/>
                <w:lang w:val="uk-UA"/>
              </w:rPr>
              <w:t>ІІ місце</w:t>
            </w:r>
          </w:p>
        </w:tc>
        <w:tc>
          <w:tcPr>
            <w:tcW w:w="1060" w:type="dxa"/>
          </w:tcPr>
          <w:p w:rsidR="006943B8" w:rsidRPr="00682967" w:rsidRDefault="006943B8" w:rsidP="00690796">
            <w:pPr>
              <w:pStyle w:val="af5"/>
              <w:jc w:val="both"/>
              <w:rPr>
                <w:rFonts w:ascii="Times New Roman" w:hAnsi="Times New Roman" w:cs="Times New Roman"/>
                <w:color w:val="000000" w:themeColor="text1"/>
                <w:sz w:val="24"/>
                <w:szCs w:val="28"/>
                <w:lang w:val="uk-UA"/>
              </w:rPr>
            </w:pPr>
          </w:p>
        </w:tc>
      </w:tr>
      <w:tr w:rsidR="006943B8" w:rsidRPr="00682967" w:rsidTr="000A32EC">
        <w:tc>
          <w:tcPr>
            <w:tcW w:w="2093" w:type="dxa"/>
            <w:hideMark/>
          </w:tcPr>
          <w:p w:rsidR="006943B8" w:rsidRPr="00682967" w:rsidRDefault="006943B8" w:rsidP="00690796">
            <w:pPr>
              <w:pStyle w:val="af5"/>
              <w:jc w:val="both"/>
              <w:rPr>
                <w:rFonts w:ascii="Times New Roman" w:hAnsi="Times New Roman" w:cs="Times New Roman"/>
                <w:color w:val="000000" w:themeColor="text1"/>
                <w:sz w:val="24"/>
                <w:szCs w:val="28"/>
                <w:lang w:val="uk-UA"/>
              </w:rPr>
            </w:pPr>
            <w:r w:rsidRPr="00682967">
              <w:rPr>
                <w:rFonts w:ascii="Times New Roman" w:hAnsi="Times New Roman" w:cs="Times New Roman"/>
                <w:color w:val="000000" w:themeColor="text1"/>
                <w:sz w:val="24"/>
                <w:szCs w:val="28"/>
                <w:lang w:val="uk-UA"/>
              </w:rPr>
              <w:t>Приходько Є.</w:t>
            </w:r>
          </w:p>
        </w:tc>
        <w:tc>
          <w:tcPr>
            <w:tcW w:w="992" w:type="dxa"/>
            <w:hideMark/>
          </w:tcPr>
          <w:p w:rsidR="006943B8" w:rsidRPr="00682967" w:rsidRDefault="006943B8" w:rsidP="00690796">
            <w:pPr>
              <w:pStyle w:val="af5"/>
              <w:rPr>
                <w:rFonts w:ascii="Times New Roman" w:hAnsi="Times New Roman" w:cs="Times New Roman"/>
                <w:color w:val="000000" w:themeColor="text1"/>
                <w:sz w:val="24"/>
                <w:szCs w:val="28"/>
                <w:lang w:val="uk-UA"/>
              </w:rPr>
            </w:pPr>
            <w:r w:rsidRPr="00682967">
              <w:rPr>
                <w:rFonts w:ascii="Times New Roman" w:hAnsi="Times New Roman" w:cs="Times New Roman"/>
                <w:color w:val="000000" w:themeColor="text1"/>
                <w:sz w:val="24"/>
                <w:szCs w:val="28"/>
                <w:lang w:val="uk-UA"/>
              </w:rPr>
              <w:t>10</w:t>
            </w:r>
          </w:p>
        </w:tc>
        <w:tc>
          <w:tcPr>
            <w:tcW w:w="3119" w:type="dxa"/>
            <w:hideMark/>
          </w:tcPr>
          <w:p w:rsidR="006943B8" w:rsidRPr="00682967" w:rsidRDefault="006943B8" w:rsidP="00690796">
            <w:pPr>
              <w:pStyle w:val="af5"/>
              <w:rPr>
                <w:rFonts w:ascii="Times New Roman" w:hAnsi="Times New Roman" w:cs="Times New Roman"/>
                <w:color w:val="000000" w:themeColor="text1"/>
                <w:sz w:val="24"/>
                <w:szCs w:val="28"/>
                <w:lang w:val="uk-UA"/>
              </w:rPr>
            </w:pPr>
            <w:r w:rsidRPr="00682967">
              <w:rPr>
                <w:rFonts w:ascii="Times New Roman" w:hAnsi="Times New Roman" w:cs="Times New Roman"/>
                <w:color w:val="000000" w:themeColor="text1"/>
                <w:sz w:val="24"/>
                <w:szCs w:val="28"/>
                <w:lang w:val="uk-UA"/>
              </w:rPr>
              <w:t>Гідрологія</w:t>
            </w:r>
          </w:p>
        </w:tc>
        <w:tc>
          <w:tcPr>
            <w:tcW w:w="1916" w:type="dxa"/>
            <w:hideMark/>
          </w:tcPr>
          <w:p w:rsidR="006943B8" w:rsidRPr="00682967" w:rsidRDefault="006943B8" w:rsidP="00690796">
            <w:pPr>
              <w:pStyle w:val="af5"/>
              <w:rPr>
                <w:rFonts w:ascii="Times New Roman" w:hAnsi="Times New Roman" w:cs="Times New Roman"/>
                <w:color w:val="000000" w:themeColor="text1"/>
                <w:sz w:val="24"/>
                <w:szCs w:val="28"/>
                <w:lang w:val="uk-UA"/>
              </w:rPr>
            </w:pPr>
            <w:r w:rsidRPr="00682967">
              <w:rPr>
                <w:rFonts w:ascii="Times New Roman" w:hAnsi="Times New Roman" w:cs="Times New Roman"/>
                <w:color w:val="000000" w:themeColor="text1"/>
                <w:sz w:val="24"/>
                <w:szCs w:val="28"/>
                <w:lang w:val="uk-UA"/>
              </w:rPr>
              <w:t>ІІ місце</w:t>
            </w:r>
          </w:p>
        </w:tc>
        <w:tc>
          <w:tcPr>
            <w:tcW w:w="1060" w:type="dxa"/>
          </w:tcPr>
          <w:p w:rsidR="006943B8" w:rsidRPr="00682967" w:rsidRDefault="006943B8" w:rsidP="00690796">
            <w:pPr>
              <w:pStyle w:val="af5"/>
              <w:jc w:val="both"/>
              <w:rPr>
                <w:rFonts w:ascii="Times New Roman" w:hAnsi="Times New Roman" w:cs="Times New Roman"/>
                <w:color w:val="000000" w:themeColor="text1"/>
                <w:sz w:val="24"/>
                <w:szCs w:val="28"/>
                <w:lang w:val="uk-UA"/>
              </w:rPr>
            </w:pPr>
          </w:p>
        </w:tc>
      </w:tr>
    </w:tbl>
    <w:p w:rsidR="006943B8" w:rsidRPr="00682967" w:rsidRDefault="006943B8" w:rsidP="00690796">
      <w:pPr>
        <w:pStyle w:val="af5"/>
        <w:ind w:firstLine="709"/>
        <w:jc w:val="both"/>
        <w:rPr>
          <w:rFonts w:ascii="Times New Roman" w:hAnsi="Times New Roman" w:cs="Times New Roman"/>
          <w:color w:val="000000" w:themeColor="text1"/>
          <w:sz w:val="28"/>
          <w:szCs w:val="28"/>
          <w:lang w:val="uk-UA"/>
        </w:rPr>
      </w:pPr>
    </w:p>
    <w:p w:rsidR="006943B8" w:rsidRPr="00682967" w:rsidRDefault="006943B8" w:rsidP="00D12766">
      <w:pPr>
        <w:pStyle w:val="af5"/>
        <w:ind w:firstLine="851"/>
        <w:jc w:val="both"/>
        <w:rPr>
          <w:rFonts w:ascii="Times New Roman" w:hAnsi="Times New Roman" w:cs="Times New Roman"/>
          <w:color w:val="000000" w:themeColor="text1"/>
          <w:sz w:val="28"/>
          <w:szCs w:val="28"/>
          <w:lang w:val="uk-UA"/>
        </w:rPr>
      </w:pPr>
      <w:r w:rsidRPr="00682967">
        <w:rPr>
          <w:rFonts w:ascii="Times New Roman" w:hAnsi="Times New Roman" w:cs="Times New Roman"/>
          <w:color w:val="000000" w:themeColor="text1"/>
          <w:sz w:val="28"/>
          <w:szCs w:val="28"/>
          <w:lang w:val="uk-UA"/>
        </w:rPr>
        <w:t xml:space="preserve">Результативність виступів слухачів МАН складає 100%. Середнє місце – 1,57. Цей результат трохи вищий, ніж минулого року. </w:t>
      </w:r>
    </w:p>
    <w:p w:rsidR="006943B8" w:rsidRPr="00682967" w:rsidRDefault="002A64FA" w:rsidP="00D12766">
      <w:pPr>
        <w:pStyle w:val="af5"/>
        <w:ind w:firstLine="851"/>
        <w:jc w:val="both"/>
        <w:rPr>
          <w:rFonts w:ascii="Times New Roman" w:hAnsi="Times New Roman" w:cs="Times New Roman"/>
          <w:color w:val="000000" w:themeColor="text1"/>
          <w:sz w:val="28"/>
          <w:szCs w:val="28"/>
          <w:lang w:val="uk-UA"/>
        </w:rPr>
      </w:pPr>
      <w:r w:rsidRPr="00682967">
        <w:rPr>
          <w:rFonts w:ascii="Times New Roman" w:hAnsi="Times New Roman" w:cs="Times New Roman"/>
          <w:color w:val="000000" w:themeColor="text1"/>
          <w:sz w:val="28"/>
          <w:szCs w:val="28"/>
          <w:lang w:val="uk-UA"/>
        </w:rPr>
        <w:t>Таким чином, р</w:t>
      </w:r>
      <w:r w:rsidR="006943B8" w:rsidRPr="00682967">
        <w:rPr>
          <w:rFonts w:ascii="Times New Roman" w:hAnsi="Times New Roman" w:cs="Times New Roman"/>
          <w:color w:val="000000" w:themeColor="text1"/>
          <w:sz w:val="28"/>
          <w:szCs w:val="28"/>
          <w:lang w:val="uk-UA"/>
        </w:rPr>
        <w:t xml:space="preserve">езультативність виступів у ІІ та ІІІ етапах Всеукраїнських учнівських олімпіад підвищилася на 7,6% та 33 % відповідно.На 3 збільшилася кількість предметів (до 7), з яких учні посіли призові місця на ІІІ етапі.Переможці обласних олімпіад представлені ІІ та ІІІ ступенями навчання.Підготовка учнів до участі у ІІІ етапі Всеукраїнської </w:t>
      </w:r>
      <w:r w:rsidR="006943B8" w:rsidRPr="00682967">
        <w:rPr>
          <w:rFonts w:ascii="Times New Roman" w:hAnsi="Times New Roman" w:cs="Times New Roman"/>
          <w:color w:val="000000" w:themeColor="text1"/>
          <w:sz w:val="28"/>
          <w:szCs w:val="28"/>
          <w:lang w:val="uk-UA"/>
        </w:rPr>
        <w:lastRenderedPageBreak/>
        <w:t>олімпіади дещо покращилася у порівнянні з двома останніми роками.Коло предметів, з яких учні школи визнані переможцями, досить широке на ІІ етапі, не підтвердилося у повній мірі на ІІІ етапі олімпіад.Середнє місце виступів дещо знизилося у порівнянні з минулим роком.</w:t>
      </w:r>
    </w:p>
    <w:p w:rsidR="006943B8" w:rsidRPr="00682967" w:rsidRDefault="006943B8" w:rsidP="00D12766">
      <w:pPr>
        <w:pStyle w:val="af5"/>
        <w:tabs>
          <w:tab w:val="left" w:pos="284"/>
        </w:tabs>
        <w:ind w:firstLine="851"/>
        <w:jc w:val="both"/>
        <w:rPr>
          <w:rFonts w:ascii="Times New Roman" w:hAnsi="Times New Roman" w:cs="Times New Roman"/>
          <w:color w:val="000000" w:themeColor="text1"/>
          <w:sz w:val="28"/>
          <w:szCs w:val="28"/>
          <w:lang w:val="uk-UA"/>
        </w:rPr>
      </w:pPr>
      <w:r w:rsidRPr="00682967">
        <w:rPr>
          <w:rFonts w:ascii="Times New Roman" w:hAnsi="Times New Roman" w:cs="Times New Roman"/>
          <w:color w:val="000000" w:themeColor="text1"/>
          <w:sz w:val="28"/>
          <w:szCs w:val="28"/>
          <w:lang w:val="uk-UA"/>
        </w:rPr>
        <w:t>Шкільне відділення МАН працює досить результативно на районному рівні. Увагу педагогічних працівників слід спрямувати на учнів 6-8 класів з метою розвитку інтелектуального середовища для потенціальних переможців.</w:t>
      </w:r>
    </w:p>
    <w:p w:rsidR="006943B8" w:rsidRPr="00682967" w:rsidRDefault="006943B8" w:rsidP="00D12766">
      <w:pPr>
        <w:pStyle w:val="af5"/>
        <w:ind w:firstLine="851"/>
        <w:jc w:val="both"/>
        <w:rPr>
          <w:rFonts w:ascii="Times New Roman" w:hAnsi="Times New Roman" w:cs="Times New Roman"/>
          <w:color w:val="000000" w:themeColor="text1"/>
          <w:sz w:val="28"/>
          <w:szCs w:val="28"/>
          <w:lang w:val="uk-UA"/>
        </w:rPr>
      </w:pPr>
      <w:r w:rsidRPr="00682967">
        <w:rPr>
          <w:rFonts w:ascii="Times New Roman" w:hAnsi="Times New Roman" w:cs="Times New Roman"/>
          <w:color w:val="000000" w:themeColor="text1"/>
          <w:sz w:val="28"/>
          <w:szCs w:val="28"/>
          <w:lang w:val="uk-UA"/>
        </w:rPr>
        <w:t>В цілому виступ шкільної команди на олімпіадах є результативним. Підтримати на цьогорічному рівні кількість переможців у наступному році можливо через покращення роботи з учнями ІІ ступеня.</w:t>
      </w:r>
    </w:p>
    <w:p w:rsidR="006943B8" w:rsidRPr="00682967" w:rsidRDefault="006943B8" w:rsidP="00D12766">
      <w:pPr>
        <w:pStyle w:val="af5"/>
        <w:ind w:firstLine="851"/>
        <w:jc w:val="both"/>
        <w:rPr>
          <w:rFonts w:ascii="Times New Roman" w:hAnsi="Times New Roman" w:cs="Times New Roman"/>
          <w:color w:val="000000" w:themeColor="text1"/>
          <w:sz w:val="28"/>
          <w:szCs w:val="28"/>
          <w:lang w:val="uk-UA"/>
        </w:rPr>
      </w:pPr>
      <w:r w:rsidRPr="00682967">
        <w:rPr>
          <w:rFonts w:ascii="Times New Roman" w:hAnsi="Times New Roman" w:cs="Times New Roman"/>
          <w:color w:val="000000" w:themeColor="text1"/>
          <w:sz w:val="28"/>
          <w:szCs w:val="28"/>
          <w:lang w:val="uk-UA"/>
        </w:rPr>
        <w:t>Співпраця з вищими навчальними закладами була організована традиційно: відвідування наукових семінарів на базі вищих навчальних закладів, участь у конференціях, ІТ-квестах. Найбільш розповсюдженими формами роботи з учнями були відгуки на науково-дослідницькі роботи школярів – членів МАН, керівництво дебатним клубом старшокласників, участь у підготовці шкільної команди до міських турнірів юних фізиків, юних винахідників-раціоналізаторів.</w:t>
      </w:r>
    </w:p>
    <w:p w:rsidR="006943B8" w:rsidRPr="00682967" w:rsidRDefault="006943B8" w:rsidP="00D12766">
      <w:pPr>
        <w:ind w:firstLine="851"/>
        <w:jc w:val="both"/>
        <w:rPr>
          <w:bCs/>
          <w:color w:val="000000" w:themeColor="text1"/>
          <w:sz w:val="28"/>
          <w:szCs w:val="28"/>
          <w:lang w:val="uk-UA"/>
        </w:rPr>
      </w:pPr>
      <w:r w:rsidRPr="00682967">
        <w:rPr>
          <w:bCs/>
          <w:color w:val="000000" w:themeColor="text1"/>
          <w:sz w:val="28"/>
          <w:szCs w:val="28"/>
          <w:lang w:val="uk-UA"/>
        </w:rPr>
        <w:t>Наприкінці навчального року шляхом діагност</w:t>
      </w:r>
      <w:r w:rsidR="008E70E4" w:rsidRPr="00682967">
        <w:rPr>
          <w:bCs/>
          <w:color w:val="000000" w:themeColor="text1"/>
          <w:sz w:val="28"/>
          <w:szCs w:val="28"/>
          <w:lang w:val="uk-UA"/>
        </w:rPr>
        <w:t>ування вчителів-предметників</w:t>
      </w:r>
      <w:r w:rsidRPr="00682967">
        <w:rPr>
          <w:bCs/>
          <w:color w:val="000000" w:themeColor="text1"/>
          <w:sz w:val="28"/>
          <w:szCs w:val="28"/>
          <w:lang w:val="uk-UA"/>
        </w:rPr>
        <w:t xml:space="preserve"> виявлен</w:t>
      </w:r>
      <w:r w:rsidR="008E70E4" w:rsidRPr="00682967">
        <w:rPr>
          <w:bCs/>
          <w:color w:val="000000" w:themeColor="text1"/>
          <w:sz w:val="28"/>
          <w:szCs w:val="28"/>
          <w:lang w:val="uk-UA"/>
        </w:rPr>
        <w:t>о</w:t>
      </w:r>
      <w:r w:rsidRPr="00682967">
        <w:rPr>
          <w:bCs/>
          <w:color w:val="000000" w:themeColor="text1"/>
          <w:sz w:val="28"/>
          <w:szCs w:val="28"/>
          <w:lang w:val="uk-UA"/>
        </w:rPr>
        <w:t xml:space="preserve"> питання, якими недостатньо оволоділи педагоги. Це насамперед розуміння форм організації навчально-пізнавальної діяльності </w:t>
      </w:r>
      <w:r w:rsidR="00176CF8" w:rsidRPr="00682967">
        <w:rPr>
          <w:bCs/>
          <w:color w:val="000000" w:themeColor="text1"/>
          <w:sz w:val="28"/>
          <w:szCs w:val="28"/>
          <w:lang w:val="uk-UA"/>
        </w:rPr>
        <w:t>здобувачів освіти</w:t>
      </w:r>
      <w:r w:rsidRPr="00682967">
        <w:rPr>
          <w:bCs/>
          <w:color w:val="000000" w:themeColor="text1"/>
          <w:sz w:val="28"/>
          <w:szCs w:val="28"/>
          <w:lang w:val="uk-UA"/>
        </w:rPr>
        <w:t xml:space="preserve">, в ході якої формуються ключові та предметні компетентності під час оволодіння змістом навчання. </w:t>
      </w:r>
      <w:r w:rsidR="008E70E4" w:rsidRPr="00682967">
        <w:rPr>
          <w:bCs/>
          <w:color w:val="000000" w:themeColor="text1"/>
          <w:sz w:val="28"/>
          <w:szCs w:val="28"/>
          <w:lang w:val="uk-UA"/>
        </w:rPr>
        <w:t xml:space="preserve">Тому у 2018/2019 навчальному році доцільною буде </w:t>
      </w:r>
      <w:r w:rsidRPr="00682967">
        <w:rPr>
          <w:bCs/>
          <w:color w:val="000000" w:themeColor="text1"/>
          <w:sz w:val="28"/>
          <w:szCs w:val="28"/>
          <w:lang w:val="uk-UA"/>
        </w:rPr>
        <w:t>тем</w:t>
      </w:r>
      <w:r w:rsidR="008E70E4" w:rsidRPr="00682967">
        <w:rPr>
          <w:bCs/>
          <w:color w:val="000000" w:themeColor="text1"/>
          <w:sz w:val="28"/>
          <w:szCs w:val="28"/>
          <w:lang w:val="uk-UA"/>
        </w:rPr>
        <w:t>а</w:t>
      </w:r>
      <w:r w:rsidRPr="00682967">
        <w:rPr>
          <w:bCs/>
          <w:color w:val="000000" w:themeColor="text1"/>
          <w:sz w:val="28"/>
          <w:szCs w:val="28"/>
          <w:lang w:val="uk-UA"/>
        </w:rPr>
        <w:t xml:space="preserve"> науково-методичної роботи </w:t>
      </w:r>
      <w:r w:rsidR="008E70E4" w:rsidRPr="00682967">
        <w:rPr>
          <w:bCs/>
          <w:color w:val="000000" w:themeColor="text1"/>
          <w:sz w:val="28"/>
          <w:szCs w:val="28"/>
          <w:lang w:val="uk-UA"/>
        </w:rPr>
        <w:t>«Підвищення професіоналізму педагогічних працівників школи шляхом спрямування системи методичної роботи на постійне вдосконалення фахової майстерності вчителя в умовах концептуальних засад нової української школи».</w:t>
      </w:r>
    </w:p>
    <w:p w:rsidR="00FF023B" w:rsidRPr="00682967" w:rsidRDefault="00D30A36" w:rsidP="00D12766">
      <w:pPr>
        <w:ind w:firstLine="851"/>
        <w:jc w:val="both"/>
        <w:rPr>
          <w:color w:val="000000" w:themeColor="text1"/>
          <w:sz w:val="28"/>
          <w:szCs w:val="28"/>
          <w:lang w:val="uk-UA"/>
        </w:rPr>
      </w:pPr>
      <w:r w:rsidRPr="00682967">
        <w:rPr>
          <w:color w:val="000000" w:themeColor="text1"/>
          <w:sz w:val="28"/>
          <w:szCs w:val="28"/>
          <w:lang w:val="uk-UA"/>
        </w:rPr>
        <w:t>Особливу увагу у 2018/2019 навчальному році буде приділено початковій ланці навчання.</w:t>
      </w:r>
      <w:r w:rsidR="007B127C" w:rsidRPr="00682967">
        <w:rPr>
          <w:color w:val="000000" w:themeColor="text1"/>
          <w:sz w:val="28"/>
          <w:szCs w:val="28"/>
          <w:lang w:val="uk-UA"/>
        </w:rPr>
        <w:t xml:space="preserve"> Підготовці вчителів майбутніх перших класів переду</w:t>
      </w:r>
      <w:r w:rsidR="00F303DE" w:rsidRPr="00682967">
        <w:rPr>
          <w:color w:val="000000" w:themeColor="text1"/>
          <w:sz w:val="28"/>
          <w:szCs w:val="28"/>
          <w:lang w:val="uk-UA"/>
        </w:rPr>
        <w:t xml:space="preserve">вала тривала глибока підготовка. Заступник директора з навчально-виховної роботи </w:t>
      </w:r>
      <w:r w:rsidR="00365CCA" w:rsidRPr="00682967">
        <w:rPr>
          <w:color w:val="000000" w:themeColor="text1"/>
          <w:sz w:val="28"/>
          <w:szCs w:val="28"/>
          <w:lang w:val="uk-UA"/>
        </w:rPr>
        <w:t xml:space="preserve">пройшла </w:t>
      </w:r>
      <w:r w:rsidR="00F303DE" w:rsidRPr="00682967">
        <w:rPr>
          <w:color w:val="000000" w:themeColor="text1"/>
          <w:sz w:val="28"/>
          <w:szCs w:val="28"/>
          <w:lang w:val="uk-UA"/>
        </w:rPr>
        <w:t>курс</w:t>
      </w:r>
      <w:r w:rsidR="00365CCA" w:rsidRPr="00682967">
        <w:rPr>
          <w:color w:val="000000" w:themeColor="text1"/>
          <w:sz w:val="28"/>
          <w:szCs w:val="28"/>
          <w:lang w:val="uk-UA"/>
        </w:rPr>
        <w:t xml:space="preserve">ову </w:t>
      </w:r>
      <w:r w:rsidR="00F303DE" w:rsidRPr="00682967">
        <w:rPr>
          <w:color w:val="000000" w:themeColor="text1"/>
          <w:sz w:val="28"/>
          <w:szCs w:val="28"/>
          <w:lang w:val="uk-UA"/>
        </w:rPr>
        <w:t xml:space="preserve"> підготовк</w:t>
      </w:r>
      <w:r w:rsidR="00365CCA" w:rsidRPr="00682967">
        <w:rPr>
          <w:color w:val="000000" w:themeColor="text1"/>
          <w:sz w:val="28"/>
          <w:szCs w:val="28"/>
          <w:lang w:val="uk-UA"/>
        </w:rPr>
        <w:t>у</w:t>
      </w:r>
      <w:r w:rsidR="00F303DE" w:rsidRPr="00682967">
        <w:rPr>
          <w:color w:val="000000" w:themeColor="text1"/>
          <w:sz w:val="28"/>
          <w:szCs w:val="28"/>
          <w:lang w:val="uk-UA"/>
        </w:rPr>
        <w:t xml:space="preserve"> тренерів для вчит</w:t>
      </w:r>
      <w:r w:rsidR="00A12DB7" w:rsidRPr="00682967">
        <w:rPr>
          <w:color w:val="000000" w:themeColor="text1"/>
          <w:sz w:val="28"/>
          <w:szCs w:val="28"/>
          <w:lang w:val="uk-UA"/>
        </w:rPr>
        <w:t>елів початкової школи.</w:t>
      </w:r>
    </w:p>
    <w:p w:rsidR="00831E81" w:rsidRPr="00682967" w:rsidRDefault="00831E81" w:rsidP="00D12766">
      <w:pPr>
        <w:ind w:firstLine="851"/>
        <w:jc w:val="both"/>
        <w:rPr>
          <w:color w:val="000000" w:themeColor="text1"/>
          <w:sz w:val="28"/>
          <w:szCs w:val="28"/>
          <w:lang w:val="uk-UA"/>
        </w:rPr>
      </w:pPr>
      <w:r w:rsidRPr="00682967">
        <w:rPr>
          <w:color w:val="000000" w:themeColor="text1"/>
          <w:sz w:val="28"/>
          <w:szCs w:val="28"/>
          <w:lang w:val="uk-UA"/>
        </w:rPr>
        <w:t>Якісними показниками навчання випускників І, ІІ та ІІІ ступенів є результати державної підсумкової атестації.</w:t>
      </w:r>
    </w:p>
    <w:p w:rsidR="00506F18" w:rsidRPr="00682967" w:rsidRDefault="00506F18" w:rsidP="00D12766">
      <w:pPr>
        <w:ind w:firstLine="851"/>
        <w:jc w:val="both"/>
        <w:rPr>
          <w:color w:val="000000" w:themeColor="text1"/>
          <w:sz w:val="28"/>
          <w:szCs w:val="28"/>
          <w:lang w:val="uk-UA"/>
        </w:rPr>
      </w:pPr>
      <w:r w:rsidRPr="00682967">
        <w:rPr>
          <w:color w:val="000000" w:themeColor="text1"/>
          <w:sz w:val="28"/>
          <w:szCs w:val="28"/>
          <w:lang w:val="uk-UA"/>
        </w:rPr>
        <w:t>Таблиця 1. Результати державної підсумкової атестації учнів 4-х класів</w:t>
      </w:r>
    </w:p>
    <w:tbl>
      <w:tblPr>
        <w:tblStyle w:val="af4"/>
        <w:tblW w:w="8258" w:type="dxa"/>
        <w:jc w:val="center"/>
        <w:tblInd w:w="1526" w:type="dxa"/>
        <w:tblLayout w:type="fixed"/>
        <w:tblLook w:val="04A0"/>
      </w:tblPr>
      <w:tblGrid>
        <w:gridCol w:w="2325"/>
        <w:gridCol w:w="1022"/>
        <w:gridCol w:w="1041"/>
        <w:gridCol w:w="885"/>
        <w:gridCol w:w="1101"/>
        <w:gridCol w:w="915"/>
        <w:gridCol w:w="969"/>
      </w:tblGrid>
      <w:tr w:rsidR="00506F18" w:rsidRPr="00682967" w:rsidTr="00690796">
        <w:trPr>
          <w:trHeight w:val="216"/>
          <w:jc w:val="center"/>
        </w:trPr>
        <w:tc>
          <w:tcPr>
            <w:tcW w:w="2325" w:type="dxa"/>
            <w:vMerge w:val="restart"/>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rsidR="00506F18" w:rsidRPr="00682967" w:rsidRDefault="00506F18" w:rsidP="00690796">
            <w:pPr>
              <w:contextualSpacing/>
              <w:jc w:val="center"/>
              <w:rPr>
                <w:color w:val="000000" w:themeColor="text1"/>
                <w:sz w:val="22"/>
                <w:szCs w:val="22"/>
                <w:lang w:val="uk-UA"/>
              </w:rPr>
            </w:pPr>
          </w:p>
        </w:tc>
        <w:tc>
          <w:tcPr>
            <w:tcW w:w="2948" w:type="dxa"/>
            <w:gridSpan w:val="3"/>
            <w:tcBorders>
              <w:top w:val="single" w:sz="4" w:space="0" w:color="000000" w:themeColor="text1"/>
              <w:left w:val="single" w:sz="12" w:space="0" w:color="auto"/>
              <w:bottom w:val="single" w:sz="4" w:space="0" w:color="000000" w:themeColor="text1"/>
              <w:right w:val="single" w:sz="12" w:space="0" w:color="auto"/>
            </w:tcBorders>
            <w:vAlign w:val="center"/>
            <w:hideMark/>
          </w:tcPr>
          <w:p w:rsidR="00506F18" w:rsidRPr="00682967" w:rsidRDefault="00506F18" w:rsidP="00690796">
            <w:pPr>
              <w:contextualSpacing/>
              <w:jc w:val="center"/>
              <w:rPr>
                <w:color w:val="000000" w:themeColor="text1"/>
                <w:sz w:val="22"/>
                <w:szCs w:val="22"/>
                <w:lang w:val="uk-UA"/>
              </w:rPr>
            </w:pPr>
            <w:r w:rsidRPr="00682967">
              <w:rPr>
                <w:color w:val="000000" w:themeColor="text1"/>
                <w:sz w:val="22"/>
                <w:szCs w:val="22"/>
                <w:lang w:val="uk-UA"/>
              </w:rPr>
              <w:t>Українська мова</w:t>
            </w:r>
          </w:p>
        </w:tc>
        <w:tc>
          <w:tcPr>
            <w:tcW w:w="2985" w:type="dxa"/>
            <w:gridSpan w:val="3"/>
            <w:tcBorders>
              <w:top w:val="single" w:sz="4" w:space="0" w:color="000000" w:themeColor="text1"/>
              <w:left w:val="single" w:sz="12" w:space="0" w:color="auto"/>
              <w:bottom w:val="single" w:sz="4" w:space="0" w:color="000000" w:themeColor="text1"/>
              <w:right w:val="single" w:sz="12" w:space="0" w:color="auto"/>
            </w:tcBorders>
            <w:vAlign w:val="center"/>
            <w:hideMark/>
          </w:tcPr>
          <w:p w:rsidR="00506F18" w:rsidRPr="00682967" w:rsidRDefault="00506F18" w:rsidP="00690796">
            <w:pPr>
              <w:contextualSpacing/>
              <w:jc w:val="center"/>
              <w:rPr>
                <w:color w:val="000000" w:themeColor="text1"/>
                <w:sz w:val="22"/>
                <w:szCs w:val="22"/>
                <w:lang w:val="uk-UA"/>
              </w:rPr>
            </w:pPr>
            <w:r w:rsidRPr="00682967">
              <w:rPr>
                <w:color w:val="000000" w:themeColor="text1"/>
                <w:sz w:val="22"/>
                <w:szCs w:val="22"/>
                <w:lang w:val="uk-UA"/>
              </w:rPr>
              <w:t>Математика</w:t>
            </w:r>
          </w:p>
        </w:tc>
      </w:tr>
      <w:tr w:rsidR="00506F18" w:rsidRPr="00682967" w:rsidTr="00690796">
        <w:trPr>
          <w:trHeight w:val="113"/>
          <w:jc w:val="center"/>
        </w:trPr>
        <w:tc>
          <w:tcPr>
            <w:tcW w:w="2325" w:type="dxa"/>
            <w:vMerge/>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hideMark/>
          </w:tcPr>
          <w:p w:rsidR="00506F18" w:rsidRPr="00682967" w:rsidRDefault="00506F18" w:rsidP="00690796">
            <w:pPr>
              <w:contextualSpacing/>
              <w:rPr>
                <w:color w:val="000000" w:themeColor="text1"/>
                <w:sz w:val="22"/>
                <w:szCs w:val="22"/>
                <w:lang w:val="uk-UA"/>
              </w:rPr>
            </w:pPr>
          </w:p>
        </w:tc>
        <w:tc>
          <w:tcPr>
            <w:tcW w:w="1022" w:type="dxa"/>
            <w:tcBorders>
              <w:top w:val="single" w:sz="4" w:space="0" w:color="000000" w:themeColor="text1"/>
              <w:left w:val="single" w:sz="12" w:space="0" w:color="auto"/>
              <w:bottom w:val="single" w:sz="4" w:space="0" w:color="000000" w:themeColor="text1"/>
              <w:right w:val="single" w:sz="4" w:space="0" w:color="auto"/>
            </w:tcBorders>
            <w:vAlign w:val="center"/>
            <w:hideMark/>
          </w:tcPr>
          <w:p w:rsidR="00506F18" w:rsidRPr="00682967" w:rsidRDefault="00506F18" w:rsidP="00690796">
            <w:pPr>
              <w:contextualSpacing/>
              <w:jc w:val="center"/>
              <w:rPr>
                <w:color w:val="000000" w:themeColor="text1"/>
                <w:sz w:val="22"/>
                <w:szCs w:val="22"/>
                <w:lang w:val="uk-UA"/>
              </w:rPr>
            </w:pPr>
            <w:r w:rsidRPr="00682967">
              <w:rPr>
                <w:color w:val="000000" w:themeColor="text1"/>
                <w:sz w:val="22"/>
                <w:szCs w:val="22"/>
                <w:lang w:val="uk-UA"/>
              </w:rPr>
              <w:t>2015/</w:t>
            </w:r>
            <w:r w:rsidRPr="00682967">
              <w:rPr>
                <w:color w:val="000000" w:themeColor="text1"/>
                <w:sz w:val="22"/>
                <w:szCs w:val="22"/>
                <w:lang w:val="uk-UA"/>
              </w:rPr>
              <w:br/>
              <w:t>2016</w:t>
            </w:r>
          </w:p>
        </w:tc>
        <w:tc>
          <w:tcPr>
            <w:tcW w:w="1041" w:type="dxa"/>
            <w:tcBorders>
              <w:top w:val="single" w:sz="4" w:space="0" w:color="000000" w:themeColor="text1"/>
              <w:left w:val="single" w:sz="4" w:space="0" w:color="auto"/>
              <w:bottom w:val="single" w:sz="4" w:space="0" w:color="000000" w:themeColor="text1"/>
              <w:right w:val="single" w:sz="4" w:space="0" w:color="auto"/>
            </w:tcBorders>
            <w:vAlign w:val="center"/>
          </w:tcPr>
          <w:p w:rsidR="00506F18" w:rsidRPr="00682967" w:rsidRDefault="00506F18" w:rsidP="00690796">
            <w:pPr>
              <w:contextualSpacing/>
              <w:jc w:val="center"/>
              <w:rPr>
                <w:color w:val="000000" w:themeColor="text1"/>
                <w:sz w:val="22"/>
                <w:szCs w:val="22"/>
                <w:lang w:val="uk-UA"/>
              </w:rPr>
            </w:pPr>
            <w:r w:rsidRPr="00682967">
              <w:rPr>
                <w:color w:val="000000" w:themeColor="text1"/>
                <w:sz w:val="22"/>
                <w:szCs w:val="22"/>
                <w:lang w:val="uk-UA"/>
              </w:rPr>
              <w:t>2016/</w:t>
            </w:r>
            <w:r w:rsidRPr="00682967">
              <w:rPr>
                <w:color w:val="000000" w:themeColor="text1"/>
                <w:sz w:val="22"/>
                <w:szCs w:val="22"/>
                <w:lang w:val="uk-UA"/>
              </w:rPr>
              <w:br/>
              <w:t>2017</w:t>
            </w:r>
          </w:p>
        </w:tc>
        <w:tc>
          <w:tcPr>
            <w:tcW w:w="885" w:type="dxa"/>
            <w:tcBorders>
              <w:top w:val="single" w:sz="4" w:space="0" w:color="000000" w:themeColor="text1"/>
              <w:left w:val="single" w:sz="4" w:space="0" w:color="auto"/>
              <w:bottom w:val="single" w:sz="4" w:space="0" w:color="000000" w:themeColor="text1"/>
              <w:right w:val="single" w:sz="12" w:space="0" w:color="auto"/>
            </w:tcBorders>
            <w:vAlign w:val="center"/>
          </w:tcPr>
          <w:p w:rsidR="00506F18" w:rsidRPr="00682967" w:rsidRDefault="00506F18" w:rsidP="00690796">
            <w:pPr>
              <w:contextualSpacing/>
              <w:jc w:val="center"/>
              <w:rPr>
                <w:color w:val="000000" w:themeColor="text1"/>
                <w:sz w:val="22"/>
                <w:szCs w:val="22"/>
                <w:lang w:val="uk-UA"/>
              </w:rPr>
            </w:pPr>
            <w:r w:rsidRPr="00682967">
              <w:rPr>
                <w:color w:val="000000" w:themeColor="text1"/>
                <w:sz w:val="22"/>
                <w:szCs w:val="22"/>
                <w:lang w:val="uk-UA"/>
              </w:rPr>
              <w:t>2017/2018</w:t>
            </w:r>
          </w:p>
        </w:tc>
        <w:tc>
          <w:tcPr>
            <w:tcW w:w="1101" w:type="dxa"/>
            <w:tcBorders>
              <w:top w:val="single" w:sz="4" w:space="0" w:color="000000" w:themeColor="text1"/>
              <w:left w:val="single" w:sz="12" w:space="0" w:color="auto"/>
              <w:bottom w:val="single" w:sz="4" w:space="0" w:color="000000" w:themeColor="text1"/>
              <w:right w:val="single" w:sz="4" w:space="0" w:color="auto"/>
            </w:tcBorders>
            <w:vAlign w:val="center"/>
            <w:hideMark/>
          </w:tcPr>
          <w:p w:rsidR="00506F18" w:rsidRPr="00682967" w:rsidRDefault="00506F18" w:rsidP="00690796">
            <w:pPr>
              <w:contextualSpacing/>
              <w:jc w:val="center"/>
              <w:rPr>
                <w:color w:val="000000" w:themeColor="text1"/>
                <w:sz w:val="22"/>
                <w:szCs w:val="22"/>
                <w:lang w:val="uk-UA"/>
              </w:rPr>
            </w:pPr>
            <w:r w:rsidRPr="00682967">
              <w:rPr>
                <w:color w:val="000000" w:themeColor="text1"/>
                <w:sz w:val="22"/>
                <w:szCs w:val="22"/>
                <w:lang w:val="uk-UA"/>
              </w:rPr>
              <w:t>2015/</w:t>
            </w:r>
            <w:r w:rsidRPr="00682967">
              <w:rPr>
                <w:color w:val="000000" w:themeColor="text1"/>
                <w:sz w:val="22"/>
                <w:szCs w:val="22"/>
                <w:lang w:val="uk-UA"/>
              </w:rPr>
              <w:br/>
              <w:t>2016</w:t>
            </w:r>
          </w:p>
        </w:tc>
        <w:tc>
          <w:tcPr>
            <w:tcW w:w="915" w:type="dxa"/>
            <w:tcBorders>
              <w:top w:val="single" w:sz="4" w:space="0" w:color="000000" w:themeColor="text1"/>
              <w:left w:val="single" w:sz="4" w:space="0" w:color="auto"/>
              <w:bottom w:val="single" w:sz="4" w:space="0" w:color="000000" w:themeColor="text1"/>
              <w:right w:val="single" w:sz="4" w:space="0" w:color="auto"/>
            </w:tcBorders>
            <w:vAlign w:val="center"/>
          </w:tcPr>
          <w:p w:rsidR="00506F18" w:rsidRPr="00682967" w:rsidRDefault="00506F18" w:rsidP="00690796">
            <w:pPr>
              <w:contextualSpacing/>
              <w:jc w:val="center"/>
              <w:rPr>
                <w:color w:val="000000" w:themeColor="text1"/>
                <w:sz w:val="22"/>
                <w:szCs w:val="22"/>
                <w:lang w:val="uk-UA"/>
              </w:rPr>
            </w:pPr>
            <w:r w:rsidRPr="00682967">
              <w:rPr>
                <w:color w:val="000000" w:themeColor="text1"/>
                <w:sz w:val="22"/>
                <w:szCs w:val="22"/>
                <w:lang w:val="uk-UA"/>
              </w:rPr>
              <w:t>2016/</w:t>
            </w:r>
            <w:r w:rsidRPr="00682967">
              <w:rPr>
                <w:color w:val="000000" w:themeColor="text1"/>
                <w:sz w:val="22"/>
                <w:szCs w:val="22"/>
                <w:lang w:val="uk-UA"/>
              </w:rPr>
              <w:br/>
              <w:t>2017</w:t>
            </w:r>
          </w:p>
        </w:tc>
        <w:tc>
          <w:tcPr>
            <w:tcW w:w="968" w:type="dxa"/>
            <w:tcBorders>
              <w:top w:val="single" w:sz="4" w:space="0" w:color="000000" w:themeColor="text1"/>
              <w:left w:val="single" w:sz="4" w:space="0" w:color="auto"/>
              <w:bottom w:val="single" w:sz="4" w:space="0" w:color="000000" w:themeColor="text1"/>
              <w:right w:val="single" w:sz="12" w:space="0" w:color="auto"/>
            </w:tcBorders>
            <w:vAlign w:val="center"/>
          </w:tcPr>
          <w:p w:rsidR="00506F18" w:rsidRPr="00682967" w:rsidRDefault="00506F18" w:rsidP="00690796">
            <w:pPr>
              <w:contextualSpacing/>
              <w:jc w:val="center"/>
              <w:rPr>
                <w:color w:val="000000" w:themeColor="text1"/>
                <w:sz w:val="22"/>
                <w:szCs w:val="22"/>
                <w:lang w:val="uk-UA"/>
              </w:rPr>
            </w:pPr>
            <w:r w:rsidRPr="00682967">
              <w:rPr>
                <w:color w:val="000000" w:themeColor="text1"/>
                <w:sz w:val="22"/>
                <w:szCs w:val="22"/>
                <w:lang w:val="uk-UA"/>
              </w:rPr>
              <w:t>2017/2018</w:t>
            </w:r>
          </w:p>
        </w:tc>
      </w:tr>
      <w:tr w:rsidR="00506F18" w:rsidRPr="00682967" w:rsidTr="00690796">
        <w:trPr>
          <w:trHeight w:val="432"/>
          <w:jc w:val="center"/>
        </w:trPr>
        <w:tc>
          <w:tcPr>
            <w:tcW w:w="2325"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hideMark/>
          </w:tcPr>
          <w:p w:rsidR="00506F18" w:rsidRPr="00682967" w:rsidRDefault="00506F18" w:rsidP="00D12766">
            <w:pPr>
              <w:spacing w:after="240"/>
              <w:contextualSpacing/>
              <w:jc w:val="center"/>
              <w:rPr>
                <w:color w:val="000000" w:themeColor="text1"/>
                <w:sz w:val="22"/>
                <w:szCs w:val="22"/>
                <w:lang w:val="uk-UA"/>
              </w:rPr>
            </w:pPr>
            <w:r w:rsidRPr="00682967">
              <w:rPr>
                <w:color w:val="000000" w:themeColor="text1"/>
                <w:sz w:val="22"/>
                <w:szCs w:val="22"/>
                <w:lang w:val="uk-UA"/>
              </w:rPr>
              <w:t>Кількість учнів</w:t>
            </w:r>
            <w:r w:rsidRPr="00682967">
              <w:rPr>
                <w:color w:val="000000" w:themeColor="text1"/>
                <w:sz w:val="22"/>
                <w:szCs w:val="22"/>
                <w:lang w:val="uk-UA"/>
              </w:rPr>
              <w:br/>
              <w:t>4 класів</w:t>
            </w:r>
          </w:p>
        </w:tc>
        <w:tc>
          <w:tcPr>
            <w:tcW w:w="1022" w:type="dxa"/>
            <w:tcBorders>
              <w:top w:val="single" w:sz="4" w:space="0" w:color="000000" w:themeColor="text1"/>
              <w:left w:val="single" w:sz="12" w:space="0" w:color="auto"/>
              <w:bottom w:val="single" w:sz="4" w:space="0" w:color="000000" w:themeColor="text1"/>
              <w:right w:val="single" w:sz="4" w:space="0" w:color="auto"/>
            </w:tcBorders>
            <w:vAlign w:val="center"/>
            <w:hideMark/>
          </w:tcPr>
          <w:p w:rsidR="00506F18" w:rsidRPr="00682967" w:rsidRDefault="00506F18" w:rsidP="00D12766">
            <w:pPr>
              <w:spacing w:after="240"/>
              <w:contextualSpacing/>
              <w:jc w:val="center"/>
              <w:rPr>
                <w:color w:val="000000" w:themeColor="text1"/>
                <w:sz w:val="22"/>
                <w:szCs w:val="22"/>
                <w:lang w:val="uk-UA"/>
              </w:rPr>
            </w:pPr>
            <w:r w:rsidRPr="00682967">
              <w:rPr>
                <w:color w:val="000000" w:themeColor="text1"/>
                <w:sz w:val="22"/>
                <w:szCs w:val="22"/>
                <w:lang w:val="uk-UA"/>
              </w:rPr>
              <w:t>147</w:t>
            </w:r>
          </w:p>
        </w:tc>
        <w:tc>
          <w:tcPr>
            <w:tcW w:w="1041" w:type="dxa"/>
            <w:tcBorders>
              <w:top w:val="single" w:sz="4" w:space="0" w:color="000000" w:themeColor="text1"/>
              <w:left w:val="single" w:sz="4" w:space="0" w:color="auto"/>
              <w:bottom w:val="single" w:sz="4" w:space="0" w:color="000000" w:themeColor="text1"/>
              <w:right w:val="single" w:sz="4" w:space="0" w:color="auto"/>
            </w:tcBorders>
            <w:vAlign w:val="center"/>
          </w:tcPr>
          <w:p w:rsidR="00506F18" w:rsidRPr="00682967" w:rsidRDefault="00506F18" w:rsidP="00D12766">
            <w:pPr>
              <w:spacing w:after="240"/>
              <w:contextualSpacing/>
              <w:jc w:val="center"/>
              <w:rPr>
                <w:color w:val="000000" w:themeColor="text1"/>
                <w:sz w:val="22"/>
                <w:szCs w:val="22"/>
                <w:lang w:val="uk-UA"/>
              </w:rPr>
            </w:pPr>
            <w:r w:rsidRPr="00682967">
              <w:rPr>
                <w:color w:val="000000" w:themeColor="text1"/>
                <w:sz w:val="22"/>
                <w:szCs w:val="22"/>
                <w:lang w:val="uk-UA"/>
              </w:rPr>
              <w:t>152</w:t>
            </w:r>
          </w:p>
        </w:tc>
        <w:tc>
          <w:tcPr>
            <w:tcW w:w="885" w:type="dxa"/>
            <w:tcBorders>
              <w:top w:val="single" w:sz="4" w:space="0" w:color="000000" w:themeColor="text1"/>
              <w:left w:val="single" w:sz="4" w:space="0" w:color="auto"/>
              <w:bottom w:val="single" w:sz="4" w:space="0" w:color="000000" w:themeColor="text1"/>
              <w:right w:val="single" w:sz="12" w:space="0" w:color="auto"/>
            </w:tcBorders>
            <w:vAlign w:val="center"/>
          </w:tcPr>
          <w:p w:rsidR="00506F18" w:rsidRPr="00682967" w:rsidRDefault="00506F18" w:rsidP="00D12766">
            <w:pPr>
              <w:spacing w:after="240"/>
              <w:contextualSpacing/>
              <w:jc w:val="center"/>
              <w:rPr>
                <w:color w:val="000000" w:themeColor="text1"/>
                <w:sz w:val="22"/>
                <w:szCs w:val="22"/>
                <w:lang w:val="uk-UA"/>
              </w:rPr>
            </w:pPr>
            <w:r w:rsidRPr="00682967">
              <w:rPr>
                <w:color w:val="000000" w:themeColor="text1"/>
                <w:sz w:val="22"/>
                <w:szCs w:val="22"/>
                <w:lang w:val="uk-UA"/>
              </w:rPr>
              <w:t>145</w:t>
            </w:r>
          </w:p>
        </w:tc>
        <w:tc>
          <w:tcPr>
            <w:tcW w:w="1101" w:type="dxa"/>
            <w:tcBorders>
              <w:top w:val="single" w:sz="4" w:space="0" w:color="000000" w:themeColor="text1"/>
              <w:left w:val="single" w:sz="12" w:space="0" w:color="auto"/>
              <w:bottom w:val="single" w:sz="4" w:space="0" w:color="000000" w:themeColor="text1"/>
              <w:right w:val="single" w:sz="4" w:space="0" w:color="auto"/>
            </w:tcBorders>
            <w:vAlign w:val="center"/>
          </w:tcPr>
          <w:p w:rsidR="00506F18" w:rsidRPr="00682967" w:rsidRDefault="00506F18" w:rsidP="00D12766">
            <w:pPr>
              <w:spacing w:after="240"/>
              <w:contextualSpacing/>
              <w:jc w:val="center"/>
              <w:rPr>
                <w:color w:val="000000" w:themeColor="text1"/>
                <w:sz w:val="22"/>
                <w:szCs w:val="22"/>
                <w:lang w:val="uk-UA"/>
              </w:rPr>
            </w:pPr>
            <w:r w:rsidRPr="00682967">
              <w:rPr>
                <w:color w:val="000000" w:themeColor="text1"/>
                <w:sz w:val="22"/>
                <w:szCs w:val="22"/>
                <w:lang w:val="uk-UA"/>
              </w:rPr>
              <w:t>147</w:t>
            </w:r>
          </w:p>
        </w:tc>
        <w:tc>
          <w:tcPr>
            <w:tcW w:w="915" w:type="dxa"/>
            <w:tcBorders>
              <w:top w:val="single" w:sz="4" w:space="0" w:color="000000" w:themeColor="text1"/>
              <w:left w:val="single" w:sz="4" w:space="0" w:color="auto"/>
              <w:bottom w:val="single" w:sz="4" w:space="0" w:color="000000" w:themeColor="text1"/>
              <w:right w:val="single" w:sz="4" w:space="0" w:color="auto"/>
            </w:tcBorders>
            <w:vAlign w:val="center"/>
          </w:tcPr>
          <w:p w:rsidR="00506F18" w:rsidRPr="00682967" w:rsidRDefault="00506F18" w:rsidP="00D12766">
            <w:pPr>
              <w:spacing w:after="240"/>
              <w:contextualSpacing/>
              <w:jc w:val="center"/>
              <w:rPr>
                <w:color w:val="000000" w:themeColor="text1"/>
                <w:sz w:val="22"/>
                <w:szCs w:val="22"/>
                <w:lang w:val="uk-UA"/>
              </w:rPr>
            </w:pPr>
            <w:r w:rsidRPr="00682967">
              <w:rPr>
                <w:color w:val="000000" w:themeColor="text1"/>
                <w:sz w:val="22"/>
                <w:szCs w:val="22"/>
                <w:lang w:val="uk-UA"/>
              </w:rPr>
              <w:t>152</w:t>
            </w:r>
          </w:p>
        </w:tc>
        <w:tc>
          <w:tcPr>
            <w:tcW w:w="968" w:type="dxa"/>
            <w:tcBorders>
              <w:top w:val="single" w:sz="4" w:space="0" w:color="000000" w:themeColor="text1"/>
              <w:left w:val="single" w:sz="4" w:space="0" w:color="auto"/>
              <w:bottom w:val="single" w:sz="4" w:space="0" w:color="000000" w:themeColor="text1"/>
              <w:right w:val="single" w:sz="12" w:space="0" w:color="auto"/>
            </w:tcBorders>
            <w:vAlign w:val="center"/>
          </w:tcPr>
          <w:p w:rsidR="00506F18" w:rsidRPr="00682967" w:rsidRDefault="00506F18" w:rsidP="00D12766">
            <w:pPr>
              <w:spacing w:after="240"/>
              <w:contextualSpacing/>
              <w:jc w:val="center"/>
              <w:rPr>
                <w:color w:val="000000" w:themeColor="text1"/>
                <w:sz w:val="22"/>
                <w:szCs w:val="22"/>
                <w:lang w:val="uk-UA"/>
              </w:rPr>
            </w:pPr>
            <w:r w:rsidRPr="00682967">
              <w:rPr>
                <w:color w:val="000000" w:themeColor="text1"/>
                <w:sz w:val="22"/>
                <w:szCs w:val="22"/>
                <w:lang w:val="uk-UA"/>
              </w:rPr>
              <w:t>145</w:t>
            </w:r>
          </w:p>
        </w:tc>
      </w:tr>
      <w:tr w:rsidR="00506F18" w:rsidRPr="00682967" w:rsidTr="00690796">
        <w:trPr>
          <w:trHeight w:val="216"/>
          <w:jc w:val="center"/>
        </w:trPr>
        <w:tc>
          <w:tcPr>
            <w:tcW w:w="2325"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hideMark/>
          </w:tcPr>
          <w:p w:rsidR="00506F18" w:rsidRPr="00682967" w:rsidRDefault="00506F18" w:rsidP="00D12766">
            <w:pPr>
              <w:spacing w:after="240"/>
              <w:contextualSpacing/>
              <w:jc w:val="center"/>
              <w:rPr>
                <w:color w:val="000000" w:themeColor="text1"/>
                <w:sz w:val="22"/>
                <w:szCs w:val="22"/>
                <w:lang w:val="uk-UA"/>
              </w:rPr>
            </w:pPr>
            <w:r w:rsidRPr="00682967">
              <w:rPr>
                <w:color w:val="000000" w:themeColor="text1"/>
                <w:sz w:val="22"/>
                <w:szCs w:val="22"/>
                <w:lang w:val="uk-UA"/>
              </w:rPr>
              <w:t>Складали ДПА</w:t>
            </w:r>
          </w:p>
        </w:tc>
        <w:tc>
          <w:tcPr>
            <w:tcW w:w="1022" w:type="dxa"/>
            <w:tcBorders>
              <w:top w:val="single" w:sz="4" w:space="0" w:color="000000" w:themeColor="text1"/>
              <w:left w:val="single" w:sz="12" w:space="0" w:color="auto"/>
              <w:bottom w:val="single" w:sz="4" w:space="0" w:color="000000" w:themeColor="text1"/>
              <w:right w:val="single" w:sz="4" w:space="0" w:color="auto"/>
            </w:tcBorders>
            <w:vAlign w:val="center"/>
            <w:hideMark/>
          </w:tcPr>
          <w:p w:rsidR="00506F18" w:rsidRPr="00682967" w:rsidRDefault="00506F18" w:rsidP="00D12766">
            <w:pPr>
              <w:spacing w:after="240"/>
              <w:contextualSpacing/>
              <w:jc w:val="center"/>
              <w:rPr>
                <w:color w:val="000000" w:themeColor="text1"/>
                <w:sz w:val="22"/>
                <w:szCs w:val="22"/>
                <w:lang w:val="uk-UA"/>
              </w:rPr>
            </w:pPr>
            <w:r w:rsidRPr="00682967">
              <w:rPr>
                <w:color w:val="000000" w:themeColor="text1"/>
                <w:sz w:val="22"/>
                <w:szCs w:val="22"/>
                <w:lang w:val="uk-UA"/>
              </w:rPr>
              <w:t>147</w:t>
            </w:r>
          </w:p>
        </w:tc>
        <w:tc>
          <w:tcPr>
            <w:tcW w:w="1041" w:type="dxa"/>
            <w:tcBorders>
              <w:top w:val="single" w:sz="4" w:space="0" w:color="000000" w:themeColor="text1"/>
              <w:left w:val="single" w:sz="4" w:space="0" w:color="auto"/>
              <w:bottom w:val="single" w:sz="4" w:space="0" w:color="000000" w:themeColor="text1"/>
              <w:right w:val="single" w:sz="4" w:space="0" w:color="auto"/>
            </w:tcBorders>
            <w:vAlign w:val="center"/>
          </w:tcPr>
          <w:p w:rsidR="00506F18" w:rsidRPr="00682967" w:rsidRDefault="00506F18" w:rsidP="00D12766">
            <w:pPr>
              <w:spacing w:after="240"/>
              <w:contextualSpacing/>
              <w:jc w:val="center"/>
              <w:rPr>
                <w:color w:val="000000" w:themeColor="text1"/>
                <w:sz w:val="22"/>
                <w:szCs w:val="22"/>
                <w:lang w:val="uk-UA"/>
              </w:rPr>
            </w:pPr>
            <w:r w:rsidRPr="00682967">
              <w:rPr>
                <w:color w:val="000000" w:themeColor="text1"/>
                <w:sz w:val="22"/>
                <w:szCs w:val="22"/>
                <w:lang w:val="uk-UA"/>
              </w:rPr>
              <w:t>152</w:t>
            </w:r>
          </w:p>
        </w:tc>
        <w:tc>
          <w:tcPr>
            <w:tcW w:w="885" w:type="dxa"/>
            <w:tcBorders>
              <w:top w:val="single" w:sz="4" w:space="0" w:color="000000" w:themeColor="text1"/>
              <w:left w:val="single" w:sz="4" w:space="0" w:color="auto"/>
              <w:bottom w:val="single" w:sz="4" w:space="0" w:color="000000" w:themeColor="text1"/>
              <w:right w:val="single" w:sz="12" w:space="0" w:color="auto"/>
            </w:tcBorders>
            <w:vAlign w:val="center"/>
          </w:tcPr>
          <w:p w:rsidR="00506F18" w:rsidRPr="00682967" w:rsidRDefault="00506F18" w:rsidP="00D12766">
            <w:pPr>
              <w:spacing w:after="240"/>
              <w:contextualSpacing/>
              <w:jc w:val="center"/>
              <w:rPr>
                <w:color w:val="000000" w:themeColor="text1"/>
                <w:sz w:val="22"/>
                <w:szCs w:val="22"/>
                <w:lang w:val="uk-UA"/>
              </w:rPr>
            </w:pPr>
            <w:r w:rsidRPr="00682967">
              <w:rPr>
                <w:color w:val="000000" w:themeColor="text1"/>
                <w:sz w:val="22"/>
                <w:szCs w:val="22"/>
                <w:lang w:val="uk-UA"/>
              </w:rPr>
              <w:t>145</w:t>
            </w:r>
          </w:p>
        </w:tc>
        <w:tc>
          <w:tcPr>
            <w:tcW w:w="1101" w:type="dxa"/>
            <w:tcBorders>
              <w:top w:val="single" w:sz="4" w:space="0" w:color="000000" w:themeColor="text1"/>
              <w:left w:val="single" w:sz="12" w:space="0" w:color="auto"/>
              <w:bottom w:val="single" w:sz="4" w:space="0" w:color="000000" w:themeColor="text1"/>
              <w:right w:val="single" w:sz="4" w:space="0" w:color="auto"/>
            </w:tcBorders>
            <w:vAlign w:val="center"/>
          </w:tcPr>
          <w:p w:rsidR="00506F18" w:rsidRPr="00682967" w:rsidRDefault="00506F18" w:rsidP="00D12766">
            <w:pPr>
              <w:spacing w:after="240"/>
              <w:contextualSpacing/>
              <w:jc w:val="center"/>
              <w:rPr>
                <w:color w:val="000000" w:themeColor="text1"/>
                <w:sz w:val="22"/>
                <w:szCs w:val="22"/>
                <w:lang w:val="uk-UA"/>
              </w:rPr>
            </w:pPr>
            <w:r w:rsidRPr="00682967">
              <w:rPr>
                <w:color w:val="000000" w:themeColor="text1"/>
                <w:sz w:val="22"/>
                <w:szCs w:val="22"/>
                <w:lang w:val="uk-UA"/>
              </w:rPr>
              <w:t>147</w:t>
            </w:r>
          </w:p>
        </w:tc>
        <w:tc>
          <w:tcPr>
            <w:tcW w:w="915" w:type="dxa"/>
            <w:tcBorders>
              <w:top w:val="single" w:sz="4" w:space="0" w:color="000000" w:themeColor="text1"/>
              <w:left w:val="single" w:sz="4" w:space="0" w:color="auto"/>
              <w:bottom w:val="single" w:sz="4" w:space="0" w:color="000000" w:themeColor="text1"/>
              <w:right w:val="single" w:sz="4" w:space="0" w:color="auto"/>
            </w:tcBorders>
            <w:vAlign w:val="center"/>
          </w:tcPr>
          <w:p w:rsidR="00506F18" w:rsidRPr="00682967" w:rsidRDefault="00506F18" w:rsidP="00D12766">
            <w:pPr>
              <w:spacing w:after="240"/>
              <w:contextualSpacing/>
              <w:jc w:val="center"/>
              <w:rPr>
                <w:color w:val="000000" w:themeColor="text1"/>
                <w:sz w:val="22"/>
                <w:szCs w:val="22"/>
                <w:lang w:val="uk-UA"/>
              </w:rPr>
            </w:pPr>
            <w:r w:rsidRPr="00682967">
              <w:rPr>
                <w:color w:val="000000" w:themeColor="text1"/>
                <w:sz w:val="22"/>
                <w:szCs w:val="22"/>
                <w:lang w:val="uk-UA"/>
              </w:rPr>
              <w:t>152</w:t>
            </w:r>
          </w:p>
        </w:tc>
        <w:tc>
          <w:tcPr>
            <w:tcW w:w="968" w:type="dxa"/>
            <w:tcBorders>
              <w:top w:val="single" w:sz="4" w:space="0" w:color="000000" w:themeColor="text1"/>
              <w:left w:val="single" w:sz="4" w:space="0" w:color="auto"/>
              <w:bottom w:val="single" w:sz="4" w:space="0" w:color="000000" w:themeColor="text1"/>
              <w:right w:val="single" w:sz="12" w:space="0" w:color="auto"/>
            </w:tcBorders>
            <w:vAlign w:val="center"/>
          </w:tcPr>
          <w:p w:rsidR="00506F18" w:rsidRPr="00682967" w:rsidRDefault="00506F18" w:rsidP="00D12766">
            <w:pPr>
              <w:spacing w:after="240"/>
              <w:contextualSpacing/>
              <w:jc w:val="center"/>
              <w:rPr>
                <w:color w:val="000000" w:themeColor="text1"/>
                <w:sz w:val="22"/>
                <w:szCs w:val="22"/>
                <w:lang w:val="uk-UA"/>
              </w:rPr>
            </w:pPr>
            <w:r w:rsidRPr="00682967">
              <w:rPr>
                <w:color w:val="000000" w:themeColor="text1"/>
                <w:sz w:val="22"/>
                <w:szCs w:val="22"/>
                <w:lang w:val="uk-UA"/>
              </w:rPr>
              <w:t>145</w:t>
            </w:r>
          </w:p>
        </w:tc>
      </w:tr>
      <w:tr w:rsidR="00506F18" w:rsidRPr="00682967" w:rsidTr="00690796">
        <w:trPr>
          <w:trHeight w:val="432"/>
          <w:jc w:val="center"/>
        </w:trPr>
        <w:tc>
          <w:tcPr>
            <w:tcW w:w="2325"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hideMark/>
          </w:tcPr>
          <w:p w:rsidR="00506F18" w:rsidRPr="00682967" w:rsidRDefault="00506F18" w:rsidP="00D12766">
            <w:pPr>
              <w:spacing w:after="240"/>
              <w:contextualSpacing/>
              <w:jc w:val="center"/>
              <w:rPr>
                <w:color w:val="000000" w:themeColor="text1"/>
                <w:sz w:val="22"/>
                <w:szCs w:val="22"/>
                <w:lang w:val="uk-UA"/>
              </w:rPr>
            </w:pPr>
            <w:r w:rsidRPr="00682967">
              <w:rPr>
                <w:color w:val="000000" w:themeColor="text1"/>
                <w:sz w:val="22"/>
                <w:szCs w:val="22"/>
                <w:lang w:val="uk-UA"/>
              </w:rPr>
              <w:t>Початковий</w:t>
            </w:r>
            <w:r w:rsidRPr="00682967">
              <w:rPr>
                <w:color w:val="000000" w:themeColor="text1"/>
                <w:sz w:val="22"/>
                <w:szCs w:val="22"/>
                <w:lang w:val="uk-UA"/>
              </w:rPr>
              <w:br/>
              <w:t>рівень</w:t>
            </w:r>
          </w:p>
        </w:tc>
        <w:tc>
          <w:tcPr>
            <w:tcW w:w="1022" w:type="dxa"/>
            <w:tcBorders>
              <w:top w:val="single" w:sz="4" w:space="0" w:color="000000" w:themeColor="text1"/>
              <w:left w:val="single" w:sz="12" w:space="0" w:color="auto"/>
              <w:bottom w:val="single" w:sz="4" w:space="0" w:color="000000" w:themeColor="text1"/>
              <w:right w:val="single" w:sz="4" w:space="0" w:color="auto"/>
            </w:tcBorders>
            <w:vAlign w:val="center"/>
            <w:hideMark/>
          </w:tcPr>
          <w:p w:rsidR="00506F18" w:rsidRPr="00682967" w:rsidRDefault="00506F18" w:rsidP="00D12766">
            <w:pPr>
              <w:spacing w:after="240"/>
              <w:contextualSpacing/>
              <w:jc w:val="center"/>
              <w:rPr>
                <w:color w:val="000000" w:themeColor="text1"/>
                <w:sz w:val="22"/>
                <w:szCs w:val="22"/>
                <w:lang w:val="uk-UA"/>
              </w:rPr>
            </w:pPr>
            <w:r w:rsidRPr="00682967">
              <w:rPr>
                <w:color w:val="000000" w:themeColor="text1"/>
                <w:sz w:val="22"/>
                <w:szCs w:val="22"/>
                <w:lang w:val="uk-UA"/>
              </w:rPr>
              <w:t>0%</w:t>
            </w:r>
          </w:p>
        </w:tc>
        <w:tc>
          <w:tcPr>
            <w:tcW w:w="1041" w:type="dxa"/>
            <w:tcBorders>
              <w:top w:val="single" w:sz="4" w:space="0" w:color="000000" w:themeColor="text1"/>
              <w:left w:val="single" w:sz="4" w:space="0" w:color="auto"/>
              <w:bottom w:val="single" w:sz="4" w:space="0" w:color="000000" w:themeColor="text1"/>
              <w:right w:val="single" w:sz="4" w:space="0" w:color="auto"/>
            </w:tcBorders>
            <w:vAlign w:val="center"/>
          </w:tcPr>
          <w:p w:rsidR="00506F18" w:rsidRPr="00682967" w:rsidRDefault="00506F18" w:rsidP="00D12766">
            <w:pPr>
              <w:spacing w:after="240"/>
              <w:contextualSpacing/>
              <w:jc w:val="center"/>
              <w:rPr>
                <w:color w:val="000000" w:themeColor="text1"/>
                <w:sz w:val="22"/>
                <w:szCs w:val="22"/>
                <w:lang w:val="uk-UA"/>
              </w:rPr>
            </w:pPr>
            <w:r w:rsidRPr="00682967">
              <w:rPr>
                <w:color w:val="000000" w:themeColor="text1"/>
                <w:sz w:val="22"/>
                <w:szCs w:val="22"/>
                <w:lang w:val="uk-UA"/>
              </w:rPr>
              <w:t>0%</w:t>
            </w:r>
          </w:p>
        </w:tc>
        <w:tc>
          <w:tcPr>
            <w:tcW w:w="885" w:type="dxa"/>
            <w:tcBorders>
              <w:top w:val="single" w:sz="4" w:space="0" w:color="000000" w:themeColor="text1"/>
              <w:left w:val="single" w:sz="4" w:space="0" w:color="auto"/>
              <w:bottom w:val="single" w:sz="4" w:space="0" w:color="000000" w:themeColor="text1"/>
              <w:right w:val="single" w:sz="12" w:space="0" w:color="auto"/>
            </w:tcBorders>
            <w:vAlign w:val="center"/>
          </w:tcPr>
          <w:p w:rsidR="00506F18" w:rsidRPr="00682967" w:rsidRDefault="00506F18" w:rsidP="00D12766">
            <w:pPr>
              <w:spacing w:after="240"/>
              <w:contextualSpacing/>
              <w:jc w:val="center"/>
              <w:rPr>
                <w:color w:val="000000" w:themeColor="text1"/>
                <w:sz w:val="22"/>
                <w:szCs w:val="22"/>
                <w:lang w:val="uk-UA"/>
              </w:rPr>
            </w:pPr>
            <w:r w:rsidRPr="00682967">
              <w:rPr>
                <w:color w:val="000000" w:themeColor="text1"/>
                <w:sz w:val="22"/>
                <w:szCs w:val="22"/>
                <w:lang w:val="uk-UA"/>
              </w:rPr>
              <w:t>0%</w:t>
            </w:r>
          </w:p>
        </w:tc>
        <w:tc>
          <w:tcPr>
            <w:tcW w:w="1101" w:type="dxa"/>
            <w:tcBorders>
              <w:top w:val="single" w:sz="4" w:space="0" w:color="000000" w:themeColor="text1"/>
              <w:left w:val="single" w:sz="12" w:space="0" w:color="auto"/>
              <w:bottom w:val="single" w:sz="4" w:space="0" w:color="000000" w:themeColor="text1"/>
              <w:right w:val="single" w:sz="4" w:space="0" w:color="auto"/>
            </w:tcBorders>
            <w:vAlign w:val="center"/>
          </w:tcPr>
          <w:p w:rsidR="00506F18" w:rsidRPr="00682967" w:rsidRDefault="00506F18" w:rsidP="00D12766">
            <w:pPr>
              <w:spacing w:after="240"/>
              <w:contextualSpacing/>
              <w:jc w:val="center"/>
              <w:rPr>
                <w:color w:val="000000" w:themeColor="text1"/>
                <w:sz w:val="22"/>
                <w:szCs w:val="22"/>
                <w:lang w:val="uk-UA"/>
              </w:rPr>
            </w:pPr>
            <w:r w:rsidRPr="00682967">
              <w:rPr>
                <w:color w:val="000000" w:themeColor="text1"/>
                <w:sz w:val="22"/>
                <w:szCs w:val="22"/>
                <w:lang w:val="uk-UA"/>
              </w:rPr>
              <w:t>0%</w:t>
            </w:r>
          </w:p>
        </w:tc>
        <w:tc>
          <w:tcPr>
            <w:tcW w:w="915" w:type="dxa"/>
            <w:tcBorders>
              <w:top w:val="single" w:sz="4" w:space="0" w:color="000000" w:themeColor="text1"/>
              <w:left w:val="single" w:sz="4" w:space="0" w:color="auto"/>
              <w:bottom w:val="single" w:sz="4" w:space="0" w:color="000000" w:themeColor="text1"/>
              <w:right w:val="single" w:sz="4" w:space="0" w:color="auto"/>
            </w:tcBorders>
            <w:vAlign w:val="center"/>
          </w:tcPr>
          <w:p w:rsidR="00506F18" w:rsidRPr="00682967" w:rsidRDefault="00506F18" w:rsidP="00D12766">
            <w:pPr>
              <w:spacing w:after="240"/>
              <w:contextualSpacing/>
              <w:jc w:val="center"/>
              <w:rPr>
                <w:color w:val="000000" w:themeColor="text1"/>
                <w:sz w:val="22"/>
                <w:szCs w:val="22"/>
                <w:lang w:val="uk-UA"/>
              </w:rPr>
            </w:pPr>
            <w:r w:rsidRPr="00682967">
              <w:rPr>
                <w:color w:val="000000" w:themeColor="text1"/>
                <w:sz w:val="22"/>
                <w:szCs w:val="22"/>
                <w:lang w:val="uk-UA"/>
              </w:rPr>
              <w:t>0%</w:t>
            </w:r>
          </w:p>
        </w:tc>
        <w:tc>
          <w:tcPr>
            <w:tcW w:w="968" w:type="dxa"/>
            <w:tcBorders>
              <w:top w:val="single" w:sz="4" w:space="0" w:color="000000" w:themeColor="text1"/>
              <w:left w:val="single" w:sz="4" w:space="0" w:color="auto"/>
              <w:bottom w:val="single" w:sz="4" w:space="0" w:color="000000" w:themeColor="text1"/>
              <w:right w:val="single" w:sz="12" w:space="0" w:color="auto"/>
            </w:tcBorders>
            <w:vAlign w:val="center"/>
          </w:tcPr>
          <w:p w:rsidR="00506F18" w:rsidRPr="00682967" w:rsidRDefault="00506F18" w:rsidP="00D12766">
            <w:pPr>
              <w:spacing w:after="240"/>
              <w:contextualSpacing/>
              <w:jc w:val="center"/>
              <w:rPr>
                <w:color w:val="000000" w:themeColor="text1"/>
                <w:sz w:val="22"/>
                <w:szCs w:val="22"/>
                <w:lang w:val="uk-UA"/>
              </w:rPr>
            </w:pPr>
            <w:r w:rsidRPr="00682967">
              <w:rPr>
                <w:color w:val="000000" w:themeColor="text1"/>
                <w:sz w:val="22"/>
                <w:szCs w:val="22"/>
                <w:lang w:val="uk-UA"/>
              </w:rPr>
              <w:t>0%</w:t>
            </w:r>
          </w:p>
        </w:tc>
      </w:tr>
      <w:tr w:rsidR="00506F18" w:rsidRPr="00682967" w:rsidTr="00690796">
        <w:trPr>
          <w:trHeight w:val="432"/>
          <w:jc w:val="center"/>
        </w:trPr>
        <w:tc>
          <w:tcPr>
            <w:tcW w:w="2325"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hideMark/>
          </w:tcPr>
          <w:p w:rsidR="00506F18" w:rsidRPr="00682967" w:rsidRDefault="00506F18" w:rsidP="00D12766">
            <w:pPr>
              <w:spacing w:after="240"/>
              <w:contextualSpacing/>
              <w:jc w:val="center"/>
              <w:rPr>
                <w:color w:val="000000" w:themeColor="text1"/>
                <w:sz w:val="22"/>
                <w:szCs w:val="22"/>
                <w:lang w:val="uk-UA"/>
              </w:rPr>
            </w:pPr>
            <w:r w:rsidRPr="00682967">
              <w:rPr>
                <w:color w:val="000000" w:themeColor="text1"/>
                <w:sz w:val="22"/>
                <w:szCs w:val="22"/>
                <w:lang w:val="uk-UA"/>
              </w:rPr>
              <w:t>Середній</w:t>
            </w:r>
            <w:r w:rsidRPr="00682967">
              <w:rPr>
                <w:color w:val="000000" w:themeColor="text1"/>
                <w:sz w:val="22"/>
                <w:szCs w:val="22"/>
                <w:lang w:val="uk-UA"/>
              </w:rPr>
              <w:br/>
              <w:t>рівень</w:t>
            </w:r>
          </w:p>
        </w:tc>
        <w:tc>
          <w:tcPr>
            <w:tcW w:w="1022" w:type="dxa"/>
            <w:tcBorders>
              <w:top w:val="single" w:sz="4" w:space="0" w:color="000000" w:themeColor="text1"/>
              <w:left w:val="single" w:sz="12" w:space="0" w:color="auto"/>
              <w:bottom w:val="single" w:sz="4" w:space="0" w:color="000000" w:themeColor="text1"/>
              <w:right w:val="single" w:sz="4" w:space="0" w:color="auto"/>
            </w:tcBorders>
            <w:vAlign w:val="center"/>
            <w:hideMark/>
          </w:tcPr>
          <w:p w:rsidR="00506F18" w:rsidRPr="00682967" w:rsidRDefault="00506F18" w:rsidP="00D12766">
            <w:pPr>
              <w:spacing w:after="240"/>
              <w:contextualSpacing/>
              <w:jc w:val="center"/>
              <w:rPr>
                <w:color w:val="000000" w:themeColor="text1"/>
                <w:sz w:val="22"/>
                <w:szCs w:val="22"/>
                <w:lang w:val="uk-UA"/>
              </w:rPr>
            </w:pPr>
            <w:r w:rsidRPr="00682967">
              <w:rPr>
                <w:color w:val="000000" w:themeColor="text1"/>
                <w:sz w:val="22"/>
                <w:szCs w:val="22"/>
                <w:lang w:val="uk-UA"/>
              </w:rPr>
              <w:t>3%</w:t>
            </w:r>
          </w:p>
        </w:tc>
        <w:tc>
          <w:tcPr>
            <w:tcW w:w="1041" w:type="dxa"/>
            <w:tcBorders>
              <w:top w:val="single" w:sz="4" w:space="0" w:color="000000" w:themeColor="text1"/>
              <w:left w:val="single" w:sz="4" w:space="0" w:color="auto"/>
              <w:bottom w:val="single" w:sz="4" w:space="0" w:color="000000" w:themeColor="text1"/>
              <w:right w:val="single" w:sz="4" w:space="0" w:color="auto"/>
            </w:tcBorders>
            <w:vAlign w:val="center"/>
          </w:tcPr>
          <w:p w:rsidR="00506F18" w:rsidRPr="00682967" w:rsidRDefault="00506F18" w:rsidP="00D12766">
            <w:pPr>
              <w:spacing w:after="240"/>
              <w:contextualSpacing/>
              <w:jc w:val="center"/>
              <w:rPr>
                <w:color w:val="000000" w:themeColor="text1"/>
                <w:sz w:val="22"/>
                <w:szCs w:val="22"/>
                <w:lang w:val="uk-UA"/>
              </w:rPr>
            </w:pPr>
            <w:r w:rsidRPr="00682967">
              <w:rPr>
                <w:color w:val="000000" w:themeColor="text1"/>
                <w:sz w:val="22"/>
                <w:szCs w:val="22"/>
                <w:lang w:val="uk-UA"/>
              </w:rPr>
              <w:t>2%</w:t>
            </w:r>
          </w:p>
        </w:tc>
        <w:tc>
          <w:tcPr>
            <w:tcW w:w="885" w:type="dxa"/>
            <w:tcBorders>
              <w:top w:val="single" w:sz="4" w:space="0" w:color="000000" w:themeColor="text1"/>
              <w:left w:val="single" w:sz="4" w:space="0" w:color="auto"/>
              <w:bottom w:val="single" w:sz="4" w:space="0" w:color="000000" w:themeColor="text1"/>
              <w:right w:val="single" w:sz="12" w:space="0" w:color="auto"/>
            </w:tcBorders>
            <w:vAlign w:val="center"/>
          </w:tcPr>
          <w:p w:rsidR="00506F18" w:rsidRPr="00682967" w:rsidRDefault="00506F18" w:rsidP="00D12766">
            <w:pPr>
              <w:spacing w:after="240"/>
              <w:contextualSpacing/>
              <w:jc w:val="center"/>
              <w:rPr>
                <w:color w:val="000000" w:themeColor="text1"/>
                <w:sz w:val="22"/>
                <w:szCs w:val="22"/>
                <w:lang w:val="uk-UA"/>
              </w:rPr>
            </w:pPr>
            <w:r w:rsidRPr="00682967">
              <w:rPr>
                <w:color w:val="000000" w:themeColor="text1"/>
                <w:sz w:val="22"/>
                <w:szCs w:val="22"/>
                <w:lang w:val="uk-UA"/>
              </w:rPr>
              <w:t>3%</w:t>
            </w:r>
          </w:p>
        </w:tc>
        <w:tc>
          <w:tcPr>
            <w:tcW w:w="1101" w:type="dxa"/>
            <w:tcBorders>
              <w:top w:val="single" w:sz="4" w:space="0" w:color="000000" w:themeColor="text1"/>
              <w:left w:val="single" w:sz="12" w:space="0" w:color="auto"/>
              <w:bottom w:val="single" w:sz="4" w:space="0" w:color="000000" w:themeColor="text1"/>
              <w:right w:val="single" w:sz="4" w:space="0" w:color="auto"/>
            </w:tcBorders>
            <w:vAlign w:val="center"/>
          </w:tcPr>
          <w:p w:rsidR="00506F18" w:rsidRPr="00682967" w:rsidRDefault="00506F18" w:rsidP="00D12766">
            <w:pPr>
              <w:spacing w:after="240"/>
              <w:contextualSpacing/>
              <w:jc w:val="center"/>
              <w:rPr>
                <w:color w:val="000000" w:themeColor="text1"/>
                <w:sz w:val="22"/>
                <w:szCs w:val="22"/>
                <w:lang w:val="uk-UA"/>
              </w:rPr>
            </w:pPr>
            <w:r w:rsidRPr="00682967">
              <w:rPr>
                <w:color w:val="000000" w:themeColor="text1"/>
                <w:sz w:val="22"/>
                <w:szCs w:val="22"/>
                <w:lang w:val="uk-UA"/>
              </w:rPr>
              <w:t>3%</w:t>
            </w:r>
          </w:p>
        </w:tc>
        <w:tc>
          <w:tcPr>
            <w:tcW w:w="915" w:type="dxa"/>
            <w:tcBorders>
              <w:top w:val="single" w:sz="4" w:space="0" w:color="000000" w:themeColor="text1"/>
              <w:left w:val="single" w:sz="4" w:space="0" w:color="auto"/>
              <w:bottom w:val="single" w:sz="4" w:space="0" w:color="000000" w:themeColor="text1"/>
              <w:right w:val="single" w:sz="4" w:space="0" w:color="auto"/>
            </w:tcBorders>
            <w:vAlign w:val="center"/>
          </w:tcPr>
          <w:p w:rsidR="00506F18" w:rsidRPr="00682967" w:rsidRDefault="00506F18" w:rsidP="00D12766">
            <w:pPr>
              <w:spacing w:after="240"/>
              <w:contextualSpacing/>
              <w:jc w:val="center"/>
              <w:rPr>
                <w:color w:val="000000" w:themeColor="text1"/>
                <w:sz w:val="22"/>
                <w:szCs w:val="22"/>
                <w:lang w:val="uk-UA"/>
              </w:rPr>
            </w:pPr>
            <w:r w:rsidRPr="00682967">
              <w:rPr>
                <w:color w:val="000000" w:themeColor="text1"/>
                <w:sz w:val="22"/>
                <w:szCs w:val="22"/>
                <w:lang w:val="uk-UA"/>
              </w:rPr>
              <w:t>5%</w:t>
            </w:r>
          </w:p>
        </w:tc>
        <w:tc>
          <w:tcPr>
            <w:tcW w:w="968" w:type="dxa"/>
            <w:tcBorders>
              <w:top w:val="single" w:sz="4" w:space="0" w:color="000000" w:themeColor="text1"/>
              <w:left w:val="single" w:sz="4" w:space="0" w:color="auto"/>
              <w:bottom w:val="single" w:sz="4" w:space="0" w:color="000000" w:themeColor="text1"/>
              <w:right w:val="single" w:sz="12" w:space="0" w:color="auto"/>
            </w:tcBorders>
            <w:vAlign w:val="center"/>
          </w:tcPr>
          <w:p w:rsidR="00506F18" w:rsidRPr="00682967" w:rsidRDefault="00506F18" w:rsidP="00D12766">
            <w:pPr>
              <w:spacing w:after="240"/>
              <w:contextualSpacing/>
              <w:jc w:val="center"/>
              <w:rPr>
                <w:color w:val="000000" w:themeColor="text1"/>
                <w:sz w:val="22"/>
                <w:szCs w:val="22"/>
                <w:lang w:val="uk-UA"/>
              </w:rPr>
            </w:pPr>
            <w:r w:rsidRPr="00682967">
              <w:rPr>
                <w:color w:val="000000" w:themeColor="text1"/>
                <w:sz w:val="22"/>
                <w:szCs w:val="22"/>
                <w:lang w:val="uk-UA"/>
              </w:rPr>
              <w:t>2%</w:t>
            </w:r>
          </w:p>
        </w:tc>
      </w:tr>
      <w:tr w:rsidR="00506F18" w:rsidRPr="00682967" w:rsidTr="00690796">
        <w:trPr>
          <w:trHeight w:val="423"/>
          <w:jc w:val="center"/>
        </w:trPr>
        <w:tc>
          <w:tcPr>
            <w:tcW w:w="2325"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hideMark/>
          </w:tcPr>
          <w:p w:rsidR="00506F18" w:rsidRPr="00682967" w:rsidRDefault="00506F18" w:rsidP="00D12766">
            <w:pPr>
              <w:spacing w:after="240"/>
              <w:contextualSpacing/>
              <w:jc w:val="center"/>
              <w:rPr>
                <w:color w:val="000000" w:themeColor="text1"/>
                <w:sz w:val="22"/>
                <w:szCs w:val="22"/>
                <w:lang w:val="uk-UA"/>
              </w:rPr>
            </w:pPr>
            <w:r w:rsidRPr="00682967">
              <w:rPr>
                <w:color w:val="000000" w:themeColor="text1"/>
                <w:sz w:val="22"/>
                <w:szCs w:val="22"/>
                <w:lang w:val="uk-UA"/>
              </w:rPr>
              <w:lastRenderedPageBreak/>
              <w:t xml:space="preserve">Достатній </w:t>
            </w:r>
            <w:r w:rsidRPr="00682967">
              <w:rPr>
                <w:color w:val="000000" w:themeColor="text1"/>
                <w:sz w:val="22"/>
                <w:szCs w:val="22"/>
                <w:lang w:val="uk-UA"/>
              </w:rPr>
              <w:br/>
              <w:t>рівень</w:t>
            </w:r>
          </w:p>
        </w:tc>
        <w:tc>
          <w:tcPr>
            <w:tcW w:w="1022" w:type="dxa"/>
            <w:tcBorders>
              <w:top w:val="single" w:sz="4" w:space="0" w:color="000000" w:themeColor="text1"/>
              <w:left w:val="single" w:sz="12" w:space="0" w:color="auto"/>
              <w:bottom w:val="single" w:sz="4" w:space="0" w:color="000000" w:themeColor="text1"/>
              <w:right w:val="single" w:sz="4" w:space="0" w:color="auto"/>
            </w:tcBorders>
            <w:vAlign w:val="center"/>
            <w:hideMark/>
          </w:tcPr>
          <w:p w:rsidR="00506F18" w:rsidRPr="00682967" w:rsidRDefault="00506F18" w:rsidP="00D12766">
            <w:pPr>
              <w:spacing w:after="240"/>
              <w:contextualSpacing/>
              <w:jc w:val="center"/>
              <w:rPr>
                <w:color w:val="000000" w:themeColor="text1"/>
                <w:sz w:val="22"/>
                <w:szCs w:val="22"/>
                <w:lang w:val="uk-UA"/>
              </w:rPr>
            </w:pPr>
            <w:r w:rsidRPr="00682967">
              <w:rPr>
                <w:color w:val="000000" w:themeColor="text1"/>
                <w:sz w:val="22"/>
                <w:szCs w:val="22"/>
                <w:lang w:val="uk-UA"/>
              </w:rPr>
              <w:t>62%</w:t>
            </w:r>
          </w:p>
        </w:tc>
        <w:tc>
          <w:tcPr>
            <w:tcW w:w="1041" w:type="dxa"/>
            <w:tcBorders>
              <w:top w:val="single" w:sz="4" w:space="0" w:color="000000" w:themeColor="text1"/>
              <w:left w:val="single" w:sz="4" w:space="0" w:color="auto"/>
              <w:bottom w:val="single" w:sz="4" w:space="0" w:color="000000" w:themeColor="text1"/>
              <w:right w:val="single" w:sz="4" w:space="0" w:color="auto"/>
            </w:tcBorders>
            <w:vAlign w:val="center"/>
          </w:tcPr>
          <w:p w:rsidR="00506F18" w:rsidRPr="00682967" w:rsidRDefault="00506F18" w:rsidP="00D12766">
            <w:pPr>
              <w:spacing w:after="240"/>
              <w:contextualSpacing/>
              <w:jc w:val="center"/>
              <w:rPr>
                <w:color w:val="000000" w:themeColor="text1"/>
                <w:sz w:val="22"/>
                <w:szCs w:val="22"/>
                <w:lang w:val="uk-UA"/>
              </w:rPr>
            </w:pPr>
            <w:r w:rsidRPr="00682967">
              <w:rPr>
                <w:color w:val="000000" w:themeColor="text1"/>
                <w:sz w:val="22"/>
                <w:szCs w:val="22"/>
                <w:lang w:val="uk-UA"/>
              </w:rPr>
              <w:t>41%</w:t>
            </w:r>
          </w:p>
        </w:tc>
        <w:tc>
          <w:tcPr>
            <w:tcW w:w="885" w:type="dxa"/>
            <w:tcBorders>
              <w:top w:val="single" w:sz="4" w:space="0" w:color="000000" w:themeColor="text1"/>
              <w:left w:val="single" w:sz="4" w:space="0" w:color="auto"/>
              <w:bottom w:val="single" w:sz="4" w:space="0" w:color="000000" w:themeColor="text1"/>
              <w:right w:val="single" w:sz="12" w:space="0" w:color="auto"/>
            </w:tcBorders>
            <w:vAlign w:val="center"/>
          </w:tcPr>
          <w:p w:rsidR="00506F18" w:rsidRPr="00682967" w:rsidRDefault="00506F18" w:rsidP="00D12766">
            <w:pPr>
              <w:spacing w:after="240"/>
              <w:contextualSpacing/>
              <w:jc w:val="center"/>
              <w:rPr>
                <w:color w:val="000000" w:themeColor="text1"/>
                <w:sz w:val="22"/>
                <w:szCs w:val="22"/>
                <w:lang w:val="uk-UA"/>
              </w:rPr>
            </w:pPr>
            <w:r w:rsidRPr="00682967">
              <w:rPr>
                <w:color w:val="000000" w:themeColor="text1"/>
                <w:sz w:val="22"/>
                <w:szCs w:val="22"/>
                <w:lang w:val="uk-UA"/>
              </w:rPr>
              <w:t>42%</w:t>
            </w:r>
          </w:p>
        </w:tc>
        <w:tc>
          <w:tcPr>
            <w:tcW w:w="1101" w:type="dxa"/>
            <w:tcBorders>
              <w:top w:val="single" w:sz="4" w:space="0" w:color="000000" w:themeColor="text1"/>
              <w:left w:val="single" w:sz="12" w:space="0" w:color="auto"/>
              <w:bottom w:val="single" w:sz="4" w:space="0" w:color="000000" w:themeColor="text1"/>
              <w:right w:val="single" w:sz="4" w:space="0" w:color="auto"/>
            </w:tcBorders>
            <w:vAlign w:val="center"/>
          </w:tcPr>
          <w:p w:rsidR="00506F18" w:rsidRPr="00682967" w:rsidRDefault="00506F18" w:rsidP="00D12766">
            <w:pPr>
              <w:spacing w:after="240"/>
              <w:contextualSpacing/>
              <w:jc w:val="center"/>
              <w:rPr>
                <w:color w:val="000000" w:themeColor="text1"/>
                <w:sz w:val="22"/>
                <w:szCs w:val="22"/>
                <w:lang w:val="uk-UA"/>
              </w:rPr>
            </w:pPr>
            <w:r w:rsidRPr="00682967">
              <w:rPr>
                <w:color w:val="000000" w:themeColor="text1"/>
                <w:sz w:val="22"/>
                <w:szCs w:val="22"/>
                <w:lang w:val="uk-UA"/>
              </w:rPr>
              <w:t>53%</w:t>
            </w:r>
          </w:p>
        </w:tc>
        <w:tc>
          <w:tcPr>
            <w:tcW w:w="915" w:type="dxa"/>
            <w:tcBorders>
              <w:top w:val="single" w:sz="4" w:space="0" w:color="000000" w:themeColor="text1"/>
              <w:left w:val="single" w:sz="4" w:space="0" w:color="auto"/>
              <w:bottom w:val="single" w:sz="4" w:space="0" w:color="000000" w:themeColor="text1"/>
              <w:right w:val="single" w:sz="4" w:space="0" w:color="auto"/>
            </w:tcBorders>
            <w:vAlign w:val="center"/>
          </w:tcPr>
          <w:p w:rsidR="00506F18" w:rsidRPr="00682967" w:rsidRDefault="00506F18" w:rsidP="00D12766">
            <w:pPr>
              <w:spacing w:after="240"/>
              <w:contextualSpacing/>
              <w:jc w:val="center"/>
              <w:rPr>
                <w:color w:val="000000" w:themeColor="text1"/>
                <w:sz w:val="22"/>
                <w:szCs w:val="22"/>
                <w:lang w:val="uk-UA"/>
              </w:rPr>
            </w:pPr>
            <w:r w:rsidRPr="00682967">
              <w:rPr>
                <w:color w:val="000000" w:themeColor="text1"/>
                <w:sz w:val="22"/>
                <w:szCs w:val="22"/>
                <w:lang w:val="uk-UA"/>
              </w:rPr>
              <w:t>41%</w:t>
            </w:r>
          </w:p>
        </w:tc>
        <w:tc>
          <w:tcPr>
            <w:tcW w:w="968" w:type="dxa"/>
            <w:tcBorders>
              <w:top w:val="single" w:sz="4" w:space="0" w:color="000000" w:themeColor="text1"/>
              <w:left w:val="single" w:sz="4" w:space="0" w:color="auto"/>
              <w:bottom w:val="single" w:sz="4" w:space="0" w:color="000000" w:themeColor="text1"/>
              <w:right w:val="single" w:sz="12" w:space="0" w:color="auto"/>
            </w:tcBorders>
            <w:vAlign w:val="center"/>
          </w:tcPr>
          <w:p w:rsidR="00506F18" w:rsidRPr="00682967" w:rsidRDefault="00506F18" w:rsidP="00D12766">
            <w:pPr>
              <w:spacing w:after="240"/>
              <w:contextualSpacing/>
              <w:jc w:val="center"/>
              <w:rPr>
                <w:color w:val="000000" w:themeColor="text1"/>
                <w:sz w:val="22"/>
                <w:szCs w:val="22"/>
                <w:lang w:val="uk-UA"/>
              </w:rPr>
            </w:pPr>
            <w:r w:rsidRPr="00682967">
              <w:rPr>
                <w:color w:val="000000" w:themeColor="text1"/>
                <w:sz w:val="22"/>
                <w:szCs w:val="22"/>
                <w:lang w:val="uk-UA"/>
              </w:rPr>
              <w:t>38%</w:t>
            </w:r>
          </w:p>
        </w:tc>
      </w:tr>
      <w:tr w:rsidR="00506F18" w:rsidRPr="00682967" w:rsidTr="00690796">
        <w:trPr>
          <w:trHeight w:val="225"/>
          <w:jc w:val="center"/>
        </w:trPr>
        <w:tc>
          <w:tcPr>
            <w:tcW w:w="2325"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hideMark/>
          </w:tcPr>
          <w:p w:rsidR="00506F18" w:rsidRPr="00682967" w:rsidRDefault="00506F18" w:rsidP="00D12766">
            <w:pPr>
              <w:spacing w:after="240"/>
              <w:contextualSpacing/>
              <w:jc w:val="center"/>
              <w:rPr>
                <w:color w:val="000000" w:themeColor="text1"/>
                <w:sz w:val="22"/>
                <w:szCs w:val="22"/>
                <w:lang w:val="uk-UA"/>
              </w:rPr>
            </w:pPr>
            <w:r w:rsidRPr="00682967">
              <w:rPr>
                <w:color w:val="000000" w:themeColor="text1"/>
                <w:sz w:val="22"/>
                <w:szCs w:val="22"/>
                <w:lang w:val="uk-UA"/>
              </w:rPr>
              <w:t xml:space="preserve">Високий </w:t>
            </w:r>
            <w:r w:rsidRPr="00682967">
              <w:rPr>
                <w:color w:val="000000" w:themeColor="text1"/>
                <w:sz w:val="22"/>
                <w:szCs w:val="22"/>
                <w:lang w:val="uk-UA"/>
              </w:rPr>
              <w:br/>
              <w:t>рівень</w:t>
            </w:r>
          </w:p>
        </w:tc>
        <w:tc>
          <w:tcPr>
            <w:tcW w:w="1022" w:type="dxa"/>
            <w:tcBorders>
              <w:top w:val="single" w:sz="4" w:space="0" w:color="000000" w:themeColor="text1"/>
              <w:left w:val="single" w:sz="12" w:space="0" w:color="auto"/>
              <w:bottom w:val="single" w:sz="4" w:space="0" w:color="000000" w:themeColor="text1"/>
              <w:right w:val="single" w:sz="4" w:space="0" w:color="auto"/>
            </w:tcBorders>
            <w:vAlign w:val="center"/>
            <w:hideMark/>
          </w:tcPr>
          <w:p w:rsidR="00506F18" w:rsidRPr="00682967" w:rsidRDefault="00506F18" w:rsidP="00D12766">
            <w:pPr>
              <w:spacing w:after="240"/>
              <w:contextualSpacing/>
              <w:jc w:val="center"/>
              <w:rPr>
                <w:color w:val="000000" w:themeColor="text1"/>
                <w:sz w:val="22"/>
                <w:szCs w:val="22"/>
                <w:lang w:val="uk-UA"/>
              </w:rPr>
            </w:pPr>
            <w:r w:rsidRPr="00682967">
              <w:rPr>
                <w:color w:val="000000" w:themeColor="text1"/>
                <w:sz w:val="22"/>
                <w:szCs w:val="22"/>
                <w:lang w:val="uk-UA"/>
              </w:rPr>
              <w:t>35%</w:t>
            </w:r>
          </w:p>
        </w:tc>
        <w:tc>
          <w:tcPr>
            <w:tcW w:w="1041" w:type="dxa"/>
            <w:tcBorders>
              <w:top w:val="single" w:sz="4" w:space="0" w:color="000000" w:themeColor="text1"/>
              <w:left w:val="single" w:sz="4" w:space="0" w:color="auto"/>
              <w:bottom w:val="single" w:sz="4" w:space="0" w:color="000000" w:themeColor="text1"/>
              <w:right w:val="single" w:sz="4" w:space="0" w:color="auto"/>
            </w:tcBorders>
            <w:vAlign w:val="center"/>
          </w:tcPr>
          <w:p w:rsidR="00506F18" w:rsidRPr="00682967" w:rsidRDefault="00506F18" w:rsidP="00D12766">
            <w:pPr>
              <w:spacing w:after="240"/>
              <w:contextualSpacing/>
              <w:jc w:val="center"/>
              <w:rPr>
                <w:color w:val="000000" w:themeColor="text1"/>
                <w:sz w:val="22"/>
                <w:szCs w:val="22"/>
                <w:lang w:val="uk-UA"/>
              </w:rPr>
            </w:pPr>
            <w:r w:rsidRPr="00682967">
              <w:rPr>
                <w:color w:val="000000" w:themeColor="text1"/>
                <w:sz w:val="22"/>
                <w:szCs w:val="22"/>
                <w:lang w:val="uk-UA"/>
              </w:rPr>
              <w:t>57%</w:t>
            </w:r>
          </w:p>
        </w:tc>
        <w:tc>
          <w:tcPr>
            <w:tcW w:w="885" w:type="dxa"/>
            <w:tcBorders>
              <w:top w:val="single" w:sz="4" w:space="0" w:color="000000" w:themeColor="text1"/>
              <w:left w:val="single" w:sz="4" w:space="0" w:color="auto"/>
              <w:bottom w:val="single" w:sz="4" w:space="0" w:color="000000" w:themeColor="text1"/>
              <w:right w:val="single" w:sz="12" w:space="0" w:color="auto"/>
            </w:tcBorders>
            <w:vAlign w:val="center"/>
          </w:tcPr>
          <w:p w:rsidR="00506F18" w:rsidRPr="00682967" w:rsidRDefault="00506F18" w:rsidP="00D12766">
            <w:pPr>
              <w:spacing w:after="240"/>
              <w:contextualSpacing/>
              <w:jc w:val="center"/>
              <w:rPr>
                <w:color w:val="000000" w:themeColor="text1"/>
                <w:sz w:val="22"/>
                <w:szCs w:val="22"/>
                <w:lang w:val="uk-UA"/>
              </w:rPr>
            </w:pPr>
            <w:r w:rsidRPr="00682967">
              <w:rPr>
                <w:color w:val="000000" w:themeColor="text1"/>
                <w:sz w:val="22"/>
                <w:szCs w:val="22"/>
                <w:lang w:val="uk-UA"/>
              </w:rPr>
              <w:t>55%</w:t>
            </w:r>
          </w:p>
        </w:tc>
        <w:tc>
          <w:tcPr>
            <w:tcW w:w="1101" w:type="dxa"/>
            <w:tcBorders>
              <w:top w:val="single" w:sz="4" w:space="0" w:color="000000" w:themeColor="text1"/>
              <w:left w:val="single" w:sz="12" w:space="0" w:color="auto"/>
              <w:bottom w:val="single" w:sz="4" w:space="0" w:color="000000" w:themeColor="text1"/>
              <w:right w:val="single" w:sz="4" w:space="0" w:color="auto"/>
            </w:tcBorders>
            <w:vAlign w:val="center"/>
          </w:tcPr>
          <w:p w:rsidR="00506F18" w:rsidRPr="00682967" w:rsidRDefault="00506F18" w:rsidP="00D12766">
            <w:pPr>
              <w:spacing w:after="240"/>
              <w:contextualSpacing/>
              <w:jc w:val="center"/>
              <w:rPr>
                <w:color w:val="000000" w:themeColor="text1"/>
                <w:sz w:val="22"/>
                <w:szCs w:val="22"/>
                <w:lang w:val="uk-UA"/>
              </w:rPr>
            </w:pPr>
            <w:r w:rsidRPr="00682967">
              <w:rPr>
                <w:color w:val="000000" w:themeColor="text1"/>
                <w:sz w:val="22"/>
                <w:szCs w:val="22"/>
                <w:lang w:val="uk-UA"/>
              </w:rPr>
              <w:t>44%</w:t>
            </w:r>
          </w:p>
        </w:tc>
        <w:tc>
          <w:tcPr>
            <w:tcW w:w="915" w:type="dxa"/>
            <w:tcBorders>
              <w:top w:val="single" w:sz="4" w:space="0" w:color="000000" w:themeColor="text1"/>
              <w:left w:val="single" w:sz="4" w:space="0" w:color="auto"/>
              <w:bottom w:val="single" w:sz="4" w:space="0" w:color="000000" w:themeColor="text1"/>
              <w:right w:val="single" w:sz="4" w:space="0" w:color="auto"/>
            </w:tcBorders>
            <w:vAlign w:val="center"/>
          </w:tcPr>
          <w:p w:rsidR="00506F18" w:rsidRPr="00682967" w:rsidRDefault="00506F18" w:rsidP="00D12766">
            <w:pPr>
              <w:spacing w:after="240"/>
              <w:contextualSpacing/>
              <w:jc w:val="center"/>
              <w:rPr>
                <w:color w:val="000000" w:themeColor="text1"/>
                <w:sz w:val="22"/>
                <w:szCs w:val="22"/>
                <w:lang w:val="uk-UA"/>
              </w:rPr>
            </w:pPr>
            <w:r w:rsidRPr="00682967">
              <w:rPr>
                <w:color w:val="000000" w:themeColor="text1"/>
                <w:sz w:val="22"/>
                <w:szCs w:val="22"/>
                <w:lang w:val="uk-UA"/>
              </w:rPr>
              <w:t>54%</w:t>
            </w:r>
          </w:p>
        </w:tc>
        <w:tc>
          <w:tcPr>
            <w:tcW w:w="968" w:type="dxa"/>
            <w:tcBorders>
              <w:top w:val="single" w:sz="4" w:space="0" w:color="000000" w:themeColor="text1"/>
              <w:left w:val="single" w:sz="4" w:space="0" w:color="auto"/>
              <w:bottom w:val="single" w:sz="4" w:space="0" w:color="000000" w:themeColor="text1"/>
              <w:right w:val="single" w:sz="12" w:space="0" w:color="auto"/>
            </w:tcBorders>
            <w:vAlign w:val="center"/>
          </w:tcPr>
          <w:p w:rsidR="00506F18" w:rsidRPr="00682967" w:rsidRDefault="00506F18" w:rsidP="00D12766">
            <w:pPr>
              <w:spacing w:after="240"/>
              <w:contextualSpacing/>
              <w:jc w:val="center"/>
              <w:rPr>
                <w:color w:val="000000" w:themeColor="text1"/>
                <w:sz w:val="22"/>
                <w:szCs w:val="22"/>
                <w:lang w:val="uk-UA"/>
              </w:rPr>
            </w:pPr>
            <w:r w:rsidRPr="00682967">
              <w:rPr>
                <w:color w:val="000000" w:themeColor="text1"/>
                <w:sz w:val="22"/>
                <w:szCs w:val="22"/>
                <w:lang w:val="uk-UA"/>
              </w:rPr>
              <w:t>60%</w:t>
            </w:r>
          </w:p>
        </w:tc>
      </w:tr>
    </w:tbl>
    <w:p w:rsidR="00506F18" w:rsidRPr="00682967" w:rsidRDefault="00506F18" w:rsidP="00D12766">
      <w:pPr>
        <w:spacing w:after="240"/>
        <w:contextualSpacing/>
        <w:jc w:val="center"/>
        <w:rPr>
          <w:b/>
          <w:color w:val="000000" w:themeColor="text1"/>
          <w:sz w:val="28"/>
          <w:szCs w:val="28"/>
          <w:lang w:val="uk-UA"/>
        </w:rPr>
      </w:pPr>
    </w:p>
    <w:p w:rsidR="00506F18" w:rsidRPr="00682967" w:rsidRDefault="00506F18" w:rsidP="00690796">
      <w:pPr>
        <w:contextualSpacing/>
        <w:jc w:val="center"/>
        <w:rPr>
          <w:b/>
          <w:color w:val="000000" w:themeColor="text1"/>
          <w:sz w:val="28"/>
          <w:szCs w:val="28"/>
          <w:lang w:val="uk-UA"/>
        </w:rPr>
      </w:pPr>
      <w:r w:rsidRPr="00682967">
        <w:rPr>
          <w:b/>
          <w:noProof/>
          <w:color w:val="000000" w:themeColor="text1"/>
          <w:sz w:val="28"/>
          <w:szCs w:val="28"/>
        </w:rPr>
        <w:drawing>
          <wp:inline distT="0" distB="0" distL="0" distR="0">
            <wp:extent cx="2191412" cy="3204376"/>
            <wp:effectExtent l="19050" t="0" r="18388"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682967">
        <w:rPr>
          <w:b/>
          <w:noProof/>
          <w:color w:val="000000" w:themeColor="text1"/>
          <w:sz w:val="28"/>
          <w:szCs w:val="28"/>
        </w:rPr>
        <w:drawing>
          <wp:inline distT="0" distB="0" distL="0" distR="0">
            <wp:extent cx="2223218" cy="3204376"/>
            <wp:effectExtent l="19050" t="0" r="24682" b="0"/>
            <wp:docPr id="1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06F18" w:rsidRPr="00682967" w:rsidRDefault="00506F18" w:rsidP="00690796">
      <w:pPr>
        <w:ind w:firstLine="709"/>
        <w:contextualSpacing/>
        <w:jc w:val="both"/>
        <w:rPr>
          <w:rFonts w:eastAsiaTheme="minorHAnsi"/>
          <w:color w:val="000000" w:themeColor="text1"/>
          <w:sz w:val="28"/>
          <w:szCs w:val="28"/>
          <w:lang w:val="uk-UA" w:eastAsia="en-US"/>
        </w:rPr>
      </w:pPr>
    </w:p>
    <w:p w:rsidR="00506F18" w:rsidRPr="00682967" w:rsidRDefault="00506F18" w:rsidP="00D12766">
      <w:pPr>
        <w:ind w:firstLine="851"/>
        <w:contextualSpacing/>
        <w:jc w:val="both"/>
        <w:rPr>
          <w:rFonts w:eastAsiaTheme="minorHAnsi"/>
          <w:color w:val="000000" w:themeColor="text1"/>
          <w:sz w:val="28"/>
          <w:szCs w:val="28"/>
          <w:lang w:val="uk-UA" w:eastAsia="en-US"/>
        </w:rPr>
      </w:pPr>
      <w:r w:rsidRPr="00682967">
        <w:rPr>
          <w:rFonts w:eastAsiaTheme="minorHAnsi"/>
          <w:color w:val="000000" w:themeColor="text1"/>
          <w:sz w:val="28"/>
          <w:szCs w:val="28"/>
          <w:lang w:val="uk-UA" w:eastAsia="en-US"/>
        </w:rPr>
        <w:t>Аналізуючи результати державної підсумкової атестації за 2017/2018 навчальний рік, встановлено, що високий та достатній рівень навчальних досягнень учнів з української мови становить 97%, з математики – 98%. Учні 4-х класів досягли базового рівня підготовки, який відповідає вимогам Державного стандарту початкової загальної освіти.  Випускники початкової школи навчені користуватися мовними одиницями, вміють застосовувати набуті знання на практиці, озброєні алгоритмом мислення – головним умінням для виконання конкретних завдань.</w:t>
      </w:r>
    </w:p>
    <w:p w:rsidR="00506F18" w:rsidRPr="00682967" w:rsidRDefault="00506F18" w:rsidP="00D12766">
      <w:pPr>
        <w:ind w:firstLine="851"/>
        <w:contextualSpacing/>
        <w:jc w:val="both"/>
        <w:rPr>
          <w:rFonts w:eastAsiaTheme="minorHAnsi"/>
          <w:color w:val="000000" w:themeColor="text1"/>
          <w:sz w:val="28"/>
          <w:szCs w:val="28"/>
          <w:lang w:val="uk-UA" w:eastAsia="en-US"/>
        </w:rPr>
      </w:pPr>
      <w:r w:rsidRPr="00682967">
        <w:rPr>
          <w:rFonts w:eastAsiaTheme="minorHAnsi"/>
          <w:color w:val="000000" w:themeColor="text1"/>
          <w:sz w:val="28"/>
          <w:szCs w:val="28"/>
          <w:lang w:val="uk-UA" w:eastAsia="en-US"/>
        </w:rPr>
        <w:t>У порівнянні з минулим навчальним роком високий та достатній рівень досягнень  учнів 4-х класів з української мови знизився на 1%, з математики підвищився на 3%.</w:t>
      </w:r>
    </w:p>
    <w:p w:rsidR="00506F18" w:rsidRPr="00682967" w:rsidRDefault="00176CF8" w:rsidP="00D12766">
      <w:pPr>
        <w:ind w:firstLine="851"/>
        <w:contextualSpacing/>
        <w:jc w:val="both"/>
        <w:rPr>
          <w:rFonts w:eastAsiaTheme="minorHAnsi"/>
          <w:color w:val="000000" w:themeColor="text1"/>
          <w:sz w:val="28"/>
          <w:szCs w:val="28"/>
          <w:lang w:val="uk-UA" w:eastAsia="en-US"/>
        </w:rPr>
      </w:pPr>
      <w:r w:rsidRPr="00682967">
        <w:rPr>
          <w:rFonts w:eastAsiaTheme="minorHAnsi"/>
          <w:color w:val="000000" w:themeColor="text1"/>
          <w:sz w:val="28"/>
          <w:szCs w:val="28"/>
          <w:lang w:val="uk-UA" w:eastAsia="en-US"/>
        </w:rPr>
        <w:t xml:space="preserve">Моніторинг </w:t>
      </w:r>
      <w:r w:rsidR="00506F18" w:rsidRPr="00682967">
        <w:rPr>
          <w:rFonts w:eastAsiaTheme="minorHAnsi"/>
          <w:color w:val="000000" w:themeColor="text1"/>
          <w:sz w:val="28"/>
          <w:szCs w:val="28"/>
          <w:lang w:val="uk-UA" w:eastAsia="en-US"/>
        </w:rPr>
        <w:t>ре</w:t>
      </w:r>
      <w:r w:rsidRPr="00682967">
        <w:rPr>
          <w:rFonts w:eastAsiaTheme="minorHAnsi"/>
          <w:color w:val="000000" w:themeColor="text1"/>
          <w:sz w:val="28"/>
          <w:szCs w:val="28"/>
          <w:lang w:val="uk-UA" w:eastAsia="en-US"/>
        </w:rPr>
        <w:t xml:space="preserve">зультатів ДПА свідчить про те, </w:t>
      </w:r>
      <w:r w:rsidR="00506F18" w:rsidRPr="00682967">
        <w:rPr>
          <w:rFonts w:eastAsiaTheme="minorHAnsi"/>
          <w:color w:val="000000" w:themeColor="text1"/>
          <w:sz w:val="28"/>
          <w:szCs w:val="28"/>
          <w:lang w:val="uk-UA" w:eastAsia="en-US"/>
        </w:rPr>
        <w:t>що вчителі початкової школи забезпечують належний рівень підготовки учнів як для наступного навчання, так і для формування життєвих компетентностей молодших школярів.</w:t>
      </w:r>
    </w:p>
    <w:p w:rsidR="00D12766" w:rsidRPr="00682967" w:rsidRDefault="00D12766" w:rsidP="00D12766">
      <w:pPr>
        <w:ind w:firstLine="851"/>
        <w:contextualSpacing/>
        <w:jc w:val="both"/>
        <w:rPr>
          <w:rFonts w:eastAsiaTheme="minorHAnsi"/>
          <w:color w:val="000000" w:themeColor="text1"/>
          <w:sz w:val="28"/>
          <w:szCs w:val="28"/>
          <w:lang w:val="uk-UA" w:eastAsia="en-US"/>
        </w:rPr>
      </w:pPr>
    </w:p>
    <w:p w:rsidR="00D12766" w:rsidRPr="00682967" w:rsidRDefault="00D12766" w:rsidP="00D12766">
      <w:pPr>
        <w:ind w:firstLine="851"/>
        <w:contextualSpacing/>
        <w:jc w:val="both"/>
        <w:rPr>
          <w:rFonts w:eastAsiaTheme="minorHAnsi"/>
          <w:color w:val="000000" w:themeColor="text1"/>
          <w:sz w:val="28"/>
          <w:szCs w:val="28"/>
          <w:lang w:val="uk-UA" w:eastAsia="en-US"/>
        </w:rPr>
      </w:pPr>
    </w:p>
    <w:p w:rsidR="00D12766" w:rsidRPr="00682967" w:rsidRDefault="00D12766" w:rsidP="00D12766">
      <w:pPr>
        <w:ind w:firstLine="851"/>
        <w:contextualSpacing/>
        <w:jc w:val="both"/>
        <w:rPr>
          <w:rFonts w:eastAsiaTheme="minorHAnsi"/>
          <w:color w:val="000000" w:themeColor="text1"/>
          <w:sz w:val="28"/>
          <w:szCs w:val="28"/>
          <w:lang w:val="uk-UA" w:eastAsia="en-US"/>
        </w:rPr>
      </w:pPr>
    </w:p>
    <w:p w:rsidR="00D12766" w:rsidRPr="00682967" w:rsidRDefault="00D12766" w:rsidP="00D12766">
      <w:pPr>
        <w:ind w:firstLine="851"/>
        <w:contextualSpacing/>
        <w:jc w:val="both"/>
        <w:rPr>
          <w:rFonts w:eastAsiaTheme="minorHAnsi"/>
          <w:color w:val="000000" w:themeColor="text1"/>
          <w:sz w:val="28"/>
          <w:szCs w:val="28"/>
          <w:lang w:val="uk-UA" w:eastAsia="en-US"/>
        </w:rPr>
      </w:pPr>
    </w:p>
    <w:p w:rsidR="00D12766" w:rsidRPr="00682967" w:rsidRDefault="00D12766" w:rsidP="00D12766">
      <w:pPr>
        <w:ind w:firstLine="851"/>
        <w:contextualSpacing/>
        <w:jc w:val="both"/>
        <w:rPr>
          <w:rFonts w:eastAsiaTheme="minorHAnsi"/>
          <w:color w:val="000000" w:themeColor="text1"/>
          <w:sz w:val="28"/>
          <w:szCs w:val="28"/>
          <w:lang w:val="uk-UA" w:eastAsia="en-US"/>
        </w:rPr>
      </w:pPr>
    </w:p>
    <w:p w:rsidR="00D12766" w:rsidRPr="00682967" w:rsidRDefault="00D12766" w:rsidP="00D12766">
      <w:pPr>
        <w:ind w:firstLine="851"/>
        <w:contextualSpacing/>
        <w:jc w:val="both"/>
        <w:rPr>
          <w:rFonts w:eastAsiaTheme="minorHAnsi"/>
          <w:color w:val="000000" w:themeColor="text1"/>
          <w:sz w:val="28"/>
          <w:szCs w:val="28"/>
          <w:lang w:val="uk-UA" w:eastAsia="en-US"/>
        </w:rPr>
      </w:pPr>
    </w:p>
    <w:p w:rsidR="00D12766" w:rsidRPr="00682967" w:rsidRDefault="00D12766" w:rsidP="00D12766">
      <w:pPr>
        <w:ind w:firstLine="851"/>
        <w:contextualSpacing/>
        <w:jc w:val="both"/>
        <w:rPr>
          <w:rFonts w:eastAsiaTheme="minorHAnsi"/>
          <w:color w:val="000000" w:themeColor="text1"/>
          <w:sz w:val="28"/>
          <w:szCs w:val="28"/>
          <w:lang w:val="uk-UA" w:eastAsia="en-US"/>
        </w:rPr>
      </w:pPr>
    </w:p>
    <w:p w:rsidR="000C309C" w:rsidRPr="00682967" w:rsidRDefault="000C309C" w:rsidP="00D12766">
      <w:pPr>
        <w:ind w:firstLine="851"/>
        <w:jc w:val="both"/>
        <w:rPr>
          <w:color w:val="000000" w:themeColor="text1"/>
          <w:sz w:val="28"/>
          <w:szCs w:val="28"/>
          <w:lang w:val="uk-UA"/>
        </w:rPr>
      </w:pPr>
      <w:r w:rsidRPr="00682967">
        <w:rPr>
          <w:color w:val="000000" w:themeColor="text1"/>
          <w:sz w:val="28"/>
          <w:szCs w:val="28"/>
          <w:lang w:val="uk-UA"/>
        </w:rPr>
        <w:lastRenderedPageBreak/>
        <w:t>Таблиця 2. Результати державної підсумкової атестації учнів 9-х класів</w:t>
      </w:r>
    </w:p>
    <w:p w:rsidR="00506F18" w:rsidRPr="00682967" w:rsidRDefault="00506F18" w:rsidP="00690796">
      <w:pPr>
        <w:ind w:firstLine="708"/>
        <w:jc w:val="both"/>
        <w:rPr>
          <w:color w:val="000000" w:themeColor="text1"/>
          <w:sz w:val="28"/>
          <w:szCs w:val="28"/>
          <w:lang w:val="uk-UA"/>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
        <w:gridCol w:w="1841"/>
        <w:gridCol w:w="711"/>
        <w:gridCol w:w="709"/>
        <w:gridCol w:w="850"/>
        <w:gridCol w:w="993"/>
        <w:gridCol w:w="425"/>
        <w:gridCol w:w="425"/>
        <w:gridCol w:w="567"/>
        <w:gridCol w:w="567"/>
        <w:gridCol w:w="425"/>
        <w:gridCol w:w="709"/>
        <w:gridCol w:w="567"/>
        <w:gridCol w:w="567"/>
      </w:tblGrid>
      <w:tr w:rsidR="000C309C" w:rsidRPr="00682967" w:rsidTr="007264C3">
        <w:trPr>
          <w:cantSplit/>
        </w:trPr>
        <w:tc>
          <w:tcPr>
            <w:tcW w:w="424" w:type="dxa"/>
            <w:vMerge w:val="restart"/>
            <w:tcBorders>
              <w:top w:val="single" w:sz="4" w:space="0" w:color="auto"/>
              <w:left w:val="single" w:sz="4" w:space="0" w:color="auto"/>
              <w:bottom w:val="single" w:sz="4" w:space="0" w:color="auto"/>
              <w:right w:val="single" w:sz="4" w:space="0" w:color="auto"/>
            </w:tcBorders>
            <w:vAlign w:val="center"/>
            <w:hideMark/>
          </w:tcPr>
          <w:p w:rsidR="000C309C" w:rsidRPr="00682967" w:rsidRDefault="000C309C" w:rsidP="00690796">
            <w:pPr>
              <w:autoSpaceDE w:val="0"/>
              <w:autoSpaceDN w:val="0"/>
              <w:adjustRightInd w:val="0"/>
              <w:ind w:right="-108"/>
              <w:jc w:val="center"/>
              <w:rPr>
                <w:color w:val="000000" w:themeColor="text1"/>
                <w:lang w:val="uk-UA"/>
              </w:rPr>
            </w:pPr>
            <w:r w:rsidRPr="00682967">
              <w:rPr>
                <w:color w:val="000000" w:themeColor="text1"/>
                <w:lang w:val="uk-UA"/>
              </w:rPr>
              <w:t>№</w:t>
            </w:r>
          </w:p>
        </w:tc>
        <w:tc>
          <w:tcPr>
            <w:tcW w:w="1841" w:type="dxa"/>
            <w:vMerge w:val="restart"/>
            <w:tcBorders>
              <w:top w:val="single" w:sz="4" w:space="0" w:color="auto"/>
              <w:left w:val="single" w:sz="4" w:space="0" w:color="auto"/>
              <w:bottom w:val="single" w:sz="4" w:space="0" w:color="auto"/>
              <w:right w:val="single" w:sz="4" w:space="0" w:color="auto"/>
            </w:tcBorders>
            <w:textDirection w:val="btLr"/>
            <w:vAlign w:val="center"/>
          </w:tcPr>
          <w:p w:rsidR="000C309C" w:rsidRPr="00682967" w:rsidRDefault="000C309C" w:rsidP="00690796">
            <w:pPr>
              <w:tabs>
                <w:tab w:val="center" w:pos="4677"/>
                <w:tab w:val="right" w:pos="9355"/>
              </w:tabs>
              <w:autoSpaceDE w:val="0"/>
              <w:autoSpaceDN w:val="0"/>
              <w:adjustRightInd w:val="0"/>
              <w:ind w:left="113" w:right="113"/>
              <w:jc w:val="center"/>
              <w:rPr>
                <w:color w:val="000000" w:themeColor="text1"/>
                <w:lang w:val="uk-UA"/>
              </w:rPr>
            </w:pPr>
            <w:r w:rsidRPr="00682967">
              <w:rPr>
                <w:color w:val="000000" w:themeColor="text1"/>
                <w:lang w:val="uk-UA"/>
              </w:rPr>
              <w:t>Навчальний предмет</w:t>
            </w:r>
          </w:p>
          <w:p w:rsidR="000C309C" w:rsidRPr="00682967" w:rsidRDefault="000C309C" w:rsidP="00690796">
            <w:pPr>
              <w:tabs>
                <w:tab w:val="center" w:pos="4677"/>
                <w:tab w:val="right" w:pos="9355"/>
              </w:tabs>
              <w:autoSpaceDE w:val="0"/>
              <w:autoSpaceDN w:val="0"/>
              <w:adjustRightInd w:val="0"/>
              <w:ind w:left="113" w:right="113"/>
              <w:jc w:val="center"/>
              <w:rPr>
                <w:i/>
                <w:color w:val="000000" w:themeColor="text1"/>
                <w:spacing w:val="-20"/>
                <w:lang w:val="uk-UA"/>
              </w:rPr>
            </w:pPr>
          </w:p>
        </w:tc>
        <w:tc>
          <w:tcPr>
            <w:tcW w:w="71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C309C" w:rsidRPr="00682967" w:rsidRDefault="000C309C" w:rsidP="00690796">
            <w:pPr>
              <w:autoSpaceDE w:val="0"/>
              <w:autoSpaceDN w:val="0"/>
              <w:adjustRightInd w:val="0"/>
              <w:ind w:left="-108" w:right="-108"/>
              <w:jc w:val="center"/>
              <w:rPr>
                <w:color w:val="000000" w:themeColor="text1"/>
                <w:lang w:val="uk-UA"/>
              </w:rPr>
            </w:pPr>
            <w:r w:rsidRPr="00682967">
              <w:rPr>
                <w:color w:val="000000" w:themeColor="text1"/>
                <w:lang w:val="uk-UA"/>
              </w:rPr>
              <w:t>Рік</w:t>
            </w:r>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0C309C" w:rsidRPr="00682967" w:rsidRDefault="000C309C" w:rsidP="00690796">
            <w:pPr>
              <w:autoSpaceDE w:val="0"/>
              <w:autoSpaceDN w:val="0"/>
              <w:adjustRightInd w:val="0"/>
              <w:jc w:val="center"/>
              <w:rPr>
                <w:color w:val="000000" w:themeColor="text1"/>
                <w:lang w:val="uk-UA"/>
              </w:rPr>
            </w:pPr>
            <w:r w:rsidRPr="00682967">
              <w:rPr>
                <w:color w:val="000000" w:themeColor="text1"/>
                <w:lang w:val="uk-UA"/>
              </w:rPr>
              <w:t>Загальна кількість учнів 9-х класів</w:t>
            </w:r>
          </w:p>
        </w:tc>
        <w:tc>
          <w:tcPr>
            <w:tcW w:w="850" w:type="dxa"/>
            <w:vMerge w:val="restart"/>
            <w:tcBorders>
              <w:top w:val="single" w:sz="4" w:space="0" w:color="auto"/>
              <w:left w:val="single" w:sz="4" w:space="0" w:color="auto"/>
              <w:bottom w:val="single" w:sz="4" w:space="0" w:color="auto"/>
              <w:right w:val="single" w:sz="4" w:space="0" w:color="auto"/>
            </w:tcBorders>
            <w:textDirection w:val="btLr"/>
            <w:hideMark/>
          </w:tcPr>
          <w:p w:rsidR="000C309C" w:rsidRPr="00682967" w:rsidRDefault="000C309C" w:rsidP="00690796">
            <w:pPr>
              <w:autoSpaceDE w:val="0"/>
              <w:autoSpaceDN w:val="0"/>
              <w:adjustRightInd w:val="0"/>
              <w:jc w:val="center"/>
              <w:rPr>
                <w:color w:val="000000" w:themeColor="text1"/>
                <w:lang w:val="uk-UA"/>
              </w:rPr>
            </w:pPr>
            <w:r w:rsidRPr="00682967">
              <w:rPr>
                <w:color w:val="000000" w:themeColor="text1"/>
                <w:lang w:val="uk-UA"/>
              </w:rPr>
              <w:t>Кількість учнів, які звільнені від проходження ДПА</w:t>
            </w:r>
          </w:p>
        </w:tc>
        <w:tc>
          <w:tcPr>
            <w:tcW w:w="993" w:type="dxa"/>
            <w:vMerge w:val="restart"/>
            <w:tcBorders>
              <w:top w:val="single" w:sz="4" w:space="0" w:color="auto"/>
              <w:left w:val="single" w:sz="4" w:space="0" w:color="auto"/>
              <w:bottom w:val="single" w:sz="4" w:space="0" w:color="auto"/>
              <w:right w:val="single" w:sz="4" w:space="0" w:color="auto"/>
            </w:tcBorders>
            <w:textDirection w:val="btLr"/>
            <w:hideMark/>
          </w:tcPr>
          <w:p w:rsidR="000C309C" w:rsidRPr="00682967" w:rsidRDefault="000C309C" w:rsidP="00690796">
            <w:pPr>
              <w:autoSpaceDE w:val="0"/>
              <w:autoSpaceDN w:val="0"/>
              <w:adjustRightInd w:val="0"/>
              <w:jc w:val="center"/>
              <w:rPr>
                <w:color w:val="000000" w:themeColor="text1"/>
                <w:lang w:val="uk-UA"/>
              </w:rPr>
            </w:pPr>
            <w:r w:rsidRPr="00682967">
              <w:rPr>
                <w:color w:val="000000" w:themeColor="text1"/>
                <w:lang w:val="uk-UA"/>
              </w:rPr>
              <w:t>Кількість учнів, які складали ДПА (зараховано згідно з наказом)</w:t>
            </w:r>
          </w:p>
        </w:tc>
        <w:tc>
          <w:tcPr>
            <w:tcW w:w="4252" w:type="dxa"/>
            <w:gridSpan w:val="8"/>
            <w:tcBorders>
              <w:top w:val="single" w:sz="4" w:space="0" w:color="auto"/>
              <w:left w:val="single" w:sz="4" w:space="0" w:color="auto"/>
              <w:bottom w:val="single" w:sz="4" w:space="0" w:color="auto"/>
              <w:right w:val="single" w:sz="4" w:space="0" w:color="auto"/>
            </w:tcBorders>
            <w:vAlign w:val="center"/>
            <w:hideMark/>
          </w:tcPr>
          <w:p w:rsidR="000C309C" w:rsidRPr="00682967" w:rsidRDefault="000C309C" w:rsidP="00690796">
            <w:pPr>
              <w:autoSpaceDE w:val="0"/>
              <w:autoSpaceDN w:val="0"/>
              <w:adjustRightInd w:val="0"/>
              <w:jc w:val="center"/>
              <w:rPr>
                <w:color w:val="000000" w:themeColor="text1"/>
                <w:lang w:val="uk-UA"/>
              </w:rPr>
            </w:pPr>
            <w:r w:rsidRPr="00682967">
              <w:rPr>
                <w:color w:val="000000" w:themeColor="text1"/>
                <w:lang w:val="uk-UA"/>
              </w:rPr>
              <w:t>Рівень навчальних досягнень учнів (кількісні показники)</w:t>
            </w:r>
          </w:p>
        </w:tc>
      </w:tr>
      <w:tr w:rsidR="000C309C" w:rsidRPr="00682967" w:rsidTr="007264C3">
        <w:trPr>
          <w:cantSplit/>
          <w:trHeight w:val="1751"/>
        </w:trPr>
        <w:tc>
          <w:tcPr>
            <w:tcW w:w="424" w:type="dxa"/>
            <w:vMerge/>
            <w:tcBorders>
              <w:top w:val="single" w:sz="4" w:space="0" w:color="auto"/>
              <w:left w:val="single" w:sz="4" w:space="0" w:color="auto"/>
              <w:bottom w:val="single" w:sz="4" w:space="0" w:color="auto"/>
              <w:right w:val="single" w:sz="4" w:space="0" w:color="auto"/>
            </w:tcBorders>
            <w:vAlign w:val="center"/>
            <w:hideMark/>
          </w:tcPr>
          <w:p w:rsidR="000C309C" w:rsidRPr="00682967" w:rsidRDefault="000C309C" w:rsidP="00690796">
            <w:pPr>
              <w:rPr>
                <w:color w:val="000000" w:themeColor="text1"/>
                <w:lang w:val="uk-UA"/>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0C309C" w:rsidRPr="00682967" w:rsidRDefault="000C309C" w:rsidP="00690796">
            <w:pPr>
              <w:rPr>
                <w:i/>
                <w:color w:val="000000" w:themeColor="text1"/>
                <w:spacing w:val="-20"/>
                <w:lang w:val="uk-UA"/>
              </w:rPr>
            </w:pP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0C309C" w:rsidRPr="00682967" w:rsidRDefault="000C309C" w:rsidP="00690796">
            <w:pPr>
              <w:rPr>
                <w:color w:val="000000" w:themeColor="text1"/>
                <w:spacing w:val="-20"/>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C309C" w:rsidRPr="00682967" w:rsidRDefault="000C309C" w:rsidP="00690796">
            <w:pPr>
              <w:rPr>
                <w:color w:val="000000" w:themeColor="text1"/>
                <w:spacing w:val="-20"/>
                <w:lang w:val="uk-U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C309C" w:rsidRPr="00682967" w:rsidRDefault="000C309C" w:rsidP="00690796">
            <w:pPr>
              <w:rPr>
                <w:color w:val="000000" w:themeColor="text1"/>
                <w:spacing w:val="-20"/>
                <w:lang w:val="uk-UA"/>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0C309C" w:rsidRPr="00682967" w:rsidRDefault="000C309C" w:rsidP="00690796">
            <w:pPr>
              <w:rPr>
                <w:color w:val="000000" w:themeColor="text1"/>
                <w:spacing w:val="-20"/>
                <w:lang w:val="uk-UA"/>
              </w:rPr>
            </w:pPr>
          </w:p>
        </w:tc>
        <w:tc>
          <w:tcPr>
            <w:tcW w:w="850"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0C309C" w:rsidRPr="00682967" w:rsidRDefault="000C309C" w:rsidP="00690796">
            <w:pPr>
              <w:autoSpaceDE w:val="0"/>
              <w:autoSpaceDN w:val="0"/>
              <w:adjustRightInd w:val="0"/>
              <w:ind w:left="113" w:right="113"/>
              <w:jc w:val="center"/>
              <w:rPr>
                <w:color w:val="000000" w:themeColor="text1"/>
                <w:lang w:val="uk-UA"/>
              </w:rPr>
            </w:pPr>
            <w:r w:rsidRPr="00682967">
              <w:rPr>
                <w:color w:val="000000" w:themeColor="text1"/>
                <w:lang w:val="uk-UA"/>
              </w:rPr>
              <w:t>початковий</w:t>
            </w:r>
          </w:p>
        </w:tc>
        <w:tc>
          <w:tcPr>
            <w:tcW w:w="1134"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0C309C" w:rsidRPr="00682967" w:rsidRDefault="000C309C" w:rsidP="00690796">
            <w:pPr>
              <w:autoSpaceDE w:val="0"/>
              <w:autoSpaceDN w:val="0"/>
              <w:adjustRightInd w:val="0"/>
              <w:ind w:left="113" w:right="113"/>
              <w:jc w:val="center"/>
              <w:rPr>
                <w:color w:val="000000" w:themeColor="text1"/>
                <w:lang w:val="uk-UA"/>
              </w:rPr>
            </w:pPr>
            <w:r w:rsidRPr="00682967">
              <w:rPr>
                <w:color w:val="000000" w:themeColor="text1"/>
                <w:lang w:val="uk-UA"/>
              </w:rPr>
              <w:t>середній</w:t>
            </w:r>
          </w:p>
        </w:tc>
        <w:tc>
          <w:tcPr>
            <w:tcW w:w="1134"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0C309C" w:rsidRPr="00682967" w:rsidRDefault="000C309C" w:rsidP="00690796">
            <w:pPr>
              <w:autoSpaceDE w:val="0"/>
              <w:autoSpaceDN w:val="0"/>
              <w:adjustRightInd w:val="0"/>
              <w:ind w:left="113" w:right="113"/>
              <w:jc w:val="center"/>
              <w:rPr>
                <w:color w:val="000000" w:themeColor="text1"/>
                <w:lang w:val="uk-UA"/>
              </w:rPr>
            </w:pPr>
            <w:r w:rsidRPr="00682967">
              <w:rPr>
                <w:color w:val="000000" w:themeColor="text1"/>
                <w:lang w:val="uk-UA"/>
              </w:rPr>
              <w:t>достатній</w:t>
            </w:r>
          </w:p>
        </w:tc>
        <w:tc>
          <w:tcPr>
            <w:tcW w:w="1134"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0C309C" w:rsidRPr="00682967" w:rsidRDefault="000C309C" w:rsidP="00690796">
            <w:pPr>
              <w:autoSpaceDE w:val="0"/>
              <w:autoSpaceDN w:val="0"/>
              <w:adjustRightInd w:val="0"/>
              <w:ind w:left="113" w:right="113"/>
              <w:jc w:val="center"/>
              <w:rPr>
                <w:color w:val="000000" w:themeColor="text1"/>
                <w:lang w:val="uk-UA"/>
              </w:rPr>
            </w:pPr>
            <w:r w:rsidRPr="00682967">
              <w:rPr>
                <w:color w:val="000000" w:themeColor="text1"/>
                <w:lang w:val="uk-UA"/>
              </w:rPr>
              <w:t>високий</w:t>
            </w:r>
          </w:p>
        </w:tc>
      </w:tr>
      <w:tr w:rsidR="000C309C" w:rsidRPr="00682967" w:rsidTr="0033203E">
        <w:trPr>
          <w:cantSplit/>
          <w:trHeight w:val="568"/>
        </w:trPr>
        <w:tc>
          <w:tcPr>
            <w:tcW w:w="424" w:type="dxa"/>
            <w:vMerge/>
            <w:tcBorders>
              <w:top w:val="single" w:sz="4" w:space="0" w:color="auto"/>
              <w:left w:val="single" w:sz="4" w:space="0" w:color="auto"/>
              <w:bottom w:val="single" w:sz="4" w:space="0" w:color="auto"/>
              <w:right w:val="single" w:sz="4" w:space="0" w:color="auto"/>
            </w:tcBorders>
            <w:vAlign w:val="center"/>
            <w:hideMark/>
          </w:tcPr>
          <w:p w:rsidR="000C309C" w:rsidRPr="00682967" w:rsidRDefault="000C309C" w:rsidP="00690796">
            <w:pPr>
              <w:rPr>
                <w:color w:val="000000" w:themeColor="text1"/>
                <w:lang w:val="uk-UA"/>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0C309C" w:rsidRPr="00682967" w:rsidRDefault="000C309C" w:rsidP="00690796">
            <w:pPr>
              <w:rPr>
                <w:i/>
                <w:color w:val="000000" w:themeColor="text1"/>
                <w:spacing w:val="-20"/>
                <w:lang w:val="uk-UA"/>
              </w:rPr>
            </w:pP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0C309C" w:rsidRPr="00682967" w:rsidRDefault="000C309C" w:rsidP="00690796">
            <w:pPr>
              <w:rPr>
                <w:color w:val="000000" w:themeColor="text1"/>
                <w:spacing w:val="-20"/>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C309C" w:rsidRPr="00682967" w:rsidRDefault="000C309C" w:rsidP="00690796">
            <w:pPr>
              <w:rPr>
                <w:color w:val="000000" w:themeColor="text1"/>
                <w:spacing w:val="-20"/>
                <w:lang w:val="uk-U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C309C" w:rsidRPr="00682967" w:rsidRDefault="000C309C" w:rsidP="00690796">
            <w:pPr>
              <w:rPr>
                <w:color w:val="000000" w:themeColor="text1"/>
                <w:spacing w:val="-20"/>
                <w:lang w:val="uk-UA"/>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0C309C" w:rsidRPr="00682967" w:rsidRDefault="000C309C" w:rsidP="00690796">
            <w:pPr>
              <w:rPr>
                <w:color w:val="000000" w:themeColor="text1"/>
                <w:spacing w:val="-20"/>
                <w:lang w:val="uk-UA"/>
              </w:rPr>
            </w:pPr>
          </w:p>
        </w:tc>
        <w:tc>
          <w:tcPr>
            <w:tcW w:w="425" w:type="dxa"/>
            <w:tcBorders>
              <w:top w:val="single" w:sz="4" w:space="0" w:color="auto"/>
              <w:left w:val="single" w:sz="4" w:space="0" w:color="auto"/>
              <w:bottom w:val="single" w:sz="4" w:space="0" w:color="auto"/>
              <w:right w:val="single" w:sz="4" w:space="0" w:color="auto"/>
            </w:tcBorders>
            <w:vAlign w:val="center"/>
          </w:tcPr>
          <w:p w:rsidR="000C309C" w:rsidRPr="00682967" w:rsidRDefault="000C309C" w:rsidP="00690796">
            <w:pPr>
              <w:autoSpaceDE w:val="0"/>
              <w:autoSpaceDN w:val="0"/>
              <w:adjustRightInd w:val="0"/>
              <w:jc w:val="center"/>
              <w:rPr>
                <w:color w:val="000000" w:themeColor="text1"/>
                <w:lang w:val="uk-UA"/>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0C309C" w:rsidRPr="00682967" w:rsidRDefault="000C309C" w:rsidP="00690796">
            <w:pPr>
              <w:autoSpaceDE w:val="0"/>
              <w:autoSpaceDN w:val="0"/>
              <w:adjustRightInd w:val="0"/>
              <w:jc w:val="center"/>
              <w:rPr>
                <w:color w:val="000000" w:themeColor="text1"/>
                <w:lang w:val="uk-UA"/>
              </w:rPr>
            </w:pPr>
            <w:r w:rsidRPr="00682967">
              <w:rPr>
                <w:color w:val="000000" w:themeColor="text1"/>
                <w:lang w:val="uk-UA"/>
              </w:rPr>
              <w:t>%</w:t>
            </w:r>
          </w:p>
        </w:tc>
        <w:tc>
          <w:tcPr>
            <w:tcW w:w="567" w:type="dxa"/>
            <w:tcBorders>
              <w:top w:val="single" w:sz="4" w:space="0" w:color="auto"/>
              <w:left w:val="single" w:sz="4" w:space="0" w:color="auto"/>
              <w:bottom w:val="single" w:sz="4" w:space="0" w:color="auto"/>
              <w:right w:val="single" w:sz="4" w:space="0" w:color="auto"/>
            </w:tcBorders>
            <w:vAlign w:val="center"/>
          </w:tcPr>
          <w:p w:rsidR="000C309C" w:rsidRPr="00682967" w:rsidRDefault="000C309C" w:rsidP="00690796">
            <w:pPr>
              <w:autoSpaceDE w:val="0"/>
              <w:autoSpaceDN w:val="0"/>
              <w:adjustRightInd w:val="0"/>
              <w:jc w:val="center"/>
              <w:rPr>
                <w:color w:val="000000" w:themeColor="text1"/>
                <w:lang w:val="uk-UA"/>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C309C" w:rsidRPr="00682967" w:rsidRDefault="000C309C" w:rsidP="00690796">
            <w:pPr>
              <w:autoSpaceDE w:val="0"/>
              <w:autoSpaceDN w:val="0"/>
              <w:adjustRightInd w:val="0"/>
              <w:jc w:val="center"/>
              <w:rPr>
                <w:color w:val="000000" w:themeColor="text1"/>
                <w:lang w:val="uk-UA"/>
              </w:rPr>
            </w:pPr>
            <w:r w:rsidRPr="00682967">
              <w:rPr>
                <w:color w:val="000000" w:themeColor="text1"/>
                <w:lang w:val="uk-UA"/>
              </w:rPr>
              <w:t>%</w:t>
            </w:r>
          </w:p>
        </w:tc>
        <w:tc>
          <w:tcPr>
            <w:tcW w:w="425" w:type="dxa"/>
            <w:tcBorders>
              <w:top w:val="single" w:sz="4" w:space="0" w:color="auto"/>
              <w:left w:val="single" w:sz="4" w:space="0" w:color="auto"/>
              <w:bottom w:val="single" w:sz="4" w:space="0" w:color="auto"/>
              <w:right w:val="single" w:sz="4" w:space="0" w:color="auto"/>
            </w:tcBorders>
            <w:vAlign w:val="center"/>
          </w:tcPr>
          <w:p w:rsidR="000C309C" w:rsidRPr="00682967" w:rsidRDefault="000C309C" w:rsidP="00690796">
            <w:pPr>
              <w:autoSpaceDE w:val="0"/>
              <w:autoSpaceDN w:val="0"/>
              <w:adjustRightInd w:val="0"/>
              <w:jc w:val="center"/>
              <w:rPr>
                <w:color w:val="000000" w:themeColor="text1"/>
                <w:lang w:val="uk-U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C309C" w:rsidRPr="00682967" w:rsidRDefault="000C309C" w:rsidP="00690796">
            <w:pPr>
              <w:autoSpaceDE w:val="0"/>
              <w:autoSpaceDN w:val="0"/>
              <w:adjustRightInd w:val="0"/>
              <w:jc w:val="center"/>
              <w:rPr>
                <w:color w:val="000000" w:themeColor="text1"/>
                <w:lang w:val="uk-UA"/>
              </w:rPr>
            </w:pPr>
            <w:r w:rsidRPr="00682967">
              <w:rPr>
                <w:color w:val="000000" w:themeColor="text1"/>
                <w:lang w:val="uk-UA"/>
              </w:rPr>
              <w:t>%</w:t>
            </w:r>
          </w:p>
        </w:tc>
        <w:tc>
          <w:tcPr>
            <w:tcW w:w="567" w:type="dxa"/>
            <w:tcBorders>
              <w:top w:val="single" w:sz="4" w:space="0" w:color="auto"/>
              <w:left w:val="single" w:sz="4" w:space="0" w:color="auto"/>
              <w:bottom w:val="single" w:sz="4" w:space="0" w:color="auto"/>
              <w:right w:val="single" w:sz="4" w:space="0" w:color="auto"/>
            </w:tcBorders>
            <w:vAlign w:val="center"/>
          </w:tcPr>
          <w:p w:rsidR="000C309C" w:rsidRPr="00682967" w:rsidRDefault="000C309C" w:rsidP="00690796">
            <w:pPr>
              <w:autoSpaceDE w:val="0"/>
              <w:autoSpaceDN w:val="0"/>
              <w:adjustRightInd w:val="0"/>
              <w:jc w:val="center"/>
              <w:rPr>
                <w:color w:val="000000" w:themeColor="text1"/>
                <w:lang w:val="uk-UA"/>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C309C" w:rsidRPr="00682967" w:rsidRDefault="000C309C" w:rsidP="00690796">
            <w:pPr>
              <w:autoSpaceDE w:val="0"/>
              <w:autoSpaceDN w:val="0"/>
              <w:adjustRightInd w:val="0"/>
              <w:jc w:val="center"/>
              <w:rPr>
                <w:color w:val="000000" w:themeColor="text1"/>
                <w:lang w:val="uk-UA"/>
              </w:rPr>
            </w:pPr>
            <w:r w:rsidRPr="00682967">
              <w:rPr>
                <w:color w:val="000000" w:themeColor="text1"/>
                <w:lang w:val="uk-UA"/>
              </w:rPr>
              <w:t>%</w:t>
            </w:r>
          </w:p>
        </w:tc>
      </w:tr>
      <w:tr w:rsidR="00E36606" w:rsidRPr="00682967" w:rsidTr="007264C3">
        <w:trPr>
          <w:trHeight w:val="289"/>
        </w:trPr>
        <w:tc>
          <w:tcPr>
            <w:tcW w:w="424" w:type="dxa"/>
            <w:vMerge w:val="restart"/>
            <w:tcBorders>
              <w:top w:val="single" w:sz="4" w:space="0" w:color="auto"/>
              <w:left w:val="single" w:sz="4" w:space="0" w:color="auto"/>
              <w:right w:val="single" w:sz="4" w:space="0" w:color="auto"/>
            </w:tcBorders>
            <w:vAlign w:val="center"/>
            <w:hideMark/>
          </w:tcPr>
          <w:p w:rsidR="00E36606" w:rsidRPr="00682967" w:rsidRDefault="00E36606" w:rsidP="00690796">
            <w:pPr>
              <w:autoSpaceDE w:val="0"/>
              <w:autoSpaceDN w:val="0"/>
              <w:adjustRightInd w:val="0"/>
              <w:jc w:val="center"/>
              <w:rPr>
                <w:color w:val="000000" w:themeColor="text1"/>
                <w:lang w:val="uk-UA"/>
              </w:rPr>
            </w:pPr>
            <w:r w:rsidRPr="00682967">
              <w:rPr>
                <w:color w:val="000000" w:themeColor="text1"/>
                <w:lang w:val="uk-UA"/>
              </w:rPr>
              <w:t>1</w:t>
            </w:r>
          </w:p>
        </w:tc>
        <w:tc>
          <w:tcPr>
            <w:tcW w:w="1841" w:type="dxa"/>
            <w:vMerge w:val="restart"/>
            <w:tcBorders>
              <w:top w:val="single" w:sz="4" w:space="0" w:color="auto"/>
              <w:left w:val="single" w:sz="4" w:space="0" w:color="auto"/>
              <w:right w:val="single" w:sz="4" w:space="0" w:color="auto"/>
            </w:tcBorders>
            <w:vAlign w:val="center"/>
            <w:hideMark/>
          </w:tcPr>
          <w:p w:rsidR="00E36606" w:rsidRPr="00682967" w:rsidRDefault="00E36606" w:rsidP="00690796">
            <w:pPr>
              <w:tabs>
                <w:tab w:val="center" w:pos="4677"/>
                <w:tab w:val="right" w:pos="9355"/>
              </w:tabs>
              <w:autoSpaceDE w:val="0"/>
              <w:autoSpaceDN w:val="0"/>
              <w:adjustRightInd w:val="0"/>
              <w:rPr>
                <w:color w:val="000000" w:themeColor="text1"/>
                <w:lang w:val="uk-UA"/>
              </w:rPr>
            </w:pPr>
            <w:r w:rsidRPr="00682967">
              <w:rPr>
                <w:color w:val="000000" w:themeColor="text1"/>
                <w:lang w:val="uk-UA"/>
              </w:rPr>
              <w:t xml:space="preserve">Українська мова </w:t>
            </w:r>
          </w:p>
        </w:tc>
        <w:tc>
          <w:tcPr>
            <w:tcW w:w="711" w:type="dxa"/>
            <w:tcBorders>
              <w:top w:val="single" w:sz="4" w:space="0" w:color="auto"/>
              <w:left w:val="single" w:sz="4" w:space="0" w:color="auto"/>
              <w:bottom w:val="single" w:sz="4" w:space="0" w:color="auto"/>
              <w:right w:val="single" w:sz="4" w:space="0" w:color="auto"/>
            </w:tcBorders>
            <w:hideMark/>
          </w:tcPr>
          <w:p w:rsidR="00E36606" w:rsidRPr="00682967" w:rsidRDefault="00E36606" w:rsidP="00690796">
            <w:pPr>
              <w:autoSpaceDE w:val="0"/>
              <w:autoSpaceDN w:val="0"/>
              <w:adjustRightInd w:val="0"/>
              <w:ind w:left="-108"/>
              <w:jc w:val="center"/>
              <w:rPr>
                <w:color w:val="000000" w:themeColor="text1"/>
                <w:lang w:val="uk-UA"/>
              </w:rPr>
            </w:pPr>
            <w:r w:rsidRPr="00682967">
              <w:rPr>
                <w:color w:val="000000" w:themeColor="text1"/>
                <w:lang w:val="uk-UA"/>
              </w:rPr>
              <w:t>2014</w:t>
            </w:r>
          </w:p>
        </w:tc>
        <w:tc>
          <w:tcPr>
            <w:tcW w:w="709" w:type="dxa"/>
            <w:tcBorders>
              <w:top w:val="single" w:sz="4" w:space="0" w:color="auto"/>
              <w:left w:val="single" w:sz="4" w:space="0" w:color="auto"/>
              <w:bottom w:val="single" w:sz="4" w:space="0" w:color="auto"/>
              <w:right w:val="single" w:sz="4" w:space="0" w:color="auto"/>
            </w:tcBorders>
            <w:hideMark/>
          </w:tcPr>
          <w:p w:rsidR="00E36606" w:rsidRPr="00682967" w:rsidRDefault="00E36606" w:rsidP="00690796">
            <w:pPr>
              <w:autoSpaceDE w:val="0"/>
              <w:autoSpaceDN w:val="0"/>
              <w:adjustRightInd w:val="0"/>
              <w:jc w:val="center"/>
              <w:rPr>
                <w:color w:val="000000" w:themeColor="text1"/>
                <w:lang w:val="uk-UA"/>
              </w:rPr>
            </w:pPr>
            <w:r w:rsidRPr="00682967">
              <w:rPr>
                <w:color w:val="000000" w:themeColor="text1"/>
                <w:lang w:val="uk-UA"/>
              </w:rPr>
              <w:t>94</w:t>
            </w:r>
          </w:p>
        </w:tc>
        <w:tc>
          <w:tcPr>
            <w:tcW w:w="850" w:type="dxa"/>
            <w:tcBorders>
              <w:top w:val="single" w:sz="4" w:space="0" w:color="auto"/>
              <w:left w:val="single" w:sz="4" w:space="0" w:color="auto"/>
              <w:bottom w:val="single" w:sz="4" w:space="0" w:color="auto"/>
              <w:right w:val="single" w:sz="4" w:space="0" w:color="auto"/>
            </w:tcBorders>
            <w:hideMark/>
          </w:tcPr>
          <w:p w:rsidR="00E36606" w:rsidRPr="00682967" w:rsidRDefault="00E36606" w:rsidP="00690796">
            <w:pPr>
              <w:autoSpaceDE w:val="0"/>
              <w:autoSpaceDN w:val="0"/>
              <w:adjustRightInd w:val="0"/>
              <w:jc w:val="center"/>
              <w:rPr>
                <w:color w:val="000000" w:themeColor="text1"/>
                <w:lang w:val="uk-UA"/>
              </w:rPr>
            </w:pPr>
            <w:r w:rsidRPr="00682967">
              <w:rPr>
                <w:color w:val="000000" w:themeColor="text1"/>
                <w:lang w:val="uk-UA"/>
              </w:rPr>
              <w:t>1</w:t>
            </w:r>
          </w:p>
        </w:tc>
        <w:tc>
          <w:tcPr>
            <w:tcW w:w="993" w:type="dxa"/>
            <w:tcBorders>
              <w:top w:val="single" w:sz="4" w:space="0" w:color="auto"/>
              <w:left w:val="single" w:sz="4" w:space="0" w:color="auto"/>
              <w:bottom w:val="single" w:sz="4" w:space="0" w:color="auto"/>
              <w:right w:val="single" w:sz="4" w:space="0" w:color="auto"/>
            </w:tcBorders>
            <w:hideMark/>
          </w:tcPr>
          <w:p w:rsidR="00E36606" w:rsidRPr="00682967" w:rsidRDefault="00E36606" w:rsidP="00690796">
            <w:pPr>
              <w:autoSpaceDE w:val="0"/>
              <w:autoSpaceDN w:val="0"/>
              <w:adjustRightInd w:val="0"/>
              <w:jc w:val="center"/>
              <w:rPr>
                <w:color w:val="000000" w:themeColor="text1"/>
                <w:lang w:val="uk-UA"/>
              </w:rPr>
            </w:pPr>
            <w:r w:rsidRPr="00682967">
              <w:rPr>
                <w:color w:val="000000" w:themeColor="text1"/>
                <w:lang w:val="uk-UA"/>
              </w:rPr>
              <w:t>93</w:t>
            </w:r>
          </w:p>
        </w:tc>
        <w:tc>
          <w:tcPr>
            <w:tcW w:w="425" w:type="dxa"/>
            <w:tcBorders>
              <w:top w:val="single" w:sz="4" w:space="0" w:color="auto"/>
              <w:left w:val="single" w:sz="4" w:space="0" w:color="auto"/>
              <w:bottom w:val="single" w:sz="4" w:space="0" w:color="auto"/>
              <w:right w:val="single" w:sz="4" w:space="0" w:color="auto"/>
            </w:tcBorders>
            <w:vAlign w:val="center"/>
            <w:hideMark/>
          </w:tcPr>
          <w:p w:rsidR="00E36606" w:rsidRPr="00682967" w:rsidRDefault="00E36606" w:rsidP="00690796">
            <w:pPr>
              <w:autoSpaceDE w:val="0"/>
              <w:autoSpaceDN w:val="0"/>
              <w:adjustRightInd w:val="0"/>
              <w:ind w:left="-108"/>
              <w:jc w:val="center"/>
              <w:rPr>
                <w:color w:val="000000" w:themeColor="text1"/>
                <w:lang w:val="uk-UA"/>
              </w:rPr>
            </w:pPr>
            <w:r w:rsidRPr="00682967">
              <w:rPr>
                <w:color w:val="000000" w:themeColor="text1"/>
                <w:lang w:val="uk-UA"/>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E36606" w:rsidRPr="00682967" w:rsidRDefault="00E36606" w:rsidP="00690796">
            <w:pPr>
              <w:autoSpaceDE w:val="0"/>
              <w:autoSpaceDN w:val="0"/>
              <w:adjustRightInd w:val="0"/>
              <w:ind w:left="-108"/>
              <w:jc w:val="center"/>
              <w:rPr>
                <w:color w:val="000000" w:themeColor="text1"/>
                <w:lang w:val="uk-UA"/>
              </w:rPr>
            </w:pPr>
            <w:r w:rsidRPr="00682967">
              <w:rPr>
                <w:color w:val="000000" w:themeColor="text1"/>
                <w:lang w:val="uk-UA"/>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E36606" w:rsidRPr="00682967" w:rsidRDefault="00E36606" w:rsidP="00690796">
            <w:pPr>
              <w:autoSpaceDE w:val="0"/>
              <w:autoSpaceDN w:val="0"/>
              <w:adjustRightInd w:val="0"/>
              <w:ind w:left="-108"/>
              <w:jc w:val="center"/>
              <w:rPr>
                <w:color w:val="000000" w:themeColor="text1"/>
                <w:lang w:val="uk-UA"/>
              </w:rPr>
            </w:pPr>
            <w:r w:rsidRPr="00682967">
              <w:rPr>
                <w:color w:val="000000" w:themeColor="text1"/>
                <w:lang w:val="uk-UA"/>
              </w:rPr>
              <w:t>19</w:t>
            </w:r>
          </w:p>
        </w:tc>
        <w:tc>
          <w:tcPr>
            <w:tcW w:w="567" w:type="dxa"/>
            <w:tcBorders>
              <w:top w:val="single" w:sz="4" w:space="0" w:color="auto"/>
              <w:left w:val="single" w:sz="4" w:space="0" w:color="auto"/>
              <w:bottom w:val="single" w:sz="4" w:space="0" w:color="auto"/>
              <w:right w:val="single" w:sz="4" w:space="0" w:color="auto"/>
            </w:tcBorders>
            <w:vAlign w:val="center"/>
            <w:hideMark/>
          </w:tcPr>
          <w:p w:rsidR="00E36606" w:rsidRPr="00682967" w:rsidRDefault="00E36606" w:rsidP="00690796">
            <w:pPr>
              <w:autoSpaceDE w:val="0"/>
              <w:autoSpaceDN w:val="0"/>
              <w:adjustRightInd w:val="0"/>
              <w:ind w:left="-108" w:right="-108"/>
              <w:jc w:val="center"/>
              <w:rPr>
                <w:color w:val="000000" w:themeColor="text1"/>
                <w:lang w:val="uk-UA"/>
              </w:rPr>
            </w:pPr>
            <w:r w:rsidRPr="00682967">
              <w:rPr>
                <w:color w:val="000000" w:themeColor="text1"/>
                <w:lang w:val="uk-UA"/>
              </w:rPr>
              <w:t>20,4</w:t>
            </w:r>
          </w:p>
        </w:tc>
        <w:tc>
          <w:tcPr>
            <w:tcW w:w="425" w:type="dxa"/>
            <w:tcBorders>
              <w:top w:val="single" w:sz="4" w:space="0" w:color="auto"/>
              <w:left w:val="single" w:sz="4" w:space="0" w:color="auto"/>
              <w:bottom w:val="single" w:sz="4" w:space="0" w:color="auto"/>
              <w:right w:val="single" w:sz="4" w:space="0" w:color="auto"/>
            </w:tcBorders>
            <w:vAlign w:val="center"/>
            <w:hideMark/>
          </w:tcPr>
          <w:p w:rsidR="00E36606" w:rsidRPr="00682967" w:rsidRDefault="00E36606" w:rsidP="00690796">
            <w:pPr>
              <w:autoSpaceDE w:val="0"/>
              <w:autoSpaceDN w:val="0"/>
              <w:adjustRightInd w:val="0"/>
              <w:ind w:left="-108" w:right="-127"/>
              <w:jc w:val="center"/>
              <w:rPr>
                <w:color w:val="000000" w:themeColor="text1"/>
                <w:lang w:val="uk-UA"/>
              </w:rPr>
            </w:pPr>
            <w:r w:rsidRPr="00682967">
              <w:rPr>
                <w:color w:val="000000" w:themeColor="text1"/>
                <w:lang w:val="uk-UA"/>
              </w:rPr>
              <w:t>60</w:t>
            </w:r>
          </w:p>
        </w:tc>
        <w:tc>
          <w:tcPr>
            <w:tcW w:w="709" w:type="dxa"/>
            <w:tcBorders>
              <w:top w:val="single" w:sz="4" w:space="0" w:color="auto"/>
              <w:left w:val="single" w:sz="4" w:space="0" w:color="auto"/>
              <w:bottom w:val="single" w:sz="4" w:space="0" w:color="auto"/>
              <w:right w:val="single" w:sz="4" w:space="0" w:color="auto"/>
            </w:tcBorders>
            <w:vAlign w:val="center"/>
            <w:hideMark/>
          </w:tcPr>
          <w:p w:rsidR="00E36606" w:rsidRPr="00682967" w:rsidRDefault="00E36606" w:rsidP="00690796">
            <w:pPr>
              <w:autoSpaceDE w:val="0"/>
              <w:autoSpaceDN w:val="0"/>
              <w:adjustRightInd w:val="0"/>
              <w:ind w:left="-108"/>
              <w:jc w:val="center"/>
              <w:rPr>
                <w:color w:val="000000" w:themeColor="text1"/>
                <w:lang w:val="uk-UA"/>
              </w:rPr>
            </w:pPr>
            <w:r w:rsidRPr="00682967">
              <w:rPr>
                <w:color w:val="000000" w:themeColor="text1"/>
                <w:lang w:val="uk-UA"/>
              </w:rPr>
              <w:t>64,5</w:t>
            </w:r>
          </w:p>
        </w:tc>
        <w:tc>
          <w:tcPr>
            <w:tcW w:w="567" w:type="dxa"/>
            <w:tcBorders>
              <w:top w:val="single" w:sz="4" w:space="0" w:color="auto"/>
              <w:left w:val="single" w:sz="4" w:space="0" w:color="auto"/>
              <w:bottom w:val="single" w:sz="4" w:space="0" w:color="auto"/>
              <w:right w:val="single" w:sz="4" w:space="0" w:color="auto"/>
            </w:tcBorders>
            <w:vAlign w:val="center"/>
            <w:hideMark/>
          </w:tcPr>
          <w:p w:rsidR="00E36606" w:rsidRPr="00682967" w:rsidRDefault="00E36606" w:rsidP="00690796">
            <w:pPr>
              <w:autoSpaceDE w:val="0"/>
              <w:autoSpaceDN w:val="0"/>
              <w:adjustRightInd w:val="0"/>
              <w:ind w:left="-108"/>
              <w:jc w:val="center"/>
              <w:rPr>
                <w:color w:val="000000" w:themeColor="text1"/>
                <w:lang w:val="uk-UA"/>
              </w:rPr>
            </w:pPr>
            <w:r w:rsidRPr="00682967">
              <w:rPr>
                <w:color w:val="000000" w:themeColor="text1"/>
                <w:lang w:val="uk-UA"/>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E36606" w:rsidRPr="00682967" w:rsidRDefault="00E36606" w:rsidP="00690796">
            <w:pPr>
              <w:autoSpaceDE w:val="0"/>
              <w:autoSpaceDN w:val="0"/>
              <w:adjustRightInd w:val="0"/>
              <w:ind w:left="-108" w:right="-108"/>
              <w:jc w:val="center"/>
              <w:rPr>
                <w:color w:val="000000" w:themeColor="text1"/>
                <w:lang w:val="uk-UA"/>
              </w:rPr>
            </w:pPr>
            <w:r w:rsidRPr="00682967">
              <w:rPr>
                <w:color w:val="000000" w:themeColor="text1"/>
                <w:lang w:val="uk-UA"/>
              </w:rPr>
              <w:t>15,1</w:t>
            </w:r>
          </w:p>
        </w:tc>
      </w:tr>
      <w:tr w:rsidR="00E36606" w:rsidRPr="00682967" w:rsidTr="007264C3">
        <w:trPr>
          <w:trHeight w:val="278"/>
        </w:trPr>
        <w:tc>
          <w:tcPr>
            <w:tcW w:w="424" w:type="dxa"/>
            <w:vMerge/>
            <w:tcBorders>
              <w:left w:val="single" w:sz="4" w:space="0" w:color="auto"/>
              <w:right w:val="single" w:sz="4" w:space="0" w:color="auto"/>
            </w:tcBorders>
            <w:vAlign w:val="center"/>
            <w:hideMark/>
          </w:tcPr>
          <w:p w:rsidR="00E36606" w:rsidRPr="00682967" w:rsidRDefault="00E36606" w:rsidP="00690796">
            <w:pPr>
              <w:rPr>
                <w:color w:val="000000" w:themeColor="text1"/>
                <w:lang w:val="uk-UA"/>
              </w:rPr>
            </w:pPr>
          </w:p>
        </w:tc>
        <w:tc>
          <w:tcPr>
            <w:tcW w:w="1841" w:type="dxa"/>
            <w:vMerge/>
            <w:tcBorders>
              <w:left w:val="single" w:sz="4" w:space="0" w:color="auto"/>
              <w:right w:val="single" w:sz="4" w:space="0" w:color="auto"/>
            </w:tcBorders>
            <w:vAlign w:val="center"/>
            <w:hideMark/>
          </w:tcPr>
          <w:p w:rsidR="00E36606" w:rsidRPr="00682967" w:rsidRDefault="00E36606" w:rsidP="00690796">
            <w:pPr>
              <w:rPr>
                <w:color w:val="000000" w:themeColor="text1"/>
                <w:lang w:val="uk-UA"/>
              </w:rPr>
            </w:pPr>
          </w:p>
        </w:tc>
        <w:tc>
          <w:tcPr>
            <w:tcW w:w="711" w:type="dxa"/>
            <w:tcBorders>
              <w:top w:val="single" w:sz="4" w:space="0" w:color="auto"/>
              <w:left w:val="single" w:sz="4" w:space="0" w:color="auto"/>
              <w:bottom w:val="single" w:sz="4" w:space="0" w:color="auto"/>
              <w:right w:val="single" w:sz="4" w:space="0" w:color="auto"/>
            </w:tcBorders>
            <w:hideMark/>
          </w:tcPr>
          <w:p w:rsidR="00E36606" w:rsidRPr="00682967" w:rsidRDefault="00E36606" w:rsidP="00690796">
            <w:pPr>
              <w:autoSpaceDE w:val="0"/>
              <w:autoSpaceDN w:val="0"/>
              <w:adjustRightInd w:val="0"/>
              <w:ind w:left="-108"/>
              <w:jc w:val="center"/>
              <w:rPr>
                <w:color w:val="000000" w:themeColor="text1"/>
                <w:lang w:val="uk-UA"/>
              </w:rPr>
            </w:pPr>
            <w:r w:rsidRPr="00682967">
              <w:rPr>
                <w:color w:val="000000" w:themeColor="text1"/>
                <w:lang w:val="uk-UA"/>
              </w:rPr>
              <w:t>2015</w:t>
            </w:r>
          </w:p>
        </w:tc>
        <w:tc>
          <w:tcPr>
            <w:tcW w:w="709" w:type="dxa"/>
            <w:tcBorders>
              <w:top w:val="single" w:sz="4" w:space="0" w:color="auto"/>
              <w:left w:val="single" w:sz="4" w:space="0" w:color="auto"/>
              <w:bottom w:val="single" w:sz="4" w:space="0" w:color="auto"/>
              <w:right w:val="single" w:sz="4" w:space="0" w:color="auto"/>
            </w:tcBorders>
            <w:hideMark/>
          </w:tcPr>
          <w:p w:rsidR="00E36606" w:rsidRPr="00682967" w:rsidRDefault="00E36606" w:rsidP="00690796">
            <w:pPr>
              <w:autoSpaceDE w:val="0"/>
              <w:autoSpaceDN w:val="0"/>
              <w:adjustRightInd w:val="0"/>
              <w:jc w:val="center"/>
              <w:rPr>
                <w:color w:val="000000" w:themeColor="text1"/>
                <w:lang w:val="uk-UA"/>
              </w:rPr>
            </w:pPr>
            <w:r w:rsidRPr="00682967">
              <w:rPr>
                <w:color w:val="000000" w:themeColor="text1"/>
                <w:lang w:val="uk-UA"/>
              </w:rPr>
              <w:t>101</w:t>
            </w:r>
          </w:p>
        </w:tc>
        <w:tc>
          <w:tcPr>
            <w:tcW w:w="850" w:type="dxa"/>
            <w:tcBorders>
              <w:top w:val="single" w:sz="4" w:space="0" w:color="auto"/>
              <w:left w:val="single" w:sz="4" w:space="0" w:color="auto"/>
              <w:bottom w:val="single" w:sz="4" w:space="0" w:color="auto"/>
              <w:right w:val="single" w:sz="4" w:space="0" w:color="auto"/>
            </w:tcBorders>
            <w:hideMark/>
          </w:tcPr>
          <w:p w:rsidR="00E36606" w:rsidRPr="00682967" w:rsidRDefault="00E36606" w:rsidP="00690796">
            <w:pPr>
              <w:autoSpaceDE w:val="0"/>
              <w:autoSpaceDN w:val="0"/>
              <w:adjustRightInd w:val="0"/>
              <w:jc w:val="center"/>
              <w:rPr>
                <w:color w:val="000000" w:themeColor="text1"/>
                <w:lang w:val="uk-UA"/>
              </w:rPr>
            </w:pPr>
            <w:r w:rsidRPr="00682967">
              <w:rPr>
                <w:color w:val="000000" w:themeColor="text1"/>
                <w:lang w:val="uk-UA"/>
              </w:rPr>
              <w:t>3</w:t>
            </w:r>
          </w:p>
        </w:tc>
        <w:tc>
          <w:tcPr>
            <w:tcW w:w="993" w:type="dxa"/>
            <w:tcBorders>
              <w:top w:val="single" w:sz="4" w:space="0" w:color="auto"/>
              <w:left w:val="single" w:sz="4" w:space="0" w:color="auto"/>
              <w:bottom w:val="single" w:sz="4" w:space="0" w:color="auto"/>
              <w:right w:val="single" w:sz="4" w:space="0" w:color="auto"/>
            </w:tcBorders>
            <w:hideMark/>
          </w:tcPr>
          <w:p w:rsidR="00E36606" w:rsidRPr="00682967" w:rsidRDefault="00E36606" w:rsidP="00690796">
            <w:pPr>
              <w:autoSpaceDE w:val="0"/>
              <w:autoSpaceDN w:val="0"/>
              <w:adjustRightInd w:val="0"/>
              <w:jc w:val="center"/>
              <w:rPr>
                <w:color w:val="000000" w:themeColor="text1"/>
                <w:lang w:val="uk-UA"/>
              </w:rPr>
            </w:pPr>
            <w:r w:rsidRPr="00682967">
              <w:rPr>
                <w:color w:val="000000" w:themeColor="text1"/>
                <w:lang w:val="uk-UA"/>
              </w:rPr>
              <w:t>98</w:t>
            </w:r>
          </w:p>
        </w:tc>
        <w:tc>
          <w:tcPr>
            <w:tcW w:w="425" w:type="dxa"/>
            <w:tcBorders>
              <w:top w:val="single" w:sz="4" w:space="0" w:color="auto"/>
              <w:left w:val="single" w:sz="4" w:space="0" w:color="auto"/>
              <w:bottom w:val="single" w:sz="4" w:space="0" w:color="auto"/>
              <w:right w:val="single" w:sz="4" w:space="0" w:color="auto"/>
            </w:tcBorders>
            <w:vAlign w:val="center"/>
            <w:hideMark/>
          </w:tcPr>
          <w:p w:rsidR="00E36606" w:rsidRPr="00682967" w:rsidRDefault="00E36606" w:rsidP="00690796">
            <w:pPr>
              <w:autoSpaceDE w:val="0"/>
              <w:autoSpaceDN w:val="0"/>
              <w:adjustRightInd w:val="0"/>
              <w:ind w:left="-108"/>
              <w:jc w:val="center"/>
              <w:rPr>
                <w:color w:val="000000" w:themeColor="text1"/>
                <w:lang w:val="uk-UA"/>
              </w:rPr>
            </w:pPr>
            <w:r w:rsidRPr="00682967">
              <w:rPr>
                <w:color w:val="000000" w:themeColor="text1"/>
                <w:lang w:val="uk-UA"/>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E36606" w:rsidRPr="00682967" w:rsidRDefault="00E36606" w:rsidP="00690796">
            <w:pPr>
              <w:autoSpaceDE w:val="0"/>
              <w:autoSpaceDN w:val="0"/>
              <w:adjustRightInd w:val="0"/>
              <w:ind w:left="-108"/>
              <w:jc w:val="center"/>
              <w:rPr>
                <w:color w:val="000000" w:themeColor="text1"/>
                <w:lang w:val="uk-UA"/>
              </w:rPr>
            </w:pPr>
            <w:r w:rsidRPr="00682967">
              <w:rPr>
                <w:color w:val="000000" w:themeColor="text1"/>
                <w:lang w:val="uk-UA"/>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E36606" w:rsidRPr="00682967" w:rsidRDefault="00E36606" w:rsidP="00690796">
            <w:pPr>
              <w:autoSpaceDE w:val="0"/>
              <w:autoSpaceDN w:val="0"/>
              <w:adjustRightInd w:val="0"/>
              <w:ind w:left="-108"/>
              <w:jc w:val="center"/>
              <w:rPr>
                <w:color w:val="000000" w:themeColor="text1"/>
                <w:lang w:val="uk-UA"/>
              </w:rPr>
            </w:pPr>
            <w:r w:rsidRPr="00682967">
              <w:rPr>
                <w:color w:val="000000" w:themeColor="text1"/>
                <w:lang w:val="uk-UA"/>
              </w:rPr>
              <w:t>35</w:t>
            </w:r>
          </w:p>
        </w:tc>
        <w:tc>
          <w:tcPr>
            <w:tcW w:w="567" w:type="dxa"/>
            <w:tcBorders>
              <w:top w:val="single" w:sz="4" w:space="0" w:color="auto"/>
              <w:left w:val="single" w:sz="4" w:space="0" w:color="auto"/>
              <w:bottom w:val="single" w:sz="4" w:space="0" w:color="auto"/>
              <w:right w:val="single" w:sz="4" w:space="0" w:color="auto"/>
            </w:tcBorders>
            <w:vAlign w:val="center"/>
            <w:hideMark/>
          </w:tcPr>
          <w:p w:rsidR="00E36606" w:rsidRPr="00682967" w:rsidRDefault="00E36606" w:rsidP="00690796">
            <w:pPr>
              <w:autoSpaceDE w:val="0"/>
              <w:autoSpaceDN w:val="0"/>
              <w:adjustRightInd w:val="0"/>
              <w:ind w:left="-108" w:right="-108"/>
              <w:jc w:val="center"/>
              <w:rPr>
                <w:color w:val="000000" w:themeColor="text1"/>
                <w:lang w:val="uk-UA"/>
              </w:rPr>
            </w:pPr>
            <w:r w:rsidRPr="00682967">
              <w:rPr>
                <w:color w:val="000000" w:themeColor="text1"/>
                <w:lang w:val="uk-UA"/>
              </w:rPr>
              <w:t>35,7</w:t>
            </w:r>
          </w:p>
        </w:tc>
        <w:tc>
          <w:tcPr>
            <w:tcW w:w="425" w:type="dxa"/>
            <w:tcBorders>
              <w:top w:val="single" w:sz="4" w:space="0" w:color="auto"/>
              <w:left w:val="single" w:sz="4" w:space="0" w:color="auto"/>
              <w:bottom w:val="single" w:sz="4" w:space="0" w:color="auto"/>
              <w:right w:val="single" w:sz="4" w:space="0" w:color="auto"/>
            </w:tcBorders>
            <w:vAlign w:val="center"/>
            <w:hideMark/>
          </w:tcPr>
          <w:p w:rsidR="00E36606" w:rsidRPr="00682967" w:rsidRDefault="00E36606" w:rsidP="00690796">
            <w:pPr>
              <w:autoSpaceDE w:val="0"/>
              <w:autoSpaceDN w:val="0"/>
              <w:adjustRightInd w:val="0"/>
              <w:ind w:left="-108" w:right="-127"/>
              <w:jc w:val="center"/>
              <w:rPr>
                <w:color w:val="000000" w:themeColor="text1"/>
                <w:lang w:val="uk-UA"/>
              </w:rPr>
            </w:pPr>
            <w:r w:rsidRPr="00682967">
              <w:rPr>
                <w:color w:val="000000" w:themeColor="text1"/>
                <w:lang w:val="uk-UA"/>
              </w:rPr>
              <w:t>51</w:t>
            </w:r>
          </w:p>
        </w:tc>
        <w:tc>
          <w:tcPr>
            <w:tcW w:w="709" w:type="dxa"/>
            <w:tcBorders>
              <w:top w:val="single" w:sz="4" w:space="0" w:color="auto"/>
              <w:left w:val="single" w:sz="4" w:space="0" w:color="auto"/>
              <w:bottom w:val="single" w:sz="4" w:space="0" w:color="auto"/>
              <w:right w:val="single" w:sz="4" w:space="0" w:color="auto"/>
            </w:tcBorders>
            <w:vAlign w:val="center"/>
            <w:hideMark/>
          </w:tcPr>
          <w:p w:rsidR="00E36606" w:rsidRPr="00682967" w:rsidRDefault="00E36606" w:rsidP="00690796">
            <w:pPr>
              <w:autoSpaceDE w:val="0"/>
              <w:autoSpaceDN w:val="0"/>
              <w:adjustRightInd w:val="0"/>
              <w:ind w:left="-108"/>
              <w:jc w:val="center"/>
              <w:rPr>
                <w:color w:val="000000" w:themeColor="text1"/>
                <w:lang w:val="uk-UA"/>
              </w:rPr>
            </w:pPr>
            <w:r w:rsidRPr="00682967">
              <w:rPr>
                <w:color w:val="000000" w:themeColor="text1"/>
                <w:lang w:val="uk-UA"/>
              </w:rPr>
              <w:t>52</w:t>
            </w:r>
          </w:p>
        </w:tc>
        <w:tc>
          <w:tcPr>
            <w:tcW w:w="567" w:type="dxa"/>
            <w:tcBorders>
              <w:top w:val="single" w:sz="4" w:space="0" w:color="auto"/>
              <w:left w:val="single" w:sz="4" w:space="0" w:color="auto"/>
              <w:bottom w:val="single" w:sz="4" w:space="0" w:color="auto"/>
              <w:right w:val="single" w:sz="4" w:space="0" w:color="auto"/>
            </w:tcBorders>
            <w:vAlign w:val="center"/>
            <w:hideMark/>
          </w:tcPr>
          <w:p w:rsidR="00E36606" w:rsidRPr="00682967" w:rsidRDefault="00E36606" w:rsidP="00690796">
            <w:pPr>
              <w:autoSpaceDE w:val="0"/>
              <w:autoSpaceDN w:val="0"/>
              <w:adjustRightInd w:val="0"/>
              <w:ind w:left="-108"/>
              <w:jc w:val="center"/>
              <w:rPr>
                <w:color w:val="000000" w:themeColor="text1"/>
                <w:lang w:val="uk-UA"/>
              </w:rPr>
            </w:pPr>
            <w:r w:rsidRPr="00682967">
              <w:rPr>
                <w:color w:val="000000" w:themeColor="text1"/>
                <w:lang w:val="uk-UA"/>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E36606" w:rsidRPr="00682967" w:rsidRDefault="00E36606" w:rsidP="00690796">
            <w:pPr>
              <w:autoSpaceDE w:val="0"/>
              <w:autoSpaceDN w:val="0"/>
              <w:adjustRightInd w:val="0"/>
              <w:ind w:left="-108" w:right="-108"/>
              <w:jc w:val="center"/>
              <w:rPr>
                <w:color w:val="000000" w:themeColor="text1"/>
                <w:lang w:val="uk-UA"/>
              </w:rPr>
            </w:pPr>
            <w:r w:rsidRPr="00682967">
              <w:rPr>
                <w:color w:val="000000" w:themeColor="text1"/>
                <w:lang w:val="uk-UA"/>
              </w:rPr>
              <w:t>12,2</w:t>
            </w:r>
          </w:p>
        </w:tc>
      </w:tr>
      <w:tr w:rsidR="00E36606" w:rsidRPr="00682967" w:rsidTr="007264C3">
        <w:trPr>
          <w:trHeight w:val="300"/>
        </w:trPr>
        <w:tc>
          <w:tcPr>
            <w:tcW w:w="424" w:type="dxa"/>
            <w:vMerge/>
            <w:tcBorders>
              <w:left w:val="single" w:sz="4" w:space="0" w:color="auto"/>
              <w:right w:val="single" w:sz="4" w:space="0" w:color="auto"/>
            </w:tcBorders>
            <w:vAlign w:val="center"/>
            <w:hideMark/>
          </w:tcPr>
          <w:p w:rsidR="00E36606" w:rsidRPr="00682967" w:rsidRDefault="00E36606" w:rsidP="00690796">
            <w:pPr>
              <w:rPr>
                <w:color w:val="000000" w:themeColor="text1"/>
                <w:lang w:val="uk-UA"/>
              </w:rPr>
            </w:pPr>
          </w:p>
        </w:tc>
        <w:tc>
          <w:tcPr>
            <w:tcW w:w="1841" w:type="dxa"/>
            <w:vMerge/>
            <w:tcBorders>
              <w:left w:val="single" w:sz="4" w:space="0" w:color="auto"/>
              <w:right w:val="single" w:sz="4" w:space="0" w:color="auto"/>
            </w:tcBorders>
            <w:vAlign w:val="center"/>
            <w:hideMark/>
          </w:tcPr>
          <w:p w:rsidR="00E36606" w:rsidRPr="00682967" w:rsidRDefault="00E36606" w:rsidP="00690796">
            <w:pPr>
              <w:rPr>
                <w:color w:val="000000" w:themeColor="text1"/>
                <w:lang w:val="uk-UA"/>
              </w:rPr>
            </w:pPr>
          </w:p>
        </w:tc>
        <w:tc>
          <w:tcPr>
            <w:tcW w:w="711" w:type="dxa"/>
            <w:tcBorders>
              <w:top w:val="single" w:sz="4" w:space="0" w:color="auto"/>
              <w:left w:val="single" w:sz="4" w:space="0" w:color="auto"/>
              <w:bottom w:val="single" w:sz="4" w:space="0" w:color="auto"/>
              <w:right w:val="single" w:sz="4" w:space="0" w:color="auto"/>
            </w:tcBorders>
            <w:hideMark/>
          </w:tcPr>
          <w:p w:rsidR="00E36606" w:rsidRPr="00682967" w:rsidRDefault="00E36606" w:rsidP="00690796">
            <w:pPr>
              <w:autoSpaceDE w:val="0"/>
              <w:autoSpaceDN w:val="0"/>
              <w:adjustRightInd w:val="0"/>
              <w:ind w:left="-108"/>
              <w:jc w:val="center"/>
              <w:rPr>
                <w:color w:val="000000" w:themeColor="text1"/>
                <w:lang w:val="uk-UA"/>
              </w:rPr>
            </w:pPr>
            <w:r w:rsidRPr="00682967">
              <w:rPr>
                <w:color w:val="000000" w:themeColor="text1"/>
                <w:lang w:val="uk-UA"/>
              </w:rPr>
              <w:t>2016</w:t>
            </w:r>
          </w:p>
        </w:tc>
        <w:tc>
          <w:tcPr>
            <w:tcW w:w="709" w:type="dxa"/>
            <w:tcBorders>
              <w:top w:val="single" w:sz="4" w:space="0" w:color="auto"/>
              <w:left w:val="single" w:sz="4" w:space="0" w:color="auto"/>
              <w:bottom w:val="single" w:sz="4" w:space="0" w:color="auto"/>
              <w:right w:val="single" w:sz="4" w:space="0" w:color="auto"/>
            </w:tcBorders>
            <w:hideMark/>
          </w:tcPr>
          <w:p w:rsidR="00E36606" w:rsidRPr="00682967" w:rsidRDefault="00E36606" w:rsidP="00690796">
            <w:pPr>
              <w:autoSpaceDE w:val="0"/>
              <w:autoSpaceDN w:val="0"/>
              <w:adjustRightInd w:val="0"/>
              <w:jc w:val="center"/>
              <w:rPr>
                <w:color w:val="000000" w:themeColor="text1"/>
                <w:lang w:val="uk-UA"/>
              </w:rPr>
            </w:pPr>
            <w:r w:rsidRPr="00682967">
              <w:rPr>
                <w:color w:val="000000" w:themeColor="text1"/>
                <w:lang w:val="uk-UA"/>
              </w:rPr>
              <w:t>115</w:t>
            </w:r>
          </w:p>
        </w:tc>
        <w:tc>
          <w:tcPr>
            <w:tcW w:w="850" w:type="dxa"/>
            <w:tcBorders>
              <w:top w:val="single" w:sz="4" w:space="0" w:color="auto"/>
              <w:left w:val="single" w:sz="4" w:space="0" w:color="auto"/>
              <w:bottom w:val="single" w:sz="4" w:space="0" w:color="auto"/>
              <w:right w:val="single" w:sz="4" w:space="0" w:color="auto"/>
            </w:tcBorders>
            <w:hideMark/>
          </w:tcPr>
          <w:p w:rsidR="00E36606" w:rsidRPr="00682967" w:rsidRDefault="00E36606" w:rsidP="00690796">
            <w:pPr>
              <w:autoSpaceDE w:val="0"/>
              <w:autoSpaceDN w:val="0"/>
              <w:adjustRightInd w:val="0"/>
              <w:jc w:val="center"/>
              <w:rPr>
                <w:color w:val="000000" w:themeColor="text1"/>
                <w:lang w:val="uk-UA"/>
              </w:rPr>
            </w:pPr>
            <w:r w:rsidRPr="00682967">
              <w:rPr>
                <w:color w:val="000000" w:themeColor="text1"/>
                <w:lang w:val="uk-UA"/>
              </w:rPr>
              <w:t>2</w:t>
            </w:r>
          </w:p>
        </w:tc>
        <w:tc>
          <w:tcPr>
            <w:tcW w:w="993" w:type="dxa"/>
            <w:tcBorders>
              <w:top w:val="single" w:sz="4" w:space="0" w:color="auto"/>
              <w:left w:val="single" w:sz="4" w:space="0" w:color="auto"/>
              <w:bottom w:val="single" w:sz="4" w:space="0" w:color="auto"/>
              <w:right w:val="single" w:sz="4" w:space="0" w:color="auto"/>
            </w:tcBorders>
            <w:hideMark/>
          </w:tcPr>
          <w:p w:rsidR="00E36606" w:rsidRPr="00682967" w:rsidRDefault="00E36606" w:rsidP="00690796">
            <w:pPr>
              <w:autoSpaceDE w:val="0"/>
              <w:autoSpaceDN w:val="0"/>
              <w:adjustRightInd w:val="0"/>
              <w:jc w:val="center"/>
              <w:rPr>
                <w:color w:val="000000" w:themeColor="text1"/>
                <w:lang w:val="uk-UA"/>
              </w:rPr>
            </w:pPr>
            <w:r w:rsidRPr="00682967">
              <w:rPr>
                <w:color w:val="000000" w:themeColor="text1"/>
                <w:lang w:val="uk-UA"/>
              </w:rPr>
              <w:t>113</w:t>
            </w:r>
          </w:p>
        </w:tc>
        <w:tc>
          <w:tcPr>
            <w:tcW w:w="425" w:type="dxa"/>
            <w:tcBorders>
              <w:top w:val="single" w:sz="4" w:space="0" w:color="auto"/>
              <w:left w:val="single" w:sz="4" w:space="0" w:color="auto"/>
              <w:bottom w:val="single" w:sz="4" w:space="0" w:color="auto"/>
              <w:right w:val="single" w:sz="4" w:space="0" w:color="auto"/>
            </w:tcBorders>
            <w:vAlign w:val="center"/>
            <w:hideMark/>
          </w:tcPr>
          <w:p w:rsidR="00E36606" w:rsidRPr="00682967" w:rsidRDefault="00E36606" w:rsidP="00690796">
            <w:pPr>
              <w:autoSpaceDE w:val="0"/>
              <w:autoSpaceDN w:val="0"/>
              <w:adjustRightInd w:val="0"/>
              <w:ind w:left="-108"/>
              <w:jc w:val="center"/>
              <w:rPr>
                <w:color w:val="000000" w:themeColor="text1"/>
                <w:lang w:val="uk-UA"/>
              </w:rPr>
            </w:pPr>
            <w:r w:rsidRPr="00682967">
              <w:rPr>
                <w:color w:val="000000" w:themeColor="text1"/>
                <w:lang w:val="uk-UA"/>
              </w:rPr>
              <w:t>1</w:t>
            </w:r>
          </w:p>
        </w:tc>
        <w:tc>
          <w:tcPr>
            <w:tcW w:w="425" w:type="dxa"/>
            <w:tcBorders>
              <w:top w:val="single" w:sz="4" w:space="0" w:color="auto"/>
              <w:left w:val="single" w:sz="4" w:space="0" w:color="auto"/>
              <w:bottom w:val="single" w:sz="4" w:space="0" w:color="auto"/>
              <w:right w:val="single" w:sz="4" w:space="0" w:color="auto"/>
            </w:tcBorders>
            <w:vAlign w:val="center"/>
            <w:hideMark/>
          </w:tcPr>
          <w:p w:rsidR="00E36606" w:rsidRPr="00682967" w:rsidRDefault="00E36606" w:rsidP="00690796">
            <w:pPr>
              <w:autoSpaceDE w:val="0"/>
              <w:autoSpaceDN w:val="0"/>
              <w:adjustRightInd w:val="0"/>
              <w:ind w:left="-108"/>
              <w:jc w:val="center"/>
              <w:rPr>
                <w:color w:val="000000" w:themeColor="text1"/>
                <w:lang w:val="uk-UA"/>
              </w:rPr>
            </w:pPr>
            <w:r w:rsidRPr="00682967">
              <w:rPr>
                <w:color w:val="000000" w:themeColor="text1"/>
                <w:lang w:val="uk-UA"/>
              </w:rPr>
              <w:t>0,9</w:t>
            </w:r>
          </w:p>
        </w:tc>
        <w:tc>
          <w:tcPr>
            <w:tcW w:w="567" w:type="dxa"/>
            <w:tcBorders>
              <w:top w:val="single" w:sz="4" w:space="0" w:color="auto"/>
              <w:left w:val="single" w:sz="4" w:space="0" w:color="auto"/>
              <w:bottom w:val="single" w:sz="4" w:space="0" w:color="auto"/>
              <w:right w:val="single" w:sz="4" w:space="0" w:color="auto"/>
            </w:tcBorders>
            <w:vAlign w:val="center"/>
            <w:hideMark/>
          </w:tcPr>
          <w:p w:rsidR="00E36606" w:rsidRPr="00682967" w:rsidRDefault="00E36606" w:rsidP="00690796">
            <w:pPr>
              <w:autoSpaceDE w:val="0"/>
              <w:autoSpaceDN w:val="0"/>
              <w:adjustRightInd w:val="0"/>
              <w:ind w:left="-108"/>
              <w:jc w:val="center"/>
              <w:rPr>
                <w:color w:val="000000" w:themeColor="text1"/>
                <w:lang w:val="uk-UA"/>
              </w:rPr>
            </w:pPr>
            <w:r w:rsidRPr="00682967">
              <w:rPr>
                <w:color w:val="000000" w:themeColor="text1"/>
                <w:lang w:val="uk-UA"/>
              </w:rPr>
              <w:t>41</w:t>
            </w:r>
          </w:p>
        </w:tc>
        <w:tc>
          <w:tcPr>
            <w:tcW w:w="567" w:type="dxa"/>
            <w:tcBorders>
              <w:top w:val="single" w:sz="4" w:space="0" w:color="auto"/>
              <w:left w:val="single" w:sz="4" w:space="0" w:color="auto"/>
              <w:bottom w:val="single" w:sz="4" w:space="0" w:color="auto"/>
              <w:right w:val="single" w:sz="4" w:space="0" w:color="auto"/>
            </w:tcBorders>
            <w:vAlign w:val="center"/>
            <w:hideMark/>
          </w:tcPr>
          <w:p w:rsidR="00E36606" w:rsidRPr="00682967" w:rsidRDefault="00E36606" w:rsidP="00690796">
            <w:pPr>
              <w:autoSpaceDE w:val="0"/>
              <w:autoSpaceDN w:val="0"/>
              <w:adjustRightInd w:val="0"/>
              <w:ind w:left="-108" w:right="-108"/>
              <w:jc w:val="center"/>
              <w:rPr>
                <w:color w:val="000000" w:themeColor="text1"/>
                <w:lang w:val="uk-UA"/>
              </w:rPr>
            </w:pPr>
            <w:r w:rsidRPr="00682967">
              <w:rPr>
                <w:color w:val="000000" w:themeColor="text1"/>
                <w:lang w:val="uk-UA"/>
              </w:rPr>
              <w:t>36,3</w:t>
            </w:r>
          </w:p>
        </w:tc>
        <w:tc>
          <w:tcPr>
            <w:tcW w:w="425" w:type="dxa"/>
            <w:tcBorders>
              <w:top w:val="single" w:sz="4" w:space="0" w:color="auto"/>
              <w:left w:val="single" w:sz="4" w:space="0" w:color="auto"/>
              <w:bottom w:val="single" w:sz="4" w:space="0" w:color="auto"/>
              <w:right w:val="single" w:sz="4" w:space="0" w:color="auto"/>
            </w:tcBorders>
            <w:vAlign w:val="center"/>
            <w:hideMark/>
          </w:tcPr>
          <w:p w:rsidR="00E36606" w:rsidRPr="00682967" w:rsidRDefault="00E36606" w:rsidP="00690796">
            <w:pPr>
              <w:autoSpaceDE w:val="0"/>
              <w:autoSpaceDN w:val="0"/>
              <w:adjustRightInd w:val="0"/>
              <w:ind w:left="-108" w:right="-127"/>
              <w:jc w:val="center"/>
              <w:rPr>
                <w:color w:val="000000" w:themeColor="text1"/>
                <w:lang w:val="uk-UA"/>
              </w:rPr>
            </w:pPr>
            <w:r w:rsidRPr="00682967">
              <w:rPr>
                <w:color w:val="000000" w:themeColor="text1"/>
                <w:lang w:val="uk-UA"/>
              </w:rPr>
              <w:t>47</w:t>
            </w:r>
          </w:p>
        </w:tc>
        <w:tc>
          <w:tcPr>
            <w:tcW w:w="709" w:type="dxa"/>
            <w:tcBorders>
              <w:top w:val="single" w:sz="4" w:space="0" w:color="auto"/>
              <w:left w:val="single" w:sz="4" w:space="0" w:color="auto"/>
              <w:bottom w:val="single" w:sz="4" w:space="0" w:color="auto"/>
              <w:right w:val="single" w:sz="4" w:space="0" w:color="auto"/>
            </w:tcBorders>
            <w:vAlign w:val="center"/>
            <w:hideMark/>
          </w:tcPr>
          <w:p w:rsidR="00E36606" w:rsidRPr="00682967" w:rsidRDefault="00E36606" w:rsidP="00690796">
            <w:pPr>
              <w:autoSpaceDE w:val="0"/>
              <w:autoSpaceDN w:val="0"/>
              <w:adjustRightInd w:val="0"/>
              <w:ind w:left="-108"/>
              <w:jc w:val="center"/>
              <w:rPr>
                <w:color w:val="000000" w:themeColor="text1"/>
                <w:lang w:val="uk-UA"/>
              </w:rPr>
            </w:pPr>
            <w:r w:rsidRPr="00682967">
              <w:rPr>
                <w:color w:val="000000" w:themeColor="text1"/>
                <w:lang w:val="uk-UA"/>
              </w:rPr>
              <w:t>41,6</w:t>
            </w:r>
          </w:p>
        </w:tc>
        <w:tc>
          <w:tcPr>
            <w:tcW w:w="567" w:type="dxa"/>
            <w:tcBorders>
              <w:top w:val="single" w:sz="4" w:space="0" w:color="auto"/>
              <w:left w:val="single" w:sz="4" w:space="0" w:color="auto"/>
              <w:bottom w:val="single" w:sz="4" w:space="0" w:color="auto"/>
              <w:right w:val="single" w:sz="4" w:space="0" w:color="auto"/>
            </w:tcBorders>
            <w:vAlign w:val="center"/>
            <w:hideMark/>
          </w:tcPr>
          <w:p w:rsidR="00E36606" w:rsidRPr="00682967" w:rsidRDefault="00E36606" w:rsidP="00690796">
            <w:pPr>
              <w:autoSpaceDE w:val="0"/>
              <w:autoSpaceDN w:val="0"/>
              <w:adjustRightInd w:val="0"/>
              <w:ind w:left="-108"/>
              <w:jc w:val="center"/>
              <w:rPr>
                <w:color w:val="000000" w:themeColor="text1"/>
                <w:lang w:val="uk-UA"/>
              </w:rPr>
            </w:pPr>
            <w:r w:rsidRPr="00682967">
              <w:rPr>
                <w:color w:val="000000" w:themeColor="text1"/>
                <w:lang w:val="uk-UA"/>
              </w:rPr>
              <w:t>24</w:t>
            </w:r>
          </w:p>
        </w:tc>
        <w:tc>
          <w:tcPr>
            <w:tcW w:w="567" w:type="dxa"/>
            <w:tcBorders>
              <w:top w:val="single" w:sz="4" w:space="0" w:color="auto"/>
              <w:left w:val="single" w:sz="4" w:space="0" w:color="auto"/>
              <w:bottom w:val="single" w:sz="4" w:space="0" w:color="auto"/>
              <w:right w:val="single" w:sz="4" w:space="0" w:color="auto"/>
            </w:tcBorders>
            <w:vAlign w:val="center"/>
            <w:hideMark/>
          </w:tcPr>
          <w:p w:rsidR="00E36606" w:rsidRPr="00682967" w:rsidRDefault="00E36606" w:rsidP="00690796">
            <w:pPr>
              <w:autoSpaceDE w:val="0"/>
              <w:autoSpaceDN w:val="0"/>
              <w:adjustRightInd w:val="0"/>
              <w:ind w:left="-108" w:right="-108"/>
              <w:jc w:val="center"/>
              <w:rPr>
                <w:color w:val="000000" w:themeColor="text1"/>
                <w:lang w:val="uk-UA"/>
              </w:rPr>
            </w:pPr>
            <w:r w:rsidRPr="00682967">
              <w:rPr>
                <w:color w:val="000000" w:themeColor="text1"/>
                <w:lang w:val="uk-UA"/>
              </w:rPr>
              <w:t>21,2</w:t>
            </w:r>
          </w:p>
        </w:tc>
      </w:tr>
      <w:tr w:rsidR="00E36606" w:rsidRPr="00682967" w:rsidTr="007264C3">
        <w:trPr>
          <w:trHeight w:val="300"/>
        </w:trPr>
        <w:tc>
          <w:tcPr>
            <w:tcW w:w="424" w:type="dxa"/>
            <w:vMerge/>
            <w:tcBorders>
              <w:left w:val="single" w:sz="4" w:space="0" w:color="auto"/>
              <w:right w:val="single" w:sz="4" w:space="0" w:color="auto"/>
            </w:tcBorders>
            <w:vAlign w:val="center"/>
            <w:hideMark/>
          </w:tcPr>
          <w:p w:rsidR="00E36606" w:rsidRPr="00682967" w:rsidRDefault="00E36606" w:rsidP="00690796">
            <w:pPr>
              <w:rPr>
                <w:color w:val="000000" w:themeColor="text1"/>
                <w:lang w:val="uk-UA"/>
              </w:rPr>
            </w:pPr>
          </w:p>
        </w:tc>
        <w:tc>
          <w:tcPr>
            <w:tcW w:w="1841" w:type="dxa"/>
            <w:vMerge/>
            <w:tcBorders>
              <w:left w:val="single" w:sz="4" w:space="0" w:color="auto"/>
              <w:right w:val="single" w:sz="4" w:space="0" w:color="auto"/>
            </w:tcBorders>
            <w:vAlign w:val="center"/>
            <w:hideMark/>
          </w:tcPr>
          <w:p w:rsidR="00E36606" w:rsidRPr="00682967" w:rsidRDefault="00E36606" w:rsidP="00690796">
            <w:pPr>
              <w:rPr>
                <w:color w:val="000000" w:themeColor="text1"/>
                <w:lang w:val="uk-UA"/>
              </w:rPr>
            </w:pPr>
          </w:p>
        </w:tc>
        <w:tc>
          <w:tcPr>
            <w:tcW w:w="711" w:type="dxa"/>
            <w:tcBorders>
              <w:top w:val="single" w:sz="4" w:space="0" w:color="auto"/>
              <w:left w:val="single" w:sz="4" w:space="0" w:color="auto"/>
              <w:bottom w:val="single" w:sz="4" w:space="0" w:color="auto"/>
              <w:right w:val="single" w:sz="4" w:space="0" w:color="auto"/>
            </w:tcBorders>
            <w:hideMark/>
          </w:tcPr>
          <w:p w:rsidR="00E36606" w:rsidRPr="00682967" w:rsidRDefault="00E36606" w:rsidP="00690796">
            <w:pPr>
              <w:autoSpaceDE w:val="0"/>
              <w:autoSpaceDN w:val="0"/>
              <w:adjustRightInd w:val="0"/>
              <w:ind w:left="-108"/>
              <w:jc w:val="center"/>
              <w:rPr>
                <w:color w:val="000000" w:themeColor="text1"/>
                <w:lang w:val="uk-UA"/>
              </w:rPr>
            </w:pPr>
            <w:r w:rsidRPr="00682967">
              <w:rPr>
                <w:color w:val="000000" w:themeColor="text1"/>
                <w:lang w:val="uk-UA"/>
              </w:rPr>
              <w:t>2017</w:t>
            </w:r>
          </w:p>
        </w:tc>
        <w:tc>
          <w:tcPr>
            <w:tcW w:w="709" w:type="dxa"/>
            <w:tcBorders>
              <w:top w:val="single" w:sz="4" w:space="0" w:color="auto"/>
              <w:left w:val="single" w:sz="4" w:space="0" w:color="auto"/>
              <w:bottom w:val="single" w:sz="4" w:space="0" w:color="auto"/>
              <w:right w:val="single" w:sz="4" w:space="0" w:color="auto"/>
            </w:tcBorders>
            <w:hideMark/>
          </w:tcPr>
          <w:p w:rsidR="00E36606" w:rsidRPr="00682967" w:rsidRDefault="00E36606" w:rsidP="00690796">
            <w:pPr>
              <w:autoSpaceDE w:val="0"/>
              <w:autoSpaceDN w:val="0"/>
              <w:adjustRightInd w:val="0"/>
              <w:jc w:val="center"/>
              <w:rPr>
                <w:color w:val="000000" w:themeColor="text1"/>
                <w:lang w:val="uk-UA"/>
              </w:rPr>
            </w:pPr>
            <w:r w:rsidRPr="00682967">
              <w:rPr>
                <w:color w:val="000000" w:themeColor="text1"/>
                <w:lang w:val="uk-UA"/>
              </w:rPr>
              <w:t>114</w:t>
            </w:r>
          </w:p>
        </w:tc>
        <w:tc>
          <w:tcPr>
            <w:tcW w:w="850" w:type="dxa"/>
            <w:tcBorders>
              <w:top w:val="single" w:sz="4" w:space="0" w:color="auto"/>
              <w:left w:val="single" w:sz="4" w:space="0" w:color="auto"/>
              <w:bottom w:val="single" w:sz="4" w:space="0" w:color="auto"/>
              <w:right w:val="single" w:sz="4" w:space="0" w:color="auto"/>
            </w:tcBorders>
            <w:hideMark/>
          </w:tcPr>
          <w:p w:rsidR="00E36606" w:rsidRPr="00682967" w:rsidRDefault="00E36606" w:rsidP="00690796">
            <w:pPr>
              <w:autoSpaceDE w:val="0"/>
              <w:autoSpaceDN w:val="0"/>
              <w:adjustRightInd w:val="0"/>
              <w:jc w:val="center"/>
              <w:rPr>
                <w:color w:val="000000" w:themeColor="text1"/>
                <w:lang w:val="uk-UA"/>
              </w:rPr>
            </w:pPr>
            <w:r w:rsidRPr="00682967">
              <w:rPr>
                <w:color w:val="000000" w:themeColor="text1"/>
                <w:lang w:val="uk-UA"/>
              </w:rPr>
              <w:t>2</w:t>
            </w:r>
          </w:p>
        </w:tc>
        <w:tc>
          <w:tcPr>
            <w:tcW w:w="993" w:type="dxa"/>
            <w:tcBorders>
              <w:top w:val="single" w:sz="4" w:space="0" w:color="auto"/>
              <w:left w:val="single" w:sz="4" w:space="0" w:color="auto"/>
              <w:bottom w:val="single" w:sz="4" w:space="0" w:color="auto"/>
              <w:right w:val="single" w:sz="4" w:space="0" w:color="auto"/>
            </w:tcBorders>
            <w:hideMark/>
          </w:tcPr>
          <w:p w:rsidR="00E36606" w:rsidRPr="00682967" w:rsidRDefault="00E36606" w:rsidP="00690796">
            <w:pPr>
              <w:autoSpaceDE w:val="0"/>
              <w:autoSpaceDN w:val="0"/>
              <w:adjustRightInd w:val="0"/>
              <w:jc w:val="center"/>
              <w:rPr>
                <w:color w:val="000000" w:themeColor="text1"/>
                <w:lang w:val="uk-UA"/>
              </w:rPr>
            </w:pPr>
            <w:r w:rsidRPr="00682967">
              <w:rPr>
                <w:color w:val="000000" w:themeColor="text1"/>
                <w:lang w:val="uk-UA"/>
              </w:rPr>
              <w:t>112</w:t>
            </w:r>
          </w:p>
        </w:tc>
        <w:tc>
          <w:tcPr>
            <w:tcW w:w="425" w:type="dxa"/>
            <w:tcBorders>
              <w:top w:val="single" w:sz="4" w:space="0" w:color="auto"/>
              <w:left w:val="single" w:sz="4" w:space="0" w:color="auto"/>
              <w:bottom w:val="single" w:sz="4" w:space="0" w:color="auto"/>
              <w:right w:val="single" w:sz="4" w:space="0" w:color="auto"/>
            </w:tcBorders>
            <w:vAlign w:val="center"/>
            <w:hideMark/>
          </w:tcPr>
          <w:p w:rsidR="00E36606" w:rsidRPr="00682967" w:rsidRDefault="00E36606" w:rsidP="00690796">
            <w:pPr>
              <w:autoSpaceDE w:val="0"/>
              <w:autoSpaceDN w:val="0"/>
              <w:adjustRightInd w:val="0"/>
              <w:ind w:left="-108"/>
              <w:jc w:val="center"/>
              <w:rPr>
                <w:color w:val="000000" w:themeColor="text1"/>
                <w:lang w:val="uk-UA"/>
              </w:rPr>
            </w:pPr>
            <w:r w:rsidRPr="00682967">
              <w:rPr>
                <w:color w:val="000000" w:themeColor="text1"/>
                <w:lang w:val="uk-UA"/>
              </w:rPr>
              <w:t>5</w:t>
            </w:r>
          </w:p>
        </w:tc>
        <w:tc>
          <w:tcPr>
            <w:tcW w:w="425" w:type="dxa"/>
            <w:tcBorders>
              <w:top w:val="single" w:sz="4" w:space="0" w:color="auto"/>
              <w:left w:val="single" w:sz="4" w:space="0" w:color="auto"/>
              <w:bottom w:val="single" w:sz="4" w:space="0" w:color="auto"/>
              <w:right w:val="single" w:sz="4" w:space="0" w:color="auto"/>
            </w:tcBorders>
            <w:vAlign w:val="center"/>
            <w:hideMark/>
          </w:tcPr>
          <w:p w:rsidR="00E36606" w:rsidRPr="00682967" w:rsidRDefault="00E36606" w:rsidP="00690796">
            <w:pPr>
              <w:autoSpaceDE w:val="0"/>
              <w:autoSpaceDN w:val="0"/>
              <w:adjustRightInd w:val="0"/>
              <w:ind w:left="-108"/>
              <w:jc w:val="center"/>
              <w:rPr>
                <w:color w:val="000000" w:themeColor="text1"/>
                <w:lang w:val="uk-UA"/>
              </w:rPr>
            </w:pPr>
            <w:r w:rsidRPr="00682967">
              <w:rPr>
                <w:color w:val="000000" w:themeColor="text1"/>
                <w:lang w:val="uk-UA"/>
              </w:rPr>
              <w:t>4,4</w:t>
            </w:r>
          </w:p>
        </w:tc>
        <w:tc>
          <w:tcPr>
            <w:tcW w:w="567" w:type="dxa"/>
            <w:tcBorders>
              <w:top w:val="single" w:sz="4" w:space="0" w:color="auto"/>
              <w:left w:val="single" w:sz="4" w:space="0" w:color="auto"/>
              <w:bottom w:val="single" w:sz="4" w:space="0" w:color="auto"/>
              <w:right w:val="single" w:sz="4" w:space="0" w:color="auto"/>
            </w:tcBorders>
            <w:vAlign w:val="center"/>
            <w:hideMark/>
          </w:tcPr>
          <w:p w:rsidR="00E36606" w:rsidRPr="00682967" w:rsidRDefault="00E36606" w:rsidP="00690796">
            <w:pPr>
              <w:autoSpaceDE w:val="0"/>
              <w:autoSpaceDN w:val="0"/>
              <w:adjustRightInd w:val="0"/>
              <w:ind w:left="-108"/>
              <w:jc w:val="center"/>
              <w:rPr>
                <w:color w:val="000000" w:themeColor="text1"/>
                <w:lang w:val="uk-UA"/>
              </w:rPr>
            </w:pPr>
            <w:r w:rsidRPr="00682967">
              <w:rPr>
                <w:color w:val="000000" w:themeColor="text1"/>
                <w:lang w:val="uk-UA"/>
              </w:rPr>
              <w:t>38</w:t>
            </w:r>
          </w:p>
        </w:tc>
        <w:tc>
          <w:tcPr>
            <w:tcW w:w="567" w:type="dxa"/>
            <w:tcBorders>
              <w:top w:val="single" w:sz="4" w:space="0" w:color="auto"/>
              <w:left w:val="single" w:sz="4" w:space="0" w:color="auto"/>
              <w:bottom w:val="single" w:sz="4" w:space="0" w:color="auto"/>
              <w:right w:val="single" w:sz="4" w:space="0" w:color="auto"/>
            </w:tcBorders>
            <w:vAlign w:val="center"/>
            <w:hideMark/>
          </w:tcPr>
          <w:p w:rsidR="00E36606" w:rsidRPr="00682967" w:rsidRDefault="00E36606" w:rsidP="00690796">
            <w:pPr>
              <w:autoSpaceDE w:val="0"/>
              <w:autoSpaceDN w:val="0"/>
              <w:adjustRightInd w:val="0"/>
              <w:ind w:left="-108" w:right="-108"/>
              <w:jc w:val="center"/>
              <w:rPr>
                <w:color w:val="000000" w:themeColor="text1"/>
                <w:lang w:val="uk-UA"/>
              </w:rPr>
            </w:pPr>
            <w:r w:rsidRPr="00682967">
              <w:rPr>
                <w:color w:val="000000" w:themeColor="text1"/>
                <w:lang w:val="uk-UA"/>
              </w:rPr>
              <w:t>33,9</w:t>
            </w:r>
          </w:p>
        </w:tc>
        <w:tc>
          <w:tcPr>
            <w:tcW w:w="425" w:type="dxa"/>
            <w:tcBorders>
              <w:top w:val="single" w:sz="4" w:space="0" w:color="auto"/>
              <w:left w:val="single" w:sz="4" w:space="0" w:color="auto"/>
              <w:bottom w:val="single" w:sz="4" w:space="0" w:color="auto"/>
              <w:right w:val="single" w:sz="4" w:space="0" w:color="auto"/>
            </w:tcBorders>
            <w:vAlign w:val="center"/>
            <w:hideMark/>
          </w:tcPr>
          <w:p w:rsidR="00E36606" w:rsidRPr="00682967" w:rsidRDefault="00E36606" w:rsidP="00690796">
            <w:pPr>
              <w:autoSpaceDE w:val="0"/>
              <w:autoSpaceDN w:val="0"/>
              <w:adjustRightInd w:val="0"/>
              <w:ind w:left="-108" w:right="-127"/>
              <w:jc w:val="center"/>
              <w:rPr>
                <w:color w:val="000000" w:themeColor="text1"/>
                <w:lang w:val="uk-UA"/>
              </w:rPr>
            </w:pPr>
            <w:r w:rsidRPr="00682967">
              <w:rPr>
                <w:color w:val="000000" w:themeColor="text1"/>
                <w:lang w:val="uk-UA"/>
              </w:rPr>
              <w:t>49</w:t>
            </w:r>
          </w:p>
        </w:tc>
        <w:tc>
          <w:tcPr>
            <w:tcW w:w="709" w:type="dxa"/>
            <w:tcBorders>
              <w:top w:val="single" w:sz="4" w:space="0" w:color="auto"/>
              <w:left w:val="single" w:sz="4" w:space="0" w:color="auto"/>
              <w:bottom w:val="single" w:sz="4" w:space="0" w:color="auto"/>
              <w:right w:val="single" w:sz="4" w:space="0" w:color="auto"/>
            </w:tcBorders>
            <w:vAlign w:val="center"/>
            <w:hideMark/>
          </w:tcPr>
          <w:p w:rsidR="00E36606" w:rsidRPr="00682967" w:rsidRDefault="00E36606" w:rsidP="00690796">
            <w:pPr>
              <w:autoSpaceDE w:val="0"/>
              <w:autoSpaceDN w:val="0"/>
              <w:adjustRightInd w:val="0"/>
              <w:ind w:left="-108"/>
              <w:jc w:val="center"/>
              <w:rPr>
                <w:color w:val="000000" w:themeColor="text1"/>
                <w:lang w:val="uk-UA"/>
              </w:rPr>
            </w:pPr>
            <w:r w:rsidRPr="00682967">
              <w:rPr>
                <w:color w:val="000000" w:themeColor="text1"/>
                <w:lang w:val="uk-UA"/>
              </w:rPr>
              <w:t>43,8</w:t>
            </w:r>
          </w:p>
        </w:tc>
        <w:tc>
          <w:tcPr>
            <w:tcW w:w="567" w:type="dxa"/>
            <w:tcBorders>
              <w:top w:val="single" w:sz="4" w:space="0" w:color="auto"/>
              <w:left w:val="single" w:sz="4" w:space="0" w:color="auto"/>
              <w:bottom w:val="single" w:sz="4" w:space="0" w:color="auto"/>
              <w:right w:val="single" w:sz="4" w:space="0" w:color="auto"/>
            </w:tcBorders>
            <w:vAlign w:val="center"/>
            <w:hideMark/>
          </w:tcPr>
          <w:p w:rsidR="00E36606" w:rsidRPr="00682967" w:rsidRDefault="00E36606" w:rsidP="00690796">
            <w:pPr>
              <w:autoSpaceDE w:val="0"/>
              <w:autoSpaceDN w:val="0"/>
              <w:adjustRightInd w:val="0"/>
              <w:ind w:left="-108"/>
              <w:jc w:val="center"/>
              <w:rPr>
                <w:color w:val="000000" w:themeColor="text1"/>
                <w:lang w:val="uk-UA"/>
              </w:rPr>
            </w:pPr>
            <w:r w:rsidRPr="00682967">
              <w:rPr>
                <w:color w:val="000000" w:themeColor="text1"/>
                <w:lang w:val="uk-UA"/>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E36606" w:rsidRPr="00682967" w:rsidRDefault="00E36606" w:rsidP="00690796">
            <w:pPr>
              <w:autoSpaceDE w:val="0"/>
              <w:autoSpaceDN w:val="0"/>
              <w:adjustRightInd w:val="0"/>
              <w:ind w:left="-108" w:right="-108"/>
              <w:jc w:val="center"/>
              <w:rPr>
                <w:color w:val="000000" w:themeColor="text1"/>
                <w:lang w:val="uk-UA"/>
              </w:rPr>
            </w:pPr>
            <w:r w:rsidRPr="00682967">
              <w:rPr>
                <w:color w:val="000000" w:themeColor="text1"/>
                <w:lang w:val="uk-UA"/>
              </w:rPr>
              <w:t>17,9</w:t>
            </w:r>
          </w:p>
        </w:tc>
      </w:tr>
      <w:tr w:rsidR="00E36606" w:rsidRPr="00682967" w:rsidTr="007264C3">
        <w:trPr>
          <w:trHeight w:val="300"/>
        </w:trPr>
        <w:tc>
          <w:tcPr>
            <w:tcW w:w="424" w:type="dxa"/>
            <w:vMerge/>
            <w:tcBorders>
              <w:left w:val="single" w:sz="4" w:space="0" w:color="auto"/>
              <w:bottom w:val="single" w:sz="4" w:space="0" w:color="auto"/>
              <w:right w:val="single" w:sz="4" w:space="0" w:color="auto"/>
            </w:tcBorders>
            <w:vAlign w:val="center"/>
            <w:hideMark/>
          </w:tcPr>
          <w:p w:rsidR="00E36606" w:rsidRPr="00682967" w:rsidRDefault="00E36606" w:rsidP="00690796">
            <w:pPr>
              <w:rPr>
                <w:color w:val="000000" w:themeColor="text1"/>
                <w:lang w:val="uk-UA"/>
              </w:rPr>
            </w:pPr>
          </w:p>
        </w:tc>
        <w:tc>
          <w:tcPr>
            <w:tcW w:w="1841" w:type="dxa"/>
            <w:vMerge/>
            <w:tcBorders>
              <w:left w:val="single" w:sz="4" w:space="0" w:color="auto"/>
              <w:bottom w:val="single" w:sz="4" w:space="0" w:color="auto"/>
              <w:right w:val="single" w:sz="4" w:space="0" w:color="auto"/>
            </w:tcBorders>
            <w:vAlign w:val="center"/>
            <w:hideMark/>
          </w:tcPr>
          <w:p w:rsidR="00E36606" w:rsidRPr="00682967" w:rsidRDefault="00E36606" w:rsidP="00690796">
            <w:pPr>
              <w:rPr>
                <w:color w:val="000000" w:themeColor="text1"/>
                <w:lang w:val="uk-UA"/>
              </w:rPr>
            </w:pPr>
          </w:p>
        </w:tc>
        <w:tc>
          <w:tcPr>
            <w:tcW w:w="711" w:type="dxa"/>
            <w:tcBorders>
              <w:top w:val="single" w:sz="4" w:space="0" w:color="auto"/>
              <w:left w:val="single" w:sz="4" w:space="0" w:color="auto"/>
              <w:bottom w:val="single" w:sz="4" w:space="0" w:color="auto"/>
              <w:right w:val="single" w:sz="4" w:space="0" w:color="auto"/>
            </w:tcBorders>
            <w:hideMark/>
          </w:tcPr>
          <w:p w:rsidR="00E36606" w:rsidRPr="00682967" w:rsidRDefault="00E36606" w:rsidP="00690796">
            <w:pPr>
              <w:autoSpaceDE w:val="0"/>
              <w:autoSpaceDN w:val="0"/>
              <w:adjustRightInd w:val="0"/>
              <w:ind w:left="-108"/>
              <w:jc w:val="center"/>
              <w:rPr>
                <w:color w:val="000000" w:themeColor="text1"/>
                <w:lang w:val="uk-UA"/>
              </w:rPr>
            </w:pPr>
            <w:r w:rsidRPr="00682967">
              <w:rPr>
                <w:color w:val="000000" w:themeColor="text1"/>
                <w:lang w:val="uk-UA"/>
              </w:rPr>
              <w:t>2018</w:t>
            </w:r>
          </w:p>
        </w:tc>
        <w:tc>
          <w:tcPr>
            <w:tcW w:w="709" w:type="dxa"/>
            <w:tcBorders>
              <w:top w:val="single" w:sz="4" w:space="0" w:color="auto"/>
              <w:left w:val="single" w:sz="4" w:space="0" w:color="auto"/>
              <w:bottom w:val="single" w:sz="4" w:space="0" w:color="auto"/>
              <w:right w:val="single" w:sz="4" w:space="0" w:color="auto"/>
            </w:tcBorders>
            <w:hideMark/>
          </w:tcPr>
          <w:p w:rsidR="00E36606" w:rsidRPr="00682967" w:rsidRDefault="0033203E" w:rsidP="00690796">
            <w:pPr>
              <w:autoSpaceDE w:val="0"/>
              <w:autoSpaceDN w:val="0"/>
              <w:adjustRightInd w:val="0"/>
              <w:jc w:val="center"/>
              <w:rPr>
                <w:color w:val="000000" w:themeColor="text1"/>
                <w:lang w:val="uk-UA"/>
              </w:rPr>
            </w:pPr>
            <w:r w:rsidRPr="00682967">
              <w:rPr>
                <w:color w:val="000000" w:themeColor="text1"/>
                <w:lang w:val="uk-UA"/>
              </w:rPr>
              <w:t>112</w:t>
            </w:r>
          </w:p>
        </w:tc>
        <w:tc>
          <w:tcPr>
            <w:tcW w:w="850" w:type="dxa"/>
            <w:tcBorders>
              <w:top w:val="single" w:sz="4" w:space="0" w:color="auto"/>
              <w:left w:val="single" w:sz="4" w:space="0" w:color="auto"/>
              <w:bottom w:val="single" w:sz="4" w:space="0" w:color="auto"/>
              <w:right w:val="single" w:sz="4" w:space="0" w:color="auto"/>
            </w:tcBorders>
            <w:hideMark/>
          </w:tcPr>
          <w:p w:rsidR="00E36606" w:rsidRPr="00682967" w:rsidRDefault="0033203E" w:rsidP="00690796">
            <w:pPr>
              <w:autoSpaceDE w:val="0"/>
              <w:autoSpaceDN w:val="0"/>
              <w:adjustRightInd w:val="0"/>
              <w:jc w:val="center"/>
              <w:rPr>
                <w:color w:val="000000" w:themeColor="text1"/>
                <w:lang w:val="uk-UA"/>
              </w:rPr>
            </w:pPr>
            <w:r w:rsidRPr="00682967">
              <w:rPr>
                <w:color w:val="000000" w:themeColor="text1"/>
                <w:lang w:val="uk-UA"/>
              </w:rPr>
              <w:t>5</w:t>
            </w:r>
          </w:p>
        </w:tc>
        <w:tc>
          <w:tcPr>
            <w:tcW w:w="993" w:type="dxa"/>
            <w:tcBorders>
              <w:top w:val="single" w:sz="4" w:space="0" w:color="auto"/>
              <w:left w:val="single" w:sz="4" w:space="0" w:color="auto"/>
              <w:bottom w:val="single" w:sz="4" w:space="0" w:color="auto"/>
              <w:right w:val="single" w:sz="4" w:space="0" w:color="auto"/>
            </w:tcBorders>
            <w:hideMark/>
          </w:tcPr>
          <w:p w:rsidR="00E36606" w:rsidRPr="00682967" w:rsidRDefault="0033203E" w:rsidP="00690796">
            <w:pPr>
              <w:autoSpaceDE w:val="0"/>
              <w:autoSpaceDN w:val="0"/>
              <w:adjustRightInd w:val="0"/>
              <w:jc w:val="center"/>
              <w:rPr>
                <w:color w:val="000000" w:themeColor="text1"/>
                <w:lang w:val="uk-UA"/>
              </w:rPr>
            </w:pPr>
            <w:r w:rsidRPr="00682967">
              <w:rPr>
                <w:color w:val="000000" w:themeColor="text1"/>
                <w:lang w:val="uk-UA"/>
              </w:rPr>
              <w:t>107</w:t>
            </w:r>
          </w:p>
        </w:tc>
        <w:tc>
          <w:tcPr>
            <w:tcW w:w="425" w:type="dxa"/>
            <w:tcBorders>
              <w:top w:val="single" w:sz="4" w:space="0" w:color="auto"/>
              <w:left w:val="single" w:sz="4" w:space="0" w:color="auto"/>
              <w:bottom w:val="single" w:sz="4" w:space="0" w:color="auto"/>
              <w:right w:val="single" w:sz="4" w:space="0" w:color="auto"/>
            </w:tcBorders>
            <w:vAlign w:val="center"/>
            <w:hideMark/>
          </w:tcPr>
          <w:p w:rsidR="00E36606" w:rsidRPr="00682967" w:rsidRDefault="006570B6" w:rsidP="00690796">
            <w:pPr>
              <w:autoSpaceDE w:val="0"/>
              <w:autoSpaceDN w:val="0"/>
              <w:adjustRightInd w:val="0"/>
              <w:ind w:left="-108"/>
              <w:jc w:val="center"/>
              <w:rPr>
                <w:color w:val="000000" w:themeColor="text1"/>
                <w:lang w:val="uk-UA"/>
              </w:rPr>
            </w:pPr>
            <w:r w:rsidRPr="00682967">
              <w:rPr>
                <w:color w:val="000000" w:themeColor="text1"/>
                <w:lang w:val="uk-UA"/>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E36606" w:rsidRPr="00682967" w:rsidRDefault="006570B6" w:rsidP="00690796">
            <w:pPr>
              <w:autoSpaceDE w:val="0"/>
              <w:autoSpaceDN w:val="0"/>
              <w:adjustRightInd w:val="0"/>
              <w:ind w:left="-108"/>
              <w:jc w:val="center"/>
              <w:rPr>
                <w:color w:val="000000" w:themeColor="text1"/>
                <w:lang w:val="uk-UA"/>
              </w:rPr>
            </w:pPr>
            <w:r w:rsidRPr="00682967">
              <w:rPr>
                <w:color w:val="000000" w:themeColor="text1"/>
                <w:lang w:val="uk-UA"/>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E36606" w:rsidRPr="00682967" w:rsidRDefault="006570B6" w:rsidP="00690796">
            <w:pPr>
              <w:autoSpaceDE w:val="0"/>
              <w:autoSpaceDN w:val="0"/>
              <w:adjustRightInd w:val="0"/>
              <w:ind w:left="-108"/>
              <w:jc w:val="center"/>
              <w:rPr>
                <w:color w:val="000000" w:themeColor="text1"/>
                <w:lang w:val="uk-UA"/>
              </w:rPr>
            </w:pPr>
            <w:r w:rsidRPr="00682967">
              <w:rPr>
                <w:color w:val="000000" w:themeColor="text1"/>
                <w:lang w:val="uk-UA"/>
              </w:rPr>
              <w:t>25</w:t>
            </w:r>
          </w:p>
        </w:tc>
        <w:tc>
          <w:tcPr>
            <w:tcW w:w="567" w:type="dxa"/>
            <w:tcBorders>
              <w:top w:val="single" w:sz="4" w:space="0" w:color="auto"/>
              <w:left w:val="single" w:sz="4" w:space="0" w:color="auto"/>
              <w:bottom w:val="single" w:sz="4" w:space="0" w:color="auto"/>
              <w:right w:val="single" w:sz="4" w:space="0" w:color="auto"/>
            </w:tcBorders>
            <w:vAlign w:val="center"/>
            <w:hideMark/>
          </w:tcPr>
          <w:p w:rsidR="00E36606" w:rsidRPr="00682967" w:rsidRDefault="006570B6" w:rsidP="00690796">
            <w:pPr>
              <w:autoSpaceDE w:val="0"/>
              <w:autoSpaceDN w:val="0"/>
              <w:adjustRightInd w:val="0"/>
              <w:ind w:left="-108" w:right="-108"/>
              <w:jc w:val="center"/>
              <w:rPr>
                <w:color w:val="000000" w:themeColor="text1"/>
                <w:lang w:val="uk-UA"/>
              </w:rPr>
            </w:pPr>
            <w:r w:rsidRPr="00682967">
              <w:rPr>
                <w:color w:val="000000" w:themeColor="text1"/>
                <w:lang w:val="uk-UA"/>
              </w:rPr>
              <w:t>23,4</w:t>
            </w:r>
          </w:p>
        </w:tc>
        <w:tc>
          <w:tcPr>
            <w:tcW w:w="425" w:type="dxa"/>
            <w:tcBorders>
              <w:top w:val="single" w:sz="4" w:space="0" w:color="auto"/>
              <w:left w:val="single" w:sz="4" w:space="0" w:color="auto"/>
              <w:bottom w:val="single" w:sz="4" w:space="0" w:color="auto"/>
              <w:right w:val="single" w:sz="4" w:space="0" w:color="auto"/>
            </w:tcBorders>
            <w:vAlign w:val="center"/>
            <w:hideMark/>
          </w:tcPr>
          <w:p w:rsidR="00E36606" w:rsidRPr="00682967" w:rsidRDefault="006570B6" w:rsidP="00690796">
            <w:pPr>
              <w:autoSpaceDE w:val="0"/>
              <w:autoSpaceDN w:val="0"/>
              <w:adjustRightInd w:val="0"/>
              <w:ind w:left="-108" w:right="-127"/>
              <w:jc w:val="center"/>
              <w:rPr>
                <w:color w:val="000000" w:themeColor="text1"/>
                <w:lang w:val="uk-UA"/>
              </w:rPr>
            </w:pPr>
            <w:r w:rsidRPr="00682967">
              <w:rPr>
                <w:color w:val="000000" w:themeColor="text1"/>
                <w:lang w:val="uk-UA"/>
              </w:rPr>
              <w:t>55</w:t>
            </w:r>
          </w:p>
        </w:tc>
        <w:tc>
          <w:tcPr>
            <w:tcW w:w="709" w:type="dxa"/>
            <w:tcBorders>
              <w:top w:val="single" w:sz="4" w:space="0" w:color="auto"/>
              <w:left w:val="single" w:sz="4" w:space="0" w:color="auto"/>
              <w:bottom w:val="single" w:sz="4" w:space="0" w:color="auto"/>
              <w:right w:val="single" w:sz="4" w:space="0" w:color="auto"/>
            </w:tcBorders>
            <w:vAlign w:val="center"/>
            <w:hideMark/>
          </w:tcPr>
          <w:p w:rsidR="00E36606" w:rsidRPr="00682967" w:rsidRDefault="006570B6" w:rsidP="00690796">
            <w:pPr>
              <w:autoSpaceDE w:val="0"/>
              <w:autoSpaceDN w:val="0"/>
              <w:adjustRightInd w:val="0"/>
              <w:ind w:left="-108"/>
              <w:jc w:val="center"/>
              <w:rPr>
                <w:color w:val="000000" w:themeColor="text1"/>
                <w:lang w:val="uk-UA"/>
              </w:rPr>
            </w:pPr>
            <w:r w:rsidRPr="00682967">
              <w:rPr>
                <w:color w:val="000000" w:themeColor="text1"/>
                <w:lang w:val="uk-UA"/>
              </w:rPr>
              <w:t>51,4</w:t>
            </w:r>
          </w:p>
        </w:tc>
        <w:tc>
          <w:tcPr>
            <w:tcW w:w="567" w:type="dxa"/>
            <w:tcBorders>
              <w:top w:val="single" w:sz="4" w:space="0" w:color="auto"/>
              <w:left w:val="single" w:sz="4" w:space="0" w:color="auto"/>
              <w:bottom w:val="single" w:sz="4" w:space="0" w:color="auto"/>
              <w:right w:val="single" w:sz="4" w:space="0" w:color="auto"/>
            </w:tcBorders>
            <w:vAlign w:val="center"/>
            <w:hideMark/>
          </w:tcPr>
          <w:p w:rsidR="00E36606" w:rsidRPr="00682967" w:rsidRDefault="006570B6" w:rsidP="00690796">
            <w:pPr>
              <w:autoSpaceDE w:val="0"/>
              <w:autoSpaceDN w:val="0"/>
              <w:adjustRightInd w:val="0"/>
              <w:ind w:left="-108"/>
              <w:jc w:val="center"/>
              <w:rPr>
                <w:color w:val="000000" w:themeColor="text1"/>
                <w:lang w:val="uk-UA"/>
              </w:rPr>
            </w:pPr>
            <w:r w:rsidRPr="00682967">
              <w:rPr>
                <w:color w:val="000000" w:themeColor="text1"/>
                <w:lang w:val="uk-UA"/>
              </w:rPr>
              <w:t>27</w:t>
            </w:r>
          </w:p>
        </w:tc>
        <w:tc>
          <w:tcPr>
            <w:tcW w:w="567" w:type="dxa"/>
            <w:tcBorders>
              <w:top w:val="single" w:sz="4" w:space="0" w:color="auto"/>
              <w:left w:val="single" w:sz="4" w:space="0" w:color="auto"/>
              <w:bottom w:val="single" w:sz="4" w:space="0" w:color="auto"/>
              <w:right w:val="single" w:sz="4" w:space="0" w:color="auto"/>
            </w:tcBorders>
            <w:vAlign w:val="center"/>
            <w:hideMark/>
          </w:tcPr>
          <w:p w:rsidR="00E36606" w:rsidRPr="00682967" w:rsidRDefault="006570B6" w:rsidP="00690796">
            <w:pPr>
              <w:autoSpaceDE w:val="0"/>
              <w:autoSpaceDN w:val="0"/>
              <w:adjustRightInd w:val="0"/>
              <w:ind w:left="-108" w:right="-108"/>
              <w:jc w:val="center"/>
              <w:rPr>
                <w:color w:val="000000" w:themeColor="text1"/>
                <w:lang w:val="uk-UA"/>
              </w:rPr>
            </w:pPr>
            <w:r w:rsidRPr="00682967">
              <w:rPr>
                <w:color w:val="000000" w:themeColor="text1"/>
                <w:lang w:val="uk-UA"/>
              </w:rPr>
              <w:t>25,2</w:t>
            </w:r>
          </w:p>
        </w:tc>
      </w:tr>
      <w:tr w:rsidR="008330EA" w:rsidRPr="00682967" w:rsidTr="007264C3">
        <w:trPr>
          <w:trHeight w:val="300"/>
        </w:trPr>
        <w:tc>
          <w:tcPr>
            <w:tcW w:w="424" w:type="dxa"/>
            <w:vMerge w:val="restart"/>
            <w:tcBorders>
              <w:top w:val="single" w:sz="4" w:space="0" w:color="auto"/>
              <w:left w:val="single" w:sz="4" w:space="0" w:color="auto"/>
              <w:right w:val="single" w:sz="4" w:space="0" w:color="auto"/>
            </w:tcBorders>
            <w:vAlign w:val="center"/>
            <w:hideMark/>
          </w:tcPr>
          <w:p w:rsidR="008330EA" w:rsidRPr="00682967" w:rsidRDefault="008330EA" w:rsidP="00690796">
            <w:pPr>
              <w:autoSpaceDE w:val="0"/>
              <w:autoSpaceDN w:val="0"/>
              <w:adjustRightInd w:val="0"/>
              <w:jc w:val="center"/>
              <w:rPr>
                <w:color w:val="000000" w:themeColor="text1"/>
                <w:lang w:val="uk-UA"/>
              </w:rPr>
            </w:pPr>
            <w:r w:rsidRPr="00682967">
              <w:rPr>
                <w:color w:val="000000" w:themeColor="text1"/>
                <w:lang w:val="uk-UA"/>
              </w:rPr>
              <w:t>2</w:t>
            </w:r>
          </w:p>
        </w:tc>
        <w:tc>
          <w:tcPr>
            <w:tcW w:w="1841" w:type="dxa"/>
            <w:vMerge w:val="restart"/>
            <w:tcBorders>
              <w:top w:val="single" w:sz="4" w:space="0" w:color="auto"/>
              <w:left w:val="single" w:sz="4" w:space="0" w:color="auto"/>
              <w:right w:val="single" w:sz="4" w:space="0" w:color="auto"/>
            </w:tcBorders>
            <w:vAlign w:val="center"/>
            <w:hideMark/>
          </w:tcPr>
          <w:p w:rsidR="008330EA" w:rsidRPr="00682967" w:rsidRDefault="008330EA" w:rsidP="00690796">
            <w:pPr>
              <w:tabs>
                <w:tab w:val="center" w:pos="4677"/>
                <w:tab w:val="right" w:pos="9355"/>
              </w:tabs>
              <w:autoSpaceDE w:val="0"/>
              <w:autoSpaceDN w:val="0"/>
              <w:adjustRightInd w:val="0"/>
              <w:ind w:right="-108"/>
              <w:rPr>
                <w:color w:val="000000" w:themeColor="text1"/>
                <w:lang w:val="uk-UA"/>
              </w:rPr>
            </w:pPr>
            <w:r w:rsidRPr="00682967">
              <w:rPr>
                <w:color w:val="000000" w:themeColor="text1"/>
                <w:lang w:val="uk-UA"/>
              </w:rPr>
              <w:t>Математика</w:t>
            </w:r>
          </w:p>
        </w:tc>
        <w:tc>
          <w:tcPr>
            <w:tcW w:w="711" w:type="dxa"/>
            <w:tcBorders>
              <w:top w:val="single" w:sz="4" w:space="0" w:color="auto"/>
              <w:left w:val="single" w:sz="4" w:space="0" w:color="auto"/>
              <w:bottom w:val="single" w:sz="4" w:space="0" w:color="auto"/>
              <w:right w:val="single" w:sz="4" w:space="0" w:color="auto"/>
            </w:tcBorders>
            <w:hideMark/>
          </w:tcPr>
          <w:p w:rsidR="008330EA" w:rsidRPr="00682967" w:rsidRDefault="008330EA" w:rsidP="00690796">
            <w:pPr>
              <w:autoSpaceDE w:val="0"/>
              <w:autoSpaceDN w:val="0"/>
              <w:adjustRightInd w:val="0"/>
              <w:ind w:left="-108"/>
              <w:jc w:val="center"/>
              <w:rPr>
                <w:color w:val="000000" w:themeColor="text1"/>
                <w:lang w:val="uk-UA"/>
              </w:rPr>
            </w:pPr>
            <w:r w:rsidRPr="00682967">
              <w:rPr>
                <w:color w:val="000000" w:themeColor="text1"/>
                <w:lang w:val="uk-UA"/>
              </w:rPr>
              <w:t>2014</w:t>
            </w:r>
          </w:p>
        </w:tc>
        <w:tc>
          <w:tcPr>
            <w:tcW w:w="709" w:type="dxa"/>
            <w:tcBorders>
              <w:top w:val="single" w:sz="4" w:space="0" w:color="auto"/>
              <w:left w:val="single" w:sz="4" w:space="0" w:color="auto"/>
              <w:bottom w:val="single" w:sz="4" w:space="0" w:color="auto"/>
              <w:right w:val="single" w:sz="4" w:space="0" w:color="auto"/>
            </w:tcBorders>
            <w:hideMark/>
          </w:tcPr>
          <w:p w:rsidR="008330EA" w:rsidRPr="00682967" w:rsidRDefault="008330EA" w:rsidP="00690796">
            <w:pPr>
              <w:autoSpaceDE w:val="0"/>
              <w:autoSpaceDN w:val="0"/>
              <w:adjustRightInd w:val="0"/>
              <w:jc w:val="center"/>
              <w:rPr>
                <w:color w:val="000000" w:themeColor="text1"/>
                <w:lang w:val="uk-UA"/>
              </w:rPr>
            </w:pPr>
            <w:r w:rsidRPr="00682967">
              <w:rPr>
                <w:color w:val="000000" w:themeColor="text1"/>
                <w:lang w:val="uk-UA"/>
              </w:rPr>
              <w:t>94</w:t>
            </w:r>
          </w:p>
        </w:tc>
        <w:tc>
          <w:tcPr>
            <w:tcW w:w="850" w:type="dxa"/>
            <w:tcBorders>
              <w:top w:val="single" w:sz="4" w:space="0" w:color="auto"/>
              <w:left w:val="single" w:sz="4" w:space="0" w:color="auto"/>
              <w:bottom w:val="single" w:sz="4" w:space="0" w:color="auto"/>
              <w:right w:val="single" w:sz="4" w:space="0" w:color="auto"/>
            </w:tcBorders>
            <w:hideMark/>
          </w:tcPr>
          <w:p w:rsidR="008330EA" w:rsidRPr="00682967" w:rsidRDefault="008330EA" w:rsidP="00690796">
            <w:pPr>
              <w:autoSpaceDE w:val="0"/>
              <w:autoSpaceDN w:val="0"/>
              <w:adjustRightInd w:val="0"/>
              <w:jc w:val="center"/>
              <w:rPr>
                <w:color w:val="000000" w:themeColor="text1"/>
                <w:lang w:val="uk-UA"/>
              </w:rPr>
            </w:pPr>
            <w:r w:rsidRPr="00682967">
              <w:rPr>
                <w:color w:val="000000" w:themeColor="text1"/>
                <w:lang w:val="uk-UA"/>
              </w:rPr>
              <w:t>1</w:t>
            </w:r>
          </w:p>
        </w:tc>
        <w:tc>
          <w:tcPr>
            <w:tcW w:w="993" w:type="dxa"/>
            <w:tcBorders>
              <w:top w:val="single" w:sz="4" w:space="0" w:color="auto"/>
              <w:left w:val="single" w:sz="4" w:space="0" w:color="auto"/>
              <w:bottom w:val="single" w:sz="4" w:space="0" w:color="auto"/>
              <w:right w:val="single" w:sz="4" w:space="0" w:color="auto"/>
            </w:tcBorders>
            <w:hideMark/>
          </w:tcPr>
          <w:p w:rsidR="008330EA" w:rsidRPr="00682967" w:rsidRDefault="008330EA" w:rsidP="00690796">
            <w:pPr>
              <w:autoSpaceDE w:val="0"/>
              <w:autoSpaceDN w:val="0"/>
              <w:adjustRightInd w:val="0"/>
              <w:jc w:val="center"/>
              <w:rPr>
                <w:color w:val="000000" w:themeColor="text1"/>
                <w:lang w:val="uk-UA"/>
              </w:rPr>
            </w:pPr>
            <w:r w:rsidRPr="00682967">
              <w:rPr>
                <w:color w:val="000000" w:themeColor="text1"/>
                <w:lang w:val="uk-UA"/>
              </w:rPr>
              <w:t>93</w:t>
            </w:r>
          </w:p>
        </w:tc>
        <w:tc>
          <w:tcPr>
            <w:tcW w:w="425" w:type="dxa"/>
            <w:tcBorders>
              <w:top w:val="single" w:sz="4" w:space="0" w:color="auto"/>
              <w:left w:val="single" w:sz="4" w:space="0" w:color="auto"/>
              <w:bottom w:val="single" w:sz="4" w:space="0" w:color="auto"/>
              <w:right w:val="single" w:sz="4" w:space="0" w:color="auto"/>
            </w:tcBorders>
            <w:vAlign w:val="center"/>
            <w:hideMark/>
          </w:tcPr>
          <w:p w:rsidR="008330EA" w:rsidRPr="00682967" w:rsidRDefault="008330EA" w:rsidP="00690796">
            <w:pPr>
              <w:autoSpaceDE w:val="0"/>
              <w:autoSpaceDN w:val="0"/>
              <w:adjustRightInd w:val="0"/>
              <w:ind w:left="-108"/>
              <w:jc w:val="center"/>
              <w:rPr>
                <w:color w:val="000000" w:themeColor="text1"/>
                <w:lang w:val="uk-UA"/>
              </w:rPr>
            </w:pPr>
            <w:r w:rsidRPr="00682967">
              <w:rPr>
                <w:color w:val="000000" w:themeColor="text1"/>
                <w:lang w:val="uk-UA"/>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8330EA" w:rsidRPr="00682967" w:rsidRDefault="008330EA" w:rsidP="00690796">
            <w:pPr>
              <w:autoSpaceDE w:val="0"/>
              <w:autoSpaceDN w:val="0"/>
              <w:adjustRightInd w:val="0"/>
              <w:ind w:left="-108"/>
              <w:jc w:val="center"/>
              <w:rPr>
                <w:color w:val="000000" w:themeColor="text1"/>
                <w:lang w:val="uk-UA"/>
              </w:rPr>
            </w:pPr>
            <w:r w:rsidRPr="00682967">
              <w:rPr>
                <w:color w:val="000000" w:themeColor="text1"/>
                <w:lang w:val="uk-UA"/>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8330EA" w:rsidRPr="00682967" w:rsidRDefault="008330EA" w:rsidP="00690796">
            <w:pPr>
              <w:autoSpaceDE w:val="0"/>
              <w:autoSpaceDN w:val="0"/>
              <w:adjustRightInd w:val="0"/>
              <w:ind w:left="-108"/>
              <w:jc w:val="center"/>
              <w:rPr>
                <w:color w:val="000000" w:themeColor="text1"/>
                <w:lang w:val="uk-UA"/>
              </w:rPr>
            </w:pPr>
            <w:r w:rsidRPr="00682967">
              <w:rPr>
                <w:color w:val="000000" w:themeColor="text1"/>
                <w:lang w:val="uk-UA"/>
              </w:rPr>
              <w:t>46</w:t>
            </w:r>
          </w:p>
        </w:tc>
        <w:tc>
          <w:tcPr>
            <w:tcW w:w="567" w:type="dxa"/>
            <w:tcBorders>
              <w:top w:val="single" w:sz="4" w:space="0" w:color="auto"/>
              <w:left w:val="single" w:sz="4" w:space="0" w:color="auto"/>
              <w:bottom w:val="single" w:sz="4" w:space="0" w:color="auto"/>
              <w:right w:val="single" w:sz="4" w:space="0" w:color="auto"/>
            </w:tcBorders>
            <w:vAlign w:val="center"/>
            <w:hideMark/>
          </w:tcPr>
          <w:p w:rsidR="008330EA" w:rsidRPr="00682967" w:rsidRDefault="008330EA" w:rsidP="00690796">
            <w:pPr>
              <w:autoSpaceDE w:val="0"/>
              <w:autoSpaceDN w:val="0"/>
              <w:adjustRightInd w:val="0"/>
              <w:ind w:left="-108" w:right="-108"/>
              <w:jc w:val="center"/>
              <w:rPr>
                <w:color w:val="000000" w:themeColor="text1"/>
                <w:lang w:val="uk-UA"/>
              </w:rPr>
            </w:pPr>
            <w:r w:rsidRPr="00682967">
              <w:rPr>
                <w:color w:val="000000" w:themeColor="text1"/>
                <w:lang w:val="uk-UA"/>
              </w:rPr>
              <w:t>49,5</w:t>
            </w:r>
          </w:p>
        </w:tc>
        <w:tc>
          <w:tcPr>
            <w:tcW w:w="425" w:type="dxa"/>
            <w:tcBorders>
              <w:top w:val="single" w:sz="4" w:space="0" w:color="auto"/>
              <w:left w:val="single" w:sz="4" w:space="0" w:color="auto"/>
              <w:bottom w:val="single" w:sz="4" w:space="0" w:color="auto"/>
              <w:right w:val="single" w:sz="4" w:space="0" w:color="auto"/>
            </w:tcBorders>
            <w:vAlign w:val="center"/>
            <w:hideMark/>
          </w:tcPr>
          <w:p w:rsidR="008330EA" w:rsidRPr="00682967" w:rsidRDefault="008330EA" w:rsidP="00690796">
            <w:pPr>
              <w:autoSpaceDE w:val="0"/>
              <w:autoSpaceDN w:val="0"/>
              <w:adjustRightInd w:val="0"/>
              <w:ind w:left="-108" w:right="-127"/>
              <w:jc w:val="center"/>
              <w:rPr>
                <w:color w:val="000000" w:themeColor="text1"/>
                <w:lang w:val="uk-UA"/>
              </w:rPr>
            </w:pPr>
            <w:r w:rsidRPr="00682967">
              <w:rPr>
                <w:color w:val="000000" w:themeColor="text1"/>
                <w:lang w:val="uk-UA"/>
              </w:rPr>
              <w:t>38</w:t>
            </w:r>
          </w:p>
        </w:tc>
        <w:tc>
          <w:tcPr>
            <w:tcW w:w="709" w:type="dxa"/>
            <w:tcBorders>
              <w:top w:val="single" w:sz="4" w:space="0" w:color="auto"/>
              <w:left w:val="single" w:sz="4" w:space="0" w:color="auto"/>
              <w:bottom w:val="single" w:sz="4" w:space="0" w:color="auto"/>
              <w:right w:val="single" w:sz="4" w:space="0" w:color="auto"/>
            </w:tcBorders>
            <w:vAlign w:val="center"/>
            <w:hideMark/>
          </w:tcPr>
          <w:p w:rsidR="008330EA" w:rsidRPr="00682967" w:rsidRDefault="008330EA" w:rsidP="00690796">
            <w:pPr>
              <w:autoSpaceDE w:val="0"/>
              <w:autoSpaceDN w:val="0"/>
              <w:adjustRightInd w:val="0"/>
              <w:ind w:left="-108"/>
              <w:jc w:val="center"/>
              <w:rPr>
                <w:color w:val="000000" w:themeColor="text1"/>
                <w:lang w:val="uk-UA"/>
              </w:rPr>
            </w:pPr>
            <w:r w:rsidRPr="00682967">
              <w:rPr>
                <w:color w:val="000000" w:themeColor="text1"/>
                <w:lang w:val="uk-UA"/>
              </w:rPr>
              <w:t>40,8</w:t>
            </w:r>
          </w:p>
        </w:tc>
        <w:tc>
          <w:tcPr>
            <w:tcW w:w="567" w:type="dxa"/>
            <w:tcBorders>
              <w:top w:val="single" w:sz="4" w:space="0" w:color="auto"/>
              <w:left w:val="single" w:sz="4" w:space="0" w:color="auto"/>
              <w:bottom w:val="single" w:sz="4" w:space="0" w:color="auto"/>
              <w:right w:val="single" w:sz="4" w:space="0" w:color="auto"/>
            </w:tcBorders>
            <w:vAlign w:val="center"/>
            <w:hideMark/>
          </w:tcPr>
          <w:p w:rsidR="008330EA" w:rsidRPr="00682967" w:rsidRDefault="008330EA" w:rsidP="00690796">
            <w:pPr>
              <w:autoSpaceDE w:val="0"/>
              <w:autoSpaceDN w:val="0"/>
              <w:adjustRightInd w:val="0"/>
              <w:ind w:left="-108"/>
              <w:jc w:val="center"/>
              <w:rPr>
                <w:color w:val="000000" w:themeColor="text1"/>
                <w:lang w:val="uk-UA"/>
              </w:rPr>
            </w:pPr>
            <w:r w:rsidRPr="00682967">
              <w:rPr>
                <w:color w:val="000000" w:themeColor="text1"/>
                <w:lang w:val="uk-UA"/>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8330EA" w:rsidRPr="00682967" w:rsidRDefault="008330EA" w:rsidP="00690796">
            <w:pPr>
              <w:autoSpaceDE w:val="0"/>
              <w:autoSpaceDN w:val="0"/>
              <w:adjustRightInd w:val="0"/>
              <w:ind w:left="-108" w:right="-108"/>
              <w:jc w:val="center"/>
              <w:rPr>
                <w:color w:val="000000" w:themeColor="text1"/>
                <w:lang w:val="uk-UA"/>
              </w:rPr>
            </w:pPr>
            <w:r w:rsidRPr="00682967">
              <w:rPr>
                <w:color w:val="000000" w:themeColor="text1"/>
                <w:lang w:val="uk-UA"/>
              </w:rPr>
              <w:t>9,6</w:t>
            </w:r>
          </w:p>
        </w:tc>
      </w:tr>
      <w:tr w:rsidR="008330EA" w:rsidRPr="00682967" w:rsidTr="007264C3">
        <w:trPr>
          <w:trHeight w:val="300"/>
        </w:trPr>
        <w:tc>
          <w:tcPr>
            <w:tcW w:w="424" w:type="dxa"/>
            <w:vMerge/>
            <w:tcBorders>
              <w:left w:val="single" w:sz="4" w:space="0" w:color="auto"/>
              <w:right w:val="single" w:sz="4" w:space="0" w:color="auto"/>
            </w:tcBorders>
            <w:vAlign w:val="center"/>
            <w:hideMark/>
          </w:tcPr>
          <w:p w:rsidR="008330EA" w:rsidRPr="00682967" w:rsidRDefault="008330EA" w:rsidP="00690796">
            <w:pPr>
              <w:rPr>
                <w:color w:val="000000" w:themeColor="text1"/>
                <w:lang w:val="uk-UA"/>
              </w:rPr>
            </w:pPr>
          </w:p>
        </w:tc>
        <w:tc>
          <w:tcPr>
            <w:tcW w:w="1841" w:type="dxa"/>
            <w:vMerge/>
            <w:tcBorders>
              <w:left w:val="single" w:sz="4" w:space="0" w:color="auto"/>
              <w:right w:val="single" w:sz="4" w:space="0" w:color="auto"/>
            </w:tcBorders>
            <w:vAlign w:val="center"/>
            <w:hideMark/>
          </w:tcPr>
          <w:p w:rsidR="008330EA" w:rsidRPr="00682967" w:rsidRDefault="008330EA" w:rsidP="00690796">
            <w:pPr>
              <w:rPr>
                <w:color w:val="000000" w:themeColor="text1"/>
                <w:lang w:val="uk-UA"/>
              </w:rPr>
            </w:pPr>
          </w:p>
        </w:tc>
        <w:tc>
          <w:tcPr>
            <w:tcW w:w="711" w:type="dxa"/>
            <w:tcBorders>
              <w:top w:val="single" w:sz="4" w:space="0" w:color="auto"/>
              <w:left w:val="single" w:sz="4" w:space="0" w:color="auto"/>
              <w:bottom w:val="single" w:sz="4" w:space="0" w:color="auto"/>
              <w:right w:val="single" w:sz="4" w:space="0" w:color="auto"/>
            </w:tcBorders>
            <w:hideMark/>
          </w:tcPr>
          <w:p w:rsidR="008330EA" w:rsidRPr="00682967" w:rsidRDefault="008330EA" w:rsidP="00690796">
            <w:pPr>
              <w:autoSpaceDE w:val="0"/>
              <w:autoSpaceDN w:val="0"/>
              <w:adjustRightInd w:val="0"/>
              <w:ind w:left="-108"/>
              <w:jc w:val="center"/>
              <w:rPr>
                <w:color w:val="000000" w:themeColor="text1"/>
                <w:lang w:val="uk-UA"/>
              </w:rPr>
            </w:pPr>
            <w:r w:rsidRPr="00682967">
              <w:rPr>
                <w:color w:val="000000" w:themeColor="text1"/>
                <w:lang w:val="uk-UA"/>
              </w:rPr>
              <w:t>2015</w:t>
            </w:r>
          </w:p>
        </w:tc>
        <w:tc>
          <w:tcPr>
            <w:tcW w:w="709" w:type="dxa"/>
            <w:tcBorders>
              <w:top w:val="single" w:sz="4" w:space="0" w:color="auto"/>
              <w:left w:val="single" w:sz="4" w:space="0" w:color="auto"/>
              <w:bottom w:val="single" w:sz="4" w:space="0" w:color="auto"/>
              <w:right w:val="single" w:sz="4" w:space="0" w:color="auto"/>
            </w:tcBorders>
            <w:hideMark/>
          </w:tcPr>
          <w:p w:rsidR="008330EA" w:rsidRPr="00682967" w:rsidRDefault="008330EA" w:rsidP="00690796">
            <w:pPr>
              <w:autoSpaceDE w:val="0"/>
              <w:autoSpaceDN w:val="0"/>
              <w:adjustRightInd w:val="0"/>
              <w:jc w:val="center"/>
              <w:rPr>
                <w:color w:val="000000" w:themeColor="text1"/>
                <w:lang w:val="uk-UA"/>
              </w:rPr>
            </w:pPr>
            <w:r w:rsidRPr="00682967">
              <w:rPr>
                <w:color w:val="000000" w:themeColor="text1"/>
                <w:lang w:val="uk-UA"/>
              </w:rPr>
              <w:t>101</w:t>
            </w:r>
          </w:p>
        </w:tc>
        <w:tc>
          <w:tcPr>
            <w:tcW w:w="850" w:type="dxa"/>
            <w:tcBorders>
              <w:top w:val="single" w:sz="4" w:space="0" w:color="auto"/>
              <w:left w:val="single" w:sz="4" w:space="0" w:color="auto"/>
              <w:bottom w:val="single" w:sz="4" w:space="0" w:color="auto"/>
              <w:right w:val="single" w:sz="4" w:space="0" w:color="auto"/>
            </w:tcBorders>
            <w:hideMark/>
          </w:tcPr>
          <w:p w:rsidR="008330EA" w:rsidRPr="00682967" w:rsidRDefault="008330EA" w:rsidP="00690796">
            <w:pPr>
              <w:autoSpaceDE w:val="0"/>
              <w:autoSpaceDN w:val="0"/>
              <w:adjustRightInd w:val="0"/>
              <w:jc w:val="center"/>
              <w:rPr>
                <w:color w:val="000000" w:themeColor="text1"/>
                <w:lang w:val="uk-UA"/>
              </w:rPr>
            </w:pPr>
            <w:r w:rsidRPr="00682967">
              <w:rPr>
                <w:color w:val="000000" w:themeColor="text1"/>
                <w:lang w:val="uk-UA"/>
              </w:rPr>
              <w:t>3</w:t>
            </w:r>
          </w:p>
        </w:tc>
        <w:tc>
          <w:tcPr>
            <w:tcW w:w="993" w:type="dxa"/>
            <w:tcBorders>
              <w:top w:val="single" w:sz="4" w:space="0" w:color="auto"/>
              <w:left w:val="single" w:sz="4" w:space="0" w:color="auto"/>
              <w:bottom w:val="single" w:sz="4" w:space="0" w:color="auto"/>
              <w:right w:val="single" w:sz="4" w:space="0" w:color="auto"/>
            </w:tcBorders>
            <w:hideMark/>
          </w:tcPr>
          <w:p w:rsidR="008330EA" w:rsidRPr="00682967" w:rsidRDefault="008330EA" w:rsidP="00690796">
            <w:pPr>
              <w:autoSpaceDE w:val="0"/>
              <w:autoSpaceDN w:val="0"/>
              <w:adjustRightInd w:val="0"/>
              <w:jc w:val="center"/>
              <w:rPr>
                <w:color w:val="000000" w:themeColor="text1"/>
                <w:lang w:val="uk-UA"/>
              </w:rPr>
            </w:pPr>
            <w:r w:rsidRPr="00682967">
              <w:rPr>
                <w:color w:val="000000" w:themeColor="text1"/>
                <w:lang w:val="uk-UA"/>
              </w:rPr>
              <w:t>98</w:t>
            </w:r>
          </w:p>
        </w:tc>
        <w:tc>
          <w:tcPr>
            <w:tcW w:w="425" w:type="dxa"/>
            <w:tcBorders>
              <w:top w:val="single" w:sz="4" w:space="0" w:color="auto"/>
              <w:left w:val="single" w:sz="4" w:space="0" w:color="auto"/>
              <w:bottom w:val="single" w:sz="4" w:space="0" w:color="auto"/>
              <w:right w:val="single" w:sz="4" w:space="0" w:color="auto"/>
            </w:tcBorders>
            <w:vAlign w:val="center"/>
            <w:hideMark/>
          </w:tcPr>
          <w:p w:rsidR="008330EA" w:rsidRPr="00682967" w:rsidRDefault="008330EA" w:rsidP="00690796">
            <w:pPr>
              <w:autoSpaceDE w:val="0"/>
              <w:autoSpaceDN w:val="0"/>
              <w:adjustRightInd w:val="0"/>
              <w:ind w:left="-108"/>
              <w:jc w:val="center"/>
              <w:rPr>
                <w:color w:val="000000" w:themeColor="text1"/>
                <w:lang w:val="uk-UA"/>
              </w:rPr>
            </w:pPr>
            <w:r w:rsidRPr="00682967">
              <w:rPr>
                <w:color w:val="000000" w:themeColor="text1"/>
                <w:lang w:val="uk-UA"/>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8330EA" w:rsidRPr="00682967" w:rsidRDefault="008330EA" w:rsidP="00690796">
            <w:pPr>
              <w:autoSpaceDE w:val="0"/>
              <w:autoSpaceDN w:val="0"/>
              <w:adjustRightInd w:val="0"/>
              <w:ind w:left="-108"/>
              <w:jc w:val="center"/>
              <w:rPr>
                <w:color w:val="000000" w:themeColor="text1"/>
                <w:lang w:val="uk-UA"/>
              </w:rPr>
            </w:pPr>
            <w:r w:rsidRPr="00682967">
              <w:rPr>
                <w:color w:val="000000" w:themeColor="text1"/>
                <w:lang w:val="uk-UA"/>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8330EA" w:rsidRPr="00682967" w:rsidRDefault="008330EA" w:rsidP="00690796">
            <w:pPr>
              <w:autoSpaceDE w:val="0"/>
              <w:autoSpaceDN w:val="0"/>
              <w:adjustRightInd w:val="0"/>
              <w:ind w:left="-108"/>
              <w:jc w:val="center"/>
              <w:rPr>
                <w:color w:val="000000" w:themeColor="text1"/>
                <w:lang w:val="uk-UA"/>
              </w:rPr>
            </w:pPr>
            <w:r w:rsidRPr="00682967">
              <w:rPr>
                <w:color w:val="000000" w:themeColor="text1"/>
                <w:lang w:val="uk-UA"/>
              </w:rPr>
              <w:t>41</w:t>
            </w:r>
          </w:p>
        </w:tc>
        <w:tc>
          <w:tcPr>
            <w:tcW w:w="567" w:type="dxa"/>
            <w:tcBorders>
              <w:top w:val="single" w:sz="4" w:space="0" w:color="auto"/>
              <w:left w:val="single" w:sz="4" w:space="0" w:color="auto"/>
              <w:bottom w:val="single" w:sz="4" w:space="0" w:color="auto"/>
              <w:right w:val="single" w:sz="4" w:space="0" w:color="auto"/>
            </w:tcBorders>
            <w:vAlign w:val="center"/>
            <w:hideMark/>
          </w:tcPr>
          <w:p w:rsidR="008330EA" w:rsidRPr="00682967" w:rsidRDefault="008330EA" w:rsidP="00690796">
            <w:pPr>
              <w:autoSpaceDE w:val="0"/>
              <w:autoSpaceDN w:val="0"/>
              <w:adjustRightInd w:val="0"/>
              <w:ind w:left="-108" w:right="-108"/>
              <w:jc w:val="center"/>
              <w:rPr>
                <w:color w:val="000000" w:themeColor="text1"/>
                <w:lang w:val="uk-UA"/>
              </w:rPr>
            </w:pPr>
            <w:r w:rsidRPr="00682967">
              <w:rPr>
                <w:color w:val="000000" w:themeColor="text1"/>
                <w:lang w:val="uk-UA"/>
              </w:rPr>
              <w:t>41,8</w:t>
            </w:r>
          </w:p>
        </w:tc>
        <w:tc>
          <w:tcPr>
            <w:tcW w:w="425" w:type="dxa"/>
            <w:tcBorders>
              <w:top w:val="single" w:sz="4" w:space="0" w:color="auto"/>
              <w:left w:val="single" w:sz="4" w:space="0" w:color="auto"/>
              <w:bottom w:val="single" w:sz="4" w:space="0" w:color="auto"/>
              <w:right w:val="single" w:sz="4" w:space="0" w:color="auto"/>
            </w:tcBorders>
            <w:vAlign w:val="center"/>
            <w:hideMark/>
          </w:tcPr>
          <w:p w:rsidR="008330EA" w:rsidRPr="00682967" w:rsidRDefault="008330EA" w:rsidP="00690796">
            <w:pPr>
              <w:autoSpaceDE w:val="0"/>
              <w:autoSpaceDN w:val="0"/>
              <w:adjustRightInd w:val="0"/>
              <w:ind w:left="-108" w:right="-127"/>
              <w:jc w:val="center"/>
              <w:rPr>
                <w:color w:val="000000" w:themeColor="text1"/>
                <w:lang w:val="uk-UA"/>
              </w:rPr>
            </w:pPr>
            <w:r w:rsidRPr="00682967">
              <w:rPr>
                <w:color w:val="000000" w:themeColor="text1"/>
                <w:lang w:val="uk-UA"/>
              </w:rPr>
              <w:t>38</w:t>
            </w:r>
          </w:p>
        </w:tc>
        <w:tc>
          <w:tcPr>
            <w:tcW w:w="709" w:type="dxa"/>
            <w:tcBorders>
              <w:top w:val="single" w:sz="4" w:space="0" w:color="auto"/>
              <w:left w:val="single" w:sz="4" w:space="0" w:color="auto"/>
              <w:bottom w:val="single" w:sz="4" w:space="0" w:color="auto"/>
              <w:right w:val="single" w:sz="4" w:space="0" w:color="auto"/>
            </w:tcBorders>
            <w:vAlign w:val="center"/>
            <w:hideMark/>
          </w:tcPr>
          <w:p w:rsidR="008330EA" w:rsidRPr="00682967" w:rsidRDefault="008330EA" w:rsidP="00690796">
            <w:pPr>
              <w:autoSpaceDE w:val="0"/>
              <w:autoSpaceDN w:val="0"/>
              <w:adjustRightInd w:val="0"/>
              <w:ind w:left="-108"/>
              <w:jc w:val="center"/>
              <w:rPr>
                <w:color w:val="000000" w:themeColor="text1"/>
                <w:lang w:val="uk-UA"/>
              </w:rPr>
            </w:pPr>
            <w:r w:rsidRPr="00682967">
              <w:rPr>
                <w:color w:val="000000" w:themeColor="text1"/>
                <w:lang w:val="uk-UA"/>
              </w:rPr>
              <w:t>38,8</w:t>
            </w:r>
          </w:p>
        </w:tc>
        <w:tc>
          <w:tcPr>
            <w:tcW w:w="567" w:type="dxa"/>
            <w:tcBorders>
              <w:top w:val="single" w:sz="4" w:space="0" w:color="auto"/>
              <w:left w:val="single" w:sz="4" w:space="0" w:color="auto"/>
              <w:bottom w:val="single" w:sz="4" w:space="0" w:color="auto"/>
              <w:right w:val="single" w:sz="4" w:space="0" w:color="auto"/>
            </w:tcBorders>
            <w:vAlign w:val="center"/>
            <w:hideMark/>
          </w:tcPr>
          <w:p w:rsidR="008330EA" w:rsidRPr="00682967" w:rsidRDefault="008330EA" w:rsidP="00690796">
            <w:pPr>
              <w:autoSpaceDE w:val="0"/>
              <w:autoSpaceDN w:val="0"/>
              <w:adjustRightInd w:val="0"/>
              <w:ind w:left="-108"/>
              <w:jc w:val="center"/>
              <w:rPr>
                <w:color w:val="000000" w:themeColor="text1"/>
                <w:lang w:val="uk-UA"/>
              </w:rPr>
            </w:pPr>
            <w:r w:rsidRPr="00682967">
              <w:rPr>
                <w:color w:val="000000" w:themeColor="text1"/>
                <w:lang w:val="uk-UA"/>
              </w:rPr>
              <w:t>19</w:t>
            </w:r>
          </w:p>
        </w:tc>
        <w:tc>
          <w:tcPr>
            <w:tcW w:w="567" w:type="dxa"/>
            <w:tcBorders>
              <w:top w:val="single" w:sz="4" w:space="0" w:color="auto"/>
              <w:left w:val="single" w:sz="4" w:space="0" w:color="auto"/>
              <w:bottom w:val="single" w:sz="4" w:space="0" w:color="auto"/>
              <w:right w:val="single" w:sz="4" w:space="0" w:color="auto"/>
            </w:tcBorders>
            <w:vAlign w:val="center"/>
            <w:hideMark/>
          </w:tcPr>
          <w:p w:rsidR="008330EA" w:rsidRPr="00682967" w:rsidRDefault="008330EA" w:rsidP="00690796">
            <w:pPr>
              <w:autoSpaceDE w:val="0"/>
              <w:autoSpaceDN w:val="0"/>
              <w:adjustRightInd w:val="0"/>
              <w:ind w:left="-108" w:right="-108"/>
              <w:jc w:val="center"/>
              <w:rPr>
                <w:color w:val="000000" w:themeColor="text1"/>
                <w:lang w:val="uk-UA"/>
              </w:rPr>
            </w:pPr>
            <w:r w:rsidRPr="00682967">
              <w:rPr>
                <w:color w:val="000000" w:themeColor="text1"/>
                <w:lang w:val="uk-UA"/>
              </w:rPr>
              <w:t>19,4</w:t>
            </w:r>
          </w:p>
        </w:tc>
      </w:tr>
      <w:tr w:rsidR="008330EA" w:rsidRPr="00682967" w:rsidTr="007264C3">
        <w:trPr>
          <w:trHeight w:val="300"/>
        </w:trPr>
        <w:tc>
          <w:tcPr>
            <w:tcW w:w="424" w:type="dxa"/>
            <w:vMerge/>
            <w:tcBorders>
              <w:left w:val="single" w:sz="4" w:space="0" w:color="auto"/>
              <w:right w:val="single" w:sz="4" w:space="0" w:color="auto"/>
            </w:tcBorders>
            <w:vAlign w:val="center"/>
            <w:hideMark/>
          </w:tcPr>
          <w:p w:rsidR="008330EA" w:rsidRPr="00682967" w:rsidRDefault="008330EA" w:rsidP="00690796">
            <w:pPr>
              <w:rPr>
                <w:color w:val="000000" w:themeColor="text1"/>
                <w:lang w:val="uk-UA"/>
              </w:rPr>
            </w:pPr>
          </w:p>
        </w:tc>
        <w:tc>
          <w:tcPr>
            <w:tcW w:w="1841" w:type="dxa"/>
            <w:vMerge/>
            <w:tcBorders>
              <w:left w:val="single" w:sz="4" w:space="0" w:color="auto"/>
              <w:right w:val="single" w:sz="4" w:space="0" w:color="auto"/>
            </w:tcBorders>
            <w:vAlign w:val="center"/>
            <w:hideMark/>
          </w:tcPr>
          <w:p w:rsidR="008330EA" w:rsidRPr="00682967" w:rsidRDefault="008330EA" w:rsidP="00690796">
            <w:pPr>
              <w:rPr>
                <w:color w:val="000000" w:themeColor="text1"/>
                <w:lang w:val="uk-UA"/>
              </w:rPr>
            </w:pPr>
          </w:p>
        </w:tc>
        <w:tc>
          <w:tcPr>
            <w:tcW w:w="711" w:type="dxa"/>
            <w:tcBorders>
              <w:top w:val="single" w:sz="4" w:space="0" w:color="auto"/>
              <w:left w:val="single" w:sz="4" w:space="0" w:color="auto"/>
              <w:bottom w:val="single" w:sz="4" w:space="0" w:color="auto"/>
              <w:right w:val="single" w:sz="4" w:space="0" w:color="auto"/>
            </w:tcBorders>
            <w:hideMark/>
          </w:tcPr>
          <w:p w:rsidR="008330EA" w:rsidRPr="00682967" w:rsidRDefault="008330EA" w:rsidP="00690796">
            <w:pPr>
              <w:autoSpaceDE w:val="0"/>
              <w:autoSpaceDN w:val="0"/>
              <w:adjustRightInd w:val="0"/>
              <w:ind w:left="-108"/>
              <w:jc w:val="center"/>
              <w:rPr>
                <w:color w:val="000000" w:themeColor="text1"/>
                <w:lang w:val="uk-UA"/>
              </w:rPr>
            </w:pPr>
            <w:r w:rsidRPr="00682967">
              <w:rPr>
                <w:color w:val="000000" w:themeColor="text1"/>
                <w:lang w:val="uk-UA"/>
              </w:rPr>
              <w:t>2016</w:t>
            </w:r>
          </w:p>
        </w:tc>
        <w:tc>
          <w:tcPr>
            <w:tcW w:w="709" w:type="dxa"/>
            <w:tcBorders>
              <w:top w:val="single" w:sz="4" w:space="0" w:color="auto"/>
              <w:left w:val="single" w:sz="4" w:space="0" w:color="auto"/>
              <w:bottom w:val="single" w:sz="4" w:space="0" w:color="auto"/>
              <w:right w:val="single" w:sz="4" w:space="0" w:color="auto"/>
            </w:tcBorders>
            <w:hideMark/>
          </w:tcPr>
          <w:p w:rsidR="008330EA" w:rsidRPr="00682967" w:rsidRDefault="008330EA" w:rsidP="00690796">
            <w:pPr>
              <w:autoSpaceDE w:val="0"/>
              <w:autoSpaceDN w:val="0"/>
              <w:adjustRightInd w:val="0"/>
              <w:jc w:val="center"/>
              <w:rPr>
                <w:color w:val="000000" w:themeColor="text1"/>
                <w:lang w:val="uk-UA"/>
              </w:rPr>
            </w:pPr>
            <w:r w:rsidRPr="00682967">
              <w:rPr>
                <w:color w:val="000000" w:themeColor="text1"/>
                <w:lang w:val="uk-UA"/>
              </w:rPr>
              <w:t>115</w:t>
            </w:r>
          </w:p>
        </w:tc>
        <w:tc>
          <w:tcPr>
            <w:tcW w:w="850" w:type="dxa"/>
            <w:tcBorders>
              <w:top w:val="single" w:sz="4" w:space="0" w:color="auto"/>
              <w:left w:val="single" w:sz="4" w:space="0" w:color="auto"/>
              <w:bottom w:val="single" w:sz="4" w:space="0" w:color="auto"/>
              <w:right w:val="single" w:sz="4" w:space="0" w:color="auto"/>
            </w:tcBorders>
            <w:hideMark/>
          </w:tcPr>
          <w:p w:rsidR="008330EA" w:rsidRPr="00682967" w:rsidRDefault="008330EA" w:rsidP="00690796">
            <w:pPr>
              <w:autoSpaceDE w:val="0"/>
              <w:autoSpaceDN w:val="0"/>
              <w:adjustRightInd w:val="0"/>
              <w:jc w:val="center"/>
              <w:rPr>
                <w:color w:val="000000" w:themeColor="text1"/>
                <w:lang w:val="uk-UA"/>
              </w:rPr>
            </w:pPr>
            <w:r w:rsidRPr="00682967">
              <w:rPr>
                <w:color w:val="000000" w:themeColor="text1"/>
                <w:lang w:val="uk-UA"/>
              </w:rPr>
              <w:t>2</w:t>
            </w:r>
          </w:p>
        </w:tc>
        <w:tc>
          <w:tcPr>
            <w:tcW w:w="993" w:type="dxa"/>
            <w:tcBorders>
              <w:top w:val="single" w:sz="4" w:space="0" w:color="auto"/>
              <w:left w:val="single" w:sz="4" w:space="0" w:color="auto"/>
              <w:bottom w:val="single" w:sz="4" w:space="0" w:color="auto"/>
              <w:right w:val="single" w:sz="4" w:space="0" w:color="auto"/>
            </w:tcBorders>
            <w:hideMark/>
          </w:tcPr>
          <w:p w:rsidR="008330EA" w:rsidRPr="00682967" w:rsidRDefault="008330EA" w:rsidP="00690796">
            <w:pPr>
              <w:autoSpaceDE w:val="0"/>
              <w:autoSpaceDN w:val="0"/>
              <w:adjustRightInd w:val="0"/>
              <w:jc w:val="center"/>
              <w:rPr>
                <w:color w:val="000000" w:themeColor="text1"/>
                <w:lang w:val="uk-UA"/>
              </w:rPr>
            </w:pPr>
            <w:r w:rsidRPr="00682967">
              <w:rPr>
                <w:color w:val="000000" w:themeColor="text1"/>
                <w:lang w:val="uk-UA"/>
              </w:rPr>
              <w:t>113</w:t>
            </w:r>
          </w:p>
        </w:tc>
        <w:tc>
          <w:tcPr>
            <w:tcW w:w="425" w:type="dxa"/>
            <w:tcBorders>
              <w:top w:val="single" w:sz="4" w:space="0" w:color="auto"/>
              <w:left w:val="single" w:sz="4" w:space="0" w:color="auto"/>
              <w:bottom w:val="single" w:sz="4" w:space="0" w:color="auto"/>
              <w:right w:val="single" w:sz="4" w:space="0" w:color="auto"/>
            </w:tcBorders>
            <w:vAlign w:val="center"/>
            <w:hideMark/>
          </w:tcPr>
          <w:p w:rsidR="008330EA" w:rsidRPr="00682967" w:rsidRDefault="008330EA" w:rsidP="00690796">
            <w:pPr>
              <w:autoSpaceDE w:val="0"/>
              <w:autoSpaceDN w:val="0"/>
              <w:adjustRightInd w:val="0"/>
              <w:ind w:left="-108"/>
              <w:jc w:val="center"/>
              <w:rPr>
                <w:color w:val="000000" w:themeColor="text1"/>
                <w:lang w:val="uk-UA"/>
              </w:rPr>
            </w:pPr>
            <w:r w:rsidRPr="00682967">
              <w:rPr>
                <w:color w:val="000000" w:themeColor="text1"/>
                <w:lang w:val="uk-UA"/>
              </w:rPr>
              <w:t>1</w:t>
            </w:r>
          </w:p>
        </w:tc>
        <w:tc>
          <w:tcPr>
            <w:tcW w:w="425" w:type="dxa"/>
            <w:tcBorders>
              <w:top w:val="single" w:sz="4" w:space="0" w:color="auto"/>
              <w:left w:val="single" w:sz="4" w:space="0" w:color="auto"/>
              <w:bottom w:val="single" w:sz="4" w:space="0" w:color="auto"/>
              <w:right w:val="single" w:sz="4" w:space="0" w:color="auto"/>
            </w:tcBorders>
            <w:vAlign w:val="center"/>
            <w:hideMark/>
          </w:tcPr>
          <w:p w:rsidR="008330EA" w:rsidRPr="00682967" w:rsidRDefault="008330EA" w:rsidP="00690796">
            <w:pPr>
              <w:autoSpaceDE w:val="0"/>
              <w:autoSpaceDN w:val="0"/>
              <w:adjustRightInd w:val="0"/>
              <w:ind w:left="-108"/>
              <w:jc w:val="center"/>
              <w:rPr>
                <w:color w:val="000000" w:themeColor="text1"/>
                <w:lang w:val="uk-UA"/>
              </w:rPr>
            </w:pPr>
            <w:r w:rsidRPr="00682967">
              <w:rPr>
                <w:color w:val="000000" w:themeColor="text1"/>
                <w:lang w:val="uk-UA"/>
              </w:rPr>
              <w:t>0,9</w:t>
            </w:r>
          </w:p>
        </w:tc>
        <w:tc>
          <w:tcPr>
            <w:tcW w:w="567" w:type="dxa"/>
            <w:tcBorders>
              <w:top w:val="single" w:sz="4" w:space="0" w:color="auto"/>
              <w:left w:val="single" w:sz="4" w:space="0" w:color="auto"/>
              <w:bottom w:val="single" w:sz="4" w:space="0" w:color="auto"/>
              <w:right w:val="single" w:sz="4" w:space="0" w:color="auto"/>
            </w:tcBorders>
            <w:vAlign w:val="center"/>
            <w:hideMark/>
          </w:tcPr>
          <w:p w:rsidR="008330EA" w:rsidRPr="00682967" w:rsidRDefault="008330EA" w:rsidP="00690796">
            <w:pPr>
              <w:autoSpaceDE w:val="0"/>
              <w:autoSpaceDN w:val="0"/>
              <w:adjustRightInd w:val="0"/>
              <w:ind w:left="-108"/>
              <w:jc w:val="center"/>
              <w:rPr>
                <w:color w:val="000000" w:themeColor="text1"/>
                <w:lang w:val="uk-UA"/>
              </w:rPr>
            </w:pPr>
            <w:r w:rsidRPr="00682967">
              <w:rPr>
                <w:color w:val="000000" w:themeColor="text1"/>
                <w:lang w:val="uk-UA"/>
              </w:rPr>
              <w:t>58</w:t>
            </w:r>
          </w:p>
        </w:tc>
        <w:tc>
          <w:tcPr>
            <w:tcW w:w="567" w:type="dxa"/>
            <w:tcBorders>
              <w:top w:val="single" w:sz="4" w:space="0" w:color="auto"/>
              <w:left w:val="single" w:sz="4" w:space="0" w:color="auto"/>
              <w:bottom w:val="single" w:sz="4" w:space="0" w:color="auto"/>
              <w:right w:val="single" w:sz="4" w:space="0" w:color="auto"/>
            </w:tcBorders>
            <w:vAlign w:val="center"/>
            <w:hideMark/>
          </w:tcPr>
          <w:p w:rsidR="008330EA" w:rsidRPr="00682967" w:rsidRDefault="008330EA" w:rsidP="00690796">
            <w:pPr>
              <w:autoSpaceDE w:val="0"/>
              <w:autoSpaceDN w:val="0"/>
              <w:adjustRightInd w:val="0"/>
              <w:ind w:left="-108" w:right="-108"/>
              <w:jc w:val="center"/>
              <w:rPr>
                <w:color w:val="000000" w:themeColor="text1"/>
                <w:lang w:val="uk-UA"/>
              </w:rPr>
            </w:pPr>
            <w:r w:rsidRPr="00682967">
              <w:rPr>
                <w:color w:val="000000" w:themeColor="text1"/>
                <w:lang w:val="uk-UA"/>
              </w:rPr>
              <w:t>51,3</w:t>
            </w:r>
          </w:p>
        </w:tc>
        <w:tc>
          <w:tcPr>
            <w:tcW w:w="425" w:type="dxa"/>
            <w:tcBorders>
              <w:top w:val="single" w:sz="4" w:space="0" w:color="auto"/>
              <w:left w:val="single" w:sz="4" w:space="0" w:color="auto"/>
              <w:bottom w:val="single" w:sz="4" w:space="0" w:color="auto"/>
              <w:right w:val="single" w:sz="4" w:space="0" w:color="auto"/>
            </w:tcBorders>
            <w:vAlign w:val="center"/>
            <w:hideMark/>
          </w:tcPr>
          <w:p w:rsidR="008330EA" w:rsidRPr="00682967" w:rsidRDefault="008330EA" w:rsidP="00690796">
            <w:pPr>
              <w:autoSpaceDE w:val="0"/>
              <w:autoSpaceDN w:val="0"/>
              <w:adjustRightInd w:val="0"/>
              <w:ind w:left="-108" w:right="-127"/>
              <w:jc w:val="center"/>
              <w:rPr>
                <w:color w:val="000000" w:themeColor="text1"/>
                <w:lang w:val="uk-UA"/>
              </w:rPr>
            </w:pPr>
            <w:r w:rsidRPr="00682967">
              <w:rPr>
                <w:color w:val="000000" w:themeColor="text1"/>
                <w:lang w:val="uk-UA"/>
              </w:rPr>
              <w:t>33</w:t>
            </w:r>
          </w:p>
        </w:tc>
        <w:tc>
          <w:tcPr>
            <w:tcW w:w="709" w:type="dxa"/>
            <w:tcBorders>
              <w:top w:val="single" w:sz="4" w:space="0" w:color="auto"/>
              <w:left w:val="single" w:sz="4" w:space="0" w:color="auto"/>
              <w:bottom w:val="single" w:sz="4" w:space="0" w:color="auto"/>
              <w:right w:val="single" w:sz="4" w:space="0" w:color="auto"/>
            </w:tcBorders>
            <w:vAlign w:val="center"/>
            <w:hideMark/>
          </w:tcPr>
          <w:p w:rsidR="008330EA" w:rsidRPr="00682967" w:rsidRDefault="008330EA" w:rsidP="00690796">
            <w:pPr>
              <w:autoSpaceDE w:val="0"/>
              <w:autoSpaceDN w:val="0"/>
              <w:adjustRightInd w:val="0"/>
              <w:ind w:left="-108"/>
              <w:jc w:val="center"/>
              <w:rPr>
                <w:color w:val="000000" w:themeColor="text1"/>
                <w:lang w:val="uk-UA"/>
              </w:rPr>
            </w:pPr>
            <w:r w:rsidRPr="00682967">
              <w:rPr>
                <w:color w:val="000000" w:themeColor="text1"/>
                <w:lang w:val="uk-UA"/>
              </w:rPr>
              <w:t>29,2</w:t>
            </w:r>
          </w:p>
        </w:tc>
        <w:tc>
          <w:tcPr>
            <w:tcW w:w="567" w:type="dxa"/>
            <w:tcBorders>
              <w:top w:val="single" w:sz="4" w:space="0" w:color="auto"/>
              <w:left w:val="single" w:sz="4" w:space="0" w:color="auto"/>
              <w:bottom w:val="single" w:sz="4" w:space="0" w:color="auto"/>
              <w:right w:val="single" w:sz="4" w:space="0" w:color="auto"/>
            </w:tcBorders>
            <w:vAlign w:val="center"/>
            <w:hideMark/>
          </w:tcPr>
          <w:p w:rsidR="008330EA" w:rsidRPr="00682967" w:rsidRDefault="008330EA" w:rsidP="00690796">
            <w:pPr>
              <w:autoSpaceDE w:val="0"/>
              <w:autoSpaceDN w:val="0"/>
              <w:adjustRightInd w:val="0"/>
              <w:ind w:left="-108"/>
              <w:jc w:val="center"/>
              <w:rPr>
                <w:color w:val="000000" w:themeColor="text1"/>
                <w:lang w:val="uk-UA"/>
              </w:rPr>
            </w:pPr>
            <w:r w:rsidRPr="00682967">
              <w:rPr>
                <w:color w:val="000000" w:themeColor="text1"/>
                <w:lang w:val="uk-UA"/>
              </w:rPr>
              <w:t>21</w:t>
            </w:r>
          </w:p>
        </w:tc>
        <w:tc>
          <w:tcPr>
            <w:tcW w:w="567" w:type="dxa"/>
            <w:tcBorders>
              <w:top w:val="single" w:sz="4" w:space="0" w:color="auto"/>
              <w:left w:val="single" w:sz="4" w:space="0" w:color="auto"/>
              <w:bottom w:val="single" w:sz="4" w:space="0" w:color="auto"/>
              <w:right w:val="single" w:sz="4" w:space="0" w:color="auto"/>
            </w:tcBorders>
            <w:vAlign w:val="center"/>
            <w:hideMark/>
          </w:tcPr>
          <w:p w:rsidR="008330EA" w:rsidRPr="00682967" w:rsidRDefault="008330EA" w:rsidP="00690796">
            <w:pPr>
              <w:autoSpaceDE w:val="0"/>
              <w:autoSpaceDN w:val="0"/>
              <w:adjustRightInd w:val="0"/>
              <w:ind w:left="-108" w:right="-108"/>
              <w:jc w:val="center"/>
              <w:rPr>
                <w:color w:val="000000" w:themeColor="text1"/>
                <w:lang w:val="uk-UA"/>
              </w:rPr>
            </w:pPr>
            <w:r w:rsidRPr="00682967">
              <w:rPr>
                <w:color w:val="000000" w:themeColor="text1"/>
                <w:lang w:val="uk-UA"/>
              </w:rPr>
              <w:t>18,6</w:t>
            </w:r>
          </w:p>
        </w:tc>
      </w:tr>
      <w:tr w:rsidR="008330EA" w:rsidRPr="00682967" w:rsidTr="007264C3">
        <w:trPr>
          <w:trHeight w:val="300"/>
        </w:trPr>
        <w:tc>
          <w:tcPr>
            <w:tcW w:w="424" w:type="dxa"/>
            <w:vMerge/>
            <w:tcBorders>
              <w:left w:val="single" w:sz="4" w:space="0" w:color="auto"/>
              <w:right w:val="single" w:sz="4" w:space="0" w:color="auto"/>
            </w:tcBorders>
            <w:vAlign w:val="center"/>
            <w:hideMark/>
          </w:tcPr>
          <w:p w:rsidR="008330EA" w:rsidRPr="00682967" w:rsidRDefault="008330EA" w:rsidP="00690796">
            <w:pPr>
              <w:rPr>
                <w:color w:val="000000" w:themeColor="text1"/>
                <w:lang w:val="uk-UA"/>
              </w:rPr>
            </w:pPr>
          </w:p>
        </w:tc>
        <w:tc>
          <w:tcPr>
            <w:tcW w:w="1841" w:type="dxa"/>
            <w:vMerge/>
            <w:tcBorders>
              <w:left w:val="single" w:sz="4" w:space="0" w:color="auto"/>
              <w:right w:val="single" w:sz="4" w:space="0" w:color="auto"/>
            </w:tcBorders>
            <w:vAlign w:val="center"/>
            <w:hideMark/>
          </w:tcPr>
          <w:p w:rsidR="008330EA" w:rsidRPr="00682967" w:rsidRDefault="008330EA" w:rsidP="00690796">
            <w:pPr>
              <w:rPr>
                <w:color w:val="000000" w:themeColor="text1"/>
                <w:lang w:val="uk-UA"/>
              </w:rPr>
            </w:pPr>
          </w:p>
        </w:tc>
        <w:tc>
          <w:tcPr>
            <w:tcW w:w="711" w:type="dxa"/>
            <w:tcBorders>
              <w:top w:val="single" w:sz="4" w:space="0" w:color="auto"/>
              <w:left w:val="single" w:sz="4" w:space="0" w:color="auto"/>
              <w:bottom w:val="single" w:sz="4" w:space="0" w:color="auto"/>
              <w:right w:val="single" w:sz="4" w:space="0" w:color="auto"/>
            </w:tcBorders>
            <w:hideMark/>
          </w:tcPr>
          <w:p w:rsidR="008330EA" w:rsidRPr="00682967" w:rsidRDefault="008330EA" w:rsidP="00690796">
            <w:pPr>
              <w:autoSpaceDE w:val="0"/>
              <w:autoSpaceDN w:val="0"/>
              <w:adjustRightInd w:val="0"/>
              <w:ind w:left="-108"/>
              <w:jc w:val="center"/>
              <w:rPr>
                <w:color w:val="000000" w:themeColor="text1"/>
                <w:lang w:val="uk-UA"/>
              </w:rPr>
            </w:pPr>
            <w:r w:rsidRPr="00682967">
              <w:rPr>
                <w:color w:val="000000" w:themeColor="text1"/>
                <w:lang w:val="uk-UA"/>
              </w:rPr>
              <w:t>2017</w:t>
            </w:r>
          </w:p>
        </w:tc>
        <w:tc>
          <w:tcPr>
            <w:tcW w:w="709" w:type="dxa"/>
            <w:tcBorders>
              <w:top w:val="single" w:sz="4" w:space="0" w:color="auto"/>
              <w:left w:val="single" w:sz="4" w:space="0" w:color="auto"/>
              <w:bottom w:val="single" w:sz="4" w:space="0" w:color="auto"/>
              <w:right w:val="single" w:sz="4" w:space="0" w:color="auto"/>
            </w:tcBorders>
            <w:hideMark/>
          </w:tcPr>
          <w:p w:rsidR="008330EA" w:rsidRPr="00682967" w:rsidRDefault="008330EA" w:rsidP="00690796">
            <w:pPr>
              <w:autoSpaceDE w:val="0"/>
              <w:autoSpaceDN w:val="0"/>
              <w:adjustRightInd w:val="0"/>
              <w:jc w:val="center"/>
              <w:rPr>
                <w:color w:val="000000" w:themeColor="text1"/>
                <w:lang w:val="uk-UA"/>
              </w:rPr>
            </w:pPr>
            <w:r w:rsidRPr="00682967">
              <w:rPr>
                <w:color w:val="000000" w:themeColor="text1"/>
                <w:lang w:val="uk-UA"/>
              </w:rPr>
              <w:t>114</w:t>
            </w:r>
          </w:p>
        </w:tc>
        <w:tc>
          <w:tcPr>
            <w:tcW w:w="850" w:type="dxa"/>
            <w:tcBorders>
              <w:top w:val="single" w:sz="4" w:space="0" w:color="auto"/>
              <w:left w:val="single" w:sz="4" w:space="0" w:color="auto"/>
              <w:bottom w:val="single" w:sz="4" w:space="0" w:color="auto"/>
              <w:right w:val="single" w:sz="4" w:space="0" w:color="auto"/>
            </w:tcBorders>
            <w:hideMark/>
          </w:tcPr>
          <w:p w:rsidR="008330EA" w:rsidRPr="00682967" w:rsidRDefault="008330EA" w:rsidP="00690796">
            <w:pPr>
              <w:autoSpaceDE w:val="0"/>
              <w:autoSpaceDN w:val="0"/>
              <w:adjustRightInd w:val="0"/>
              <w:jc w:val="center"/>
              <w:rPr>
                <w:color w:val="000000" w:themeColor="text1"/>
                <w:lang w:val="uk-UA"/>
              </w:rPr>
            </w:pPr>
            <w:r w:rsidRPr="00682967">
              <w:rPr>
                <w:color w:val="000000" w:themeColor="text1"/>
                <w:lang w:val="uk-UA"/>
              </w:rPr>
              <w:t>2</w:t>
            </w:r>
          </w:p>
        </w:tc>
        <w:tc>
          <w:tcPr>
            <w:tcW w:w="993" w:type="dxa"/>
            <w:tcBorders>
              <w:top w:val="single" w:sz="4" w:space="0" w:color="auto"/>
              <w:left w:val="single" w:sz="4" w:space="0" w:color="auto"/>
              <w:bottom w:val="single" w:sz="4" w:space="0" w:color="auto"/>
              <w:right w:val="single" w:sz="4" w:space="0" w:color="auto"/>
            </w:tcBorders>
            <w:hideMark/>
          </w:tcPr>
          <w:p w:rsidR="008330EA" w:rsidRPr="00682967" w:rsidRDefault="008330EA" w:rsidP="00690796">
            <w:pPr>
              <w:autoSpaceDE w:val="0"/>
              <w:autoSpaceDN w:val="0"/>
              <w:adjustRightInd w:val="0"/>
              <w:jc w:val="center"/>
              <w:rPr>
                <w:color w:val="000000" w:themeColor="text1"/>
                <w:lang w:val="uk-UA"/>
              </w:rPr>
            </w:pPr>
            <w:r w:rsidRPr="00682967">
              <w:rPr>
                <w:color w:val="000000" w:themeColor="text1"/>
                <w:lang w:val="uk-UA"/>
              </w:rPr>
              <w:t>112</w:t>
            </w:r>
          </w:p>
        </w:tc>
        <w:tc>
          <w:tcPr>
            <w:tcW w:w="425" w:type="dxa"/>
            <w:tcBorders>
              <w:top w:val="single" w:sz="4" w:space="0" w:color="auto"/>
              <w:left w:val="single" w:sz="4" w:space="0" w:color="auto"/>
              <w:bottom w:val="single" w:sz="4" w:space="0" w:color="auto"/>
              <w:right w:val="single" w:sz="4" w:space="0" w:color="auto"/>
            </w:tcBorders>
            <w:vAlign w:val="center"/>
            <w:hideMark/>
          </w:tcPr>
          <w:p w:rsidR="008330EA" w:rsidRPr="00682967" w:rsidRDefault="008330EA" w:rsidP="00690796">
            <w:pPr>
              <w:autoSpaceDE w:val="0"/>
              <w:autoSpaceDN w:val="0"/>
              <w:adjustRightInd w:val="0"/>
              <w:ind w:left="-108"/>
              <w:jc w:val="center"/>
              <w:rPr>
                <w:color w:val="000000" w:themeColor="text1"/>
                <w:lang w:val="uk-UA"/>
              </w:rPr>
            </w:pPr>
            <w:r w:rsidRPr="00682967">
              <w:rPr>
                <w:color w:val="000000" w:themeColor="text1"/>
                <w:lang w:val="uk-UA"/>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8330EA" w:rsidRPr="00682967" w:rsidRDefault="008330EA" w:rsidP="00690796">
            <w:pPr>
              <w:autoSpaceDE w:val="0"/>
              <w:autoSpaceDN w:val="0"/>
              <w:adjustRightInd w:val="0"/>
              <w:ind w:left="-108"/>
              <w:jc w:val="center"/>
              <w:rPr>
                <w:color w:val="000000" w:themeColor="text1"/>
                <w:lang w:val="uk-UA"/>
              </w:rPr>
            </w:pPr>
            <w:r w:rsidRPr="00682967">
              <w:rPr>
                <w:color w:val="000000" w:themeColor="text1"/>
                <w:lang w:val="uk-UA"/>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8330EA" w:rsidRPr="00682967" w:rsidRDefault="008330EA" w:rsidP="00690796">
            <w:pPr>
              <w:autoSpaceDE w:val="0"/>
              <w:autoSpaceDN w:val="0"/>
              <w:adjustRightInd w:val="0"/>
              <w:ind w:left="-108"/>
              <w:jc w:val="center"/>
              <w:rPr>
                <w:color w:val="000000" w:themeColor="text1"/>
                <w:lang w:val="uk-UA"/>
              </w:rPr>
            </w:pPr>
            <w:r w:rsidRPr="00682967">
              <w:rPr>
                <w:color w:val="000000" w:themeColor="text1"/>
                <w:lang w:val="uk-UA"/>
              </w:rPr>
              <w:t>60</w:t>
            </w:r>
          </w:p>
        </w:tc>
        <w:tc>
          <w:tcPr>
            <w:tcW w:w="567" w:type="dxa"/>
            <w:tcBorders>
              <w:top w:val="single" w:sz="4" w:space="0" w:color="auto"/>
              <w:left w:val="single" w:sz="4" w:space="0" w:color="auto"/>
              <w:bottom w:val="single" w:sz="4" w:space="0" w:color="auto"/>
              <w:right w:val="single" w:sz="4" w:space="0" w:color="auto"/>
            </w:tcBorders>
            <w:vAlign w:val="center"/>
            <w:hideMark/>
          </w:tcPr>
          <w:p w:rsidR="008330EA" w:rsidRPr="00682967" w:rsidRDefault="008330EA" w:rsidP="00690796">
            <w:pPr>
              <w:autoSpaceDE w:val="0"/>
              <w:autoSpaceDN w:val="0"/>
              <w:adjustRightInd w:val="0"/>
              <w:ind w:left="-108" w:right="-108"/>
              <w:jc w:val="center"/>
              <w:rPr>
                <w:color w:val="000000" w:themeColor="text1"/>
                <w:lang w:val="uk-UA"/>
              </w:rPr>
            </w:pPr>
            <w:r w:rsidRPr="00682967">
              <w:rPr>
                <w:color w:val="000000" w:themeColor="text1"/>
                <w:lang w:val="uk-UA"/>
              </w:rPr>
              <w:t>53,6</w:t>
            </w:r>
          </w:p>
        </w:tc>
        <w:tc>
          <w:tcPr>
            <w:tcW w:w="425" w:type="dxa"/>
            <w:tcBorders>
              <w:top w:val="single" w:sz="4" w:space="0" w:color="auto"/>
              <w:left w:val="single" w:sz="4" w:space="0" w:color="auto"/>
              <w:bottom w:val="single" w:sz="4" w:space="0" w:color="auto"/>
              <w:right w:val="single" w:sz="4" w:space="0" w:color="auto"/>
            </w:tcBorders>
            <w:vAlign w:val="center"/>
            <w:hideMark/>
          </w:tcPr>
          <w:p w:rsidR="008330EA" w:rsidRPr="00682967" w:rsidRDefault="008330EA" w:rsidP="00690796">
            <w:pPr>
              <w:autoSpaceDE w:val="0"/>
              <w:autoSpaceDN w:val="0"/>
              <w:adjustRightInd w:val="0"/>
              <w:ind w:left="-108" w:right="-127"/>
              <w:jc w:val="center"/>
              <w:rPr>
                <w:color w:val="000000" w:themeColor="text1"/>
                <w:lang w:val="uk-UA"/>
              </w:rPr>
            </w:pPr>
            <w:r w:rsidRPr="00682967">
              <w:rPr>
                <w:color w:val="000000" w:themeColor="text1"/>
                <w:lang w:val="uk-UA"/>
              </w:rPr>
              <w:t>43</w:t>
            </w:r>
          </w:p>
        </w:tc>
        <w:tc>
          <w:tcPr>
            <w:tcW w:w="709" w:type="dxa"/>
            <w:tcBorders>
              <w:top w:val="single" w:sz="4" w:space="0" w:color="auto"/>
              <w:left w:val="single" w:sz="4" w:space="0" w:color="auto"/>
              <w:bottom w:val="single" w:sz="4" w:space="0" w:color="auto"/>
              <w:right w:val="single" w:sz="4" w:space="0" w:color="auto"/>
            </w:tcBorders>
            <w:vAlign w:val="center"/>
            <w:hideMark/>
          </w:tcPr>
          <w:p w:rsidR="008330EA" w:rsidRPr="00682967" w:rsidRDefault="008330EA" w:rsidP="00690796">
            <w:pPr>
              <w:autoSpaceDE w:val="0"/>
              <w:autoSpaceDN w:val="0"/>
              <w:adjustRightInd w:val="0"/>
              <w:ind w:left="-108"/>
              <w:jc w:val="center"/>
              <w:rPr>
                <w:color w:val="000000" w:themeColor="text1"/>
                <w:lang w:val="uk-UA"/>
              </w:rPr>
            </w:pPr>
            <w:r w:rsidRPr="00682967">
              <w:rPr>
                <w:color w:val="000000" w:themeColor="text1"/>
                <w:lang w:val="uk-UA"/>
              </w:rPr>
              <w:t>38,4</w:t>
            </w:r>
          </w:p>
        </w:tc>
        <w:tc>
          <w:tcPr>
            <w:tcW w:w="567" w:type="dxa"/>
            <w:tcBorders>
              <w:top w:val="single" w:sz="4" w:space="0" w:color="auto"/>
              <w:left w:val="single" w:sz="4" w:space="0" w:color="auto"/>
              <w:bottom w:val="single" w:sz="4" w:space="0" w:color="auto"/>
              <w:right w:val="single" w:sz="4" w:space="0" w:color="auto"/>
            </w:tcBorders>
            <w:vAlign w:val="center"/>
            <w:hideMark/>
          </w:tcPr>
          <w:p w:rsidR="008330EA" w:rsidRPr="00682967" w:rsidRDefault="008330EA" w:rsidP="00690796">
            <w:pPr>
              <w:autoSpaceDE w:val="0"/>
              <w:autoSpaceDN w:val="0"/>
              <w:adjustRightInd w:val="0"/>
              <w:ind w:left="-108"/>
              <w:jc w:val="center"/>
              <w:rPr>
                <w:color w:val="000000" w:themeColor="text1"/>
                <w:lang w:val="uk-UA"/>
              </w:rPr>
            </w:pPr>
            <w:r w:rsidRPr="00682967">
              <w:rPr>
                <w:color w:val="000000" w:themeColor="text1"/>
                <w:lang w:val="uk-UA"/>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8330EA" w:rsidRPr="00682967" w:rsidRDefault="008330EA" w:rsidP="00690796">
            <w:pPr>
              <w:autoSpaceDE w:val="0"/>
              <w:autoSpaceDN w:val="0"/>
              <w:adjustRightInd w:val="0"/>
              <w:ind w:left="-108" w:right="-108"/>
              <w:jc w:val="center"/>
              <w:rPr>
                <w:color w:val="000000" w:themeColor="text1"/>
                <w:lang w:val="uk-UA"/>
              </w:rPr>
            </w:pPr>
            <w:r w:rsidRPr="00682967">
              <w:rPr>
                <w:color w:val="000000" w:themeColor="text1"/>
                <w:lang w:val="uk-UA"/>
              </w:rPr>
              <w:t>8</w:t>
            </w:r>
          </w:p>
        </w:tc>
      </w:tr>
      <w:tr w:rsidR="008330EA" w:rsidRPr="00682967" w:rsidTr="007264C3">
        <w:trPr>
          <w:trHeight w:val="300"/>
        </w:trPr>
        <w:tc>
          <w:tcPr>
            <w:tcW w:w="424" w:type="dxa"/>
            <w:vMerge/>
            <w:tcBorders>
              <w:left w:val="single" w:sz="4" w:space="0" w:color="auto"/>
              <w:bottom w:val="single" w:sz="4" w:space="0" w:color="auto"/>
              <w:right w:val="single" w:sz="4" w:space="0" w:color="auto"/>
            </w:tcBorders>
            <w:vAlign w:val="center"/>
            <w:hideMark/>
          </w:tcPr>
          <w:p w:rsidR="008330EA" w:rsidRPr="00682967" w:rsidRDefault="008330EA" w:rsidP="00690796">
            <w:pPr>
              <w:rPr>
                <w:color w:val="000000" w:themeColor="text1"/>
                <w:lang w:val="uk-UA"/>
              </w:rPr>
            </w:pPr>
          </w:p>
        </w:tc>
        <w:tc>
          <w:tcPr>
            <w:tcW w:w="1841" w:type="dxa"/>
            <w:vMerge/>
            <w:tcBorders>
              <w:left w:val="single" w:sz="4" w:space="0" w:color="auto"/>
              <w:bottom w:val="single" w:sz="4" w:space="0" w:color="auto"/>
              <w:right w:val="single" w:sz="4" w:space="0" w:color="auto"/>
            </w:tcBorders>
            <w:vAlign w:val="center"/>
            <w:hideMark/>
          </w:tcPr>
          <w:p w:rsidR="008330EA" w:rsidRPr="00682967" w:rsidRDefault="008330EA" w:rsidP="00690796">
            <w:pPr>
              <w:rPr>
                <w:color w:val="000000" w:themeColor="text1"/>
                <w:lang w:val="uk-UA"/>
              </w:rPr>
            </w:pPr>
          </w:p>
        </w:tc>
        <w:tc>
          <w:tcPr>
            <w:tcW w:w="711" w:type="dxa"/>
            <w:tcBorders>
              <w:top w:val="single" w:sz="4" w:space="0" w:color="auto"/>
              <w:left w:val="single" w:sz="4" w:space="0" w:color="auto"/>
              <w:bottom w:val="single" w:sz="4" w:space="0" w:color="auto"/>
              <w:right w:val="single" w:sz="4" w:space="0" w:color="auto"/>
            </w:tcBorders>
            <w:hideMark/>
          </w:tcPr>
          <w:p w:rsidR="008330EA" w:rsidRPr="00682967" w:rsidRDefault="008330EA" w:rsidP="00690796">
            <w:pPr>
              <w:autoSpaceDE w:val="0"/>
              <w:autoSpaceDN w:val="0"/>
              <w:adjustRightInd w:val="0"/>
              <w:ind w:left="-108"/>
              <w:jc w:val="center"/>
              <w:rPr>
                <w:color w:val="000000" w:themeColor="text1"/>
                <w:lang w:val="uk-UA"/>
              </w:rPr>
            </w:pPr>
            <w:r w:rsidRPr="00682967">
              <w:rPr>
                <w:color w:val="000000" w:themeColor="text1"/>
                <w:lang w:val="uk-UA"/>
              </w:rPr>
              <w:t>2018</w:t>
            </w:r>
          </w:p>
        </w:tc>
        <w:tc>
          <w:tcPr>
            <w:tcW w:w="709" w:type="dxa"/>
            <w:tcBorders>
              <w:top w:val="single" w:sz="4" w:space="0" w:color="auto"/>
              <w:left w:val="single" w:sz="4" w:space="0" w:color="auto"/>
              <w:bottom w:val="single" w:sz="4" w:space="0" w:color="auto"/>
              <w:right w:val="single" w:sz="4" w:space="0" w:color="auto"/>
            </w:tcBorders>
            <w:hideMark/>
          </w:tcPr>
          <w:p w:rsidR="008330EA" w:rsidRPr="00682967" w:rsidRDefault="008330EA" w:rsidP="00690796">
            <w:pPr>
              <w:autoSpaceDE w:val="0"/>
              <w:autoSpaceDN w:val="0"/>
              <w:adjustRightInd w:val="0"/>
              <w:jc w:val="center"/>
              <w:rPr>
                <w:color w:val="000000" w:themeColor="text1"/>
                <w:lang w:val="uk-UA"/>
              </w:rPr>
            </w:pPr>
            <w:r w:rsidRPr="00682967">
              <w:rPr>
                <w:color w:val="000000" w:themeColor="text1"/>
                <w:lang w:val="uk-UA"/>
              </w:rPr>
              <w:t>112</w:t>
            </w:r>
          </w:p>
        </w:tc>
        <w:tc>
          <w:tcPr>
            <w:tcW w:w="850" w:type="dxa"/>
            <w:tcBorders>
              <w:top w:val="single" w:sz="4" w:space="0" w:color="auto"/>
              <w:left w:val="single" w:sz="4" w:space="0" w:color="auto"/>
              <w:bottom w:val="single" w:sz="4" w:space="0" w:color="auto"/>
              <w:right w:val="single" w:sz="4" w:space="0" w:color="auto"/>
            </w:tcBorders>
            <w:hideMark/>
          </w:tcPr>
          <w:p w:rsidR="008330EA" w:rsidRPr="00682967" w:rsidRDefault="008330EA" w:rsidP="00690796">
            <w:pPr>
              <w:autoSpaceDE w:val="0"/>
              <w:autoSpaceDN w:val="0"/>
              <w:adjustRightInd w:val="0"/>
              <w:jc w:val="center"/>
              <w:rPr>
                <w:color w:val="000000" w:themeColor="text1"/>
                <w:lang w:val="uk-UA"/>
              </w:rPr>
            </w:pPr>
            <w:r w:rsidRPr="00682967">
              <w:rPr>
                <w:color w:val="000000" w:themeColor="text1"/>
                <w:lang w:val="uk-UA"/>
              </w:rPr>
              <w:t>5</w:t>
            </w:r>
          </w:p>
        </w:tc>
        <w:tc>
          <w:tcPr>
            <w:tcW w:w="993" w:type="dxa"/>
            <w:tcBorders>
              <w:top w:val="single" w:sz="4" w:space="0" w:color="auto"/>
              <w:left w:val="single" w:sz="4" w:space="0" w:color="auto"/>
              <w:bottom w:val="single" w:sz="4" w:space="0" w:color="auto"/>
              <w:right w:val="single" w:sz="4" w:space="0" w:color="auto"/>
            </w:tcBorders>
            <w:hideMark/>
          </w:tcPr>
          <w:p w:rsidR="008330EA" w:rsidRPr="00682967" w:rsidRDefault="008330EA" w:rsidP="00690796">
            <w:pPr>
              <w:autoSpaceDE w:val="0"/>
              <w:autoSpaceDN w:val="0"/>
              <w:adjustRightInd w:val="0"/>
              <w:jc w:val="center"/>
              <w:rPr>
                <w:color w:val="000000" w:themeColor="text1"/>
                <w:lang w:val="uk-UA"/>
              </w:rPr>
            </w:pPr>
            <w:r w:rsidRPr="00682967">
              <w:rPr>
                <w:color w:val="000000" w:themeColor="text1"/>
                <w:lang w:val="uk-UA"/>
              </w:rPr>
              <w:t>107</w:t>
            </w:r>
          </w:p>
        </w:tc>
        <w:tc>
          <w:tcPr>
            <w:tcW w:w="425" w:type="dxa"/>
            <w:tcBorders>
              <w:top w:val="single" w:sz="4" w:space="0" w:color="auto"/>
              <w:left w:val="single" w:sz="4" w:space="0" w:color="auto"/>
              <w:bottom w:val="single" w:sz="4" w:space="0" w:color="auto"/>
              <w:right w:val="single" w:sz="4" w:space="0" w:color="auto"/>
            </w:tcBorders>
            <w:vAlign w:val="center"/>
            <w:hideMark/>
          </w:tcPr>
          <w:p w:rsidR="008330EA" w:rsidRPr="00682967" w:rsidRDefault="008330EA" w:rsidP="00690796">
            <w:pPr>
              <w:autoSpaceDE w:val="0"/>
              <w:autoSpaceDN w:val="0"/>
              <w:adjustRightInd w:val="0"/>
              <w:ind w:left="-108"/>
              <w:jc w:val="center"/>
              <w:rPr>
                <w:color w:val="000000" w:themeColor="text1"/>
                <w:lang w:val="uk-UA"/>
              </w:rPr>
            </w:pPr>
            <w:r w:rsidRPr="00682967">
              <w:rPr>
                <w:color w:val="000000" w:themeColor="text1"/>
                <w:lang w:val="uk-UA"/>
              </w:rPr>
              <w:t>2</w:t>
            </w:r>
          </w:p>
        </w:tc>
        <w:tc>
          <w:tcPr>
            <w:tcW w:w="425" w:type="dxa"/>
            <w:tcBorders>
              <w:top w:val="single" w:sz="4" w:space="0" w:color="auto"/>
              <w:left w:val="single" w:sz="4" w:space="0" w:color="auto"/>
              <w:bottom w:val="single" w:sz="4" w:space="0" w:color="auto"/>
              <w:right w:val="single" w:sz="4" w:space="0" w:color="auto"/>
            </w:tcBorders>
            <w:vAlign w:val="center"/>
            <w:hideMark/>
          </w:tcPr>
          <w:p w:rsidR="008330EA" w:rsidRPr="00682967" w:rsidRDefault="008330EA" w:rsidP="00690796">
            <w:pPr>
              <w:autoSpaceDE w:val="0"/>
              <w:autoSpaceDN w:val="0"/>
              <w:adjustRightInd w:val="0"/>
              <w:ind w:left="-108"/>
              <w:jc w:val="center"/>
              <w:rPr>
                <w:color w:val="000000" w:themeColor="text1"/>
                <w:lang w:val="uk-UA"/>
              </w:rPr>
            </w:pPr>
            <w:r w:rsidRPr="00682967">
              <w:rPr>
                <w:color w:val="000000" w:themeColor="text1"/>
                <w:lang w:val="uk-UA"/>
              </w:rPr>
              <w:t>1,9</w:t>
            </w:r>
          </w:p>
        </w:tc>
        <w:tc>
          <w:tcPr>
            <w:tcW w:w="567" w:type="dxa"/>
            <w:tcBorders>
              <w:top w:val="single" w:sz="4" w:space="0" w:color="auto"/>
              <w:left w:val="single" w:sz="4" w:space="0" w:color="auto"/>
              <w:bottom w:val="single" w:sz="4" w:space="0" w:color="auto"/>
              <w:right w:val="single" w:sz="4" w:space="0" w:color="auto"/>
            </w:tcBorders>
            <w:vAlign w:val="center"/>
            <w:hideMark/>
          </w:tcPr>
          <w:p w:rsidR="008330EA" w:rsidRPr="00682967" w:rsidRDefault="008330EA" w:rsidP="00690796">
            <w:pPr>
              <w:autoSpaceDE w:val="0"/>
              <w:autoSpaceDN w:val="0"/>
              <w:adjustRightInd w:val="0"/>
              <w:ind w:left="-108"/>
              <w:jc w:val="center"/>
              <w:rPr>
                <w:color w:val="000000" w:themeColor="text1"/>
                <w:lang w:val="uk-UA"/>
              </w:rPr>
            </w:pPr>
            <w:r w:rsidRPr="00682967">
              <w:rPr>
                <w:color w:val="000000" w:themeColor="text1"/>
                <w:lang w:val="uk-UA"/>
              </w:rPr>
              <w:t>36</w:t>
            </w:r>
          </w:p>
        </w:tc>
        <w:tc>
          <w:tcPr>
            <w:tcW w:w="567" w:type="dxa"/>
            <w:tcBorders>
              <w:top w:val="single" w:sz="4" w:space="0" w:color="auto"/>
              <w:left w:val="single" w:sz="4" w:space="0" w:color="auto"/>
              <w:bottom w:val="single" w:sz="4" w:space="0" w:color="auto"/>
              <w:right w:val="single" w:sz="4" w:space="0" w:color="auto"/>
            </w:tcBorders>
            <w:vAlign w:val="center"/>
            <w:hideMark/>
          </w:tcPr>
          <w:p w:rsidR="008330EA" w:rsidRPr="00682967" w:rsidRDefault="008330EA" w:rsidP="00690796">
            <w:pPr>
              <w:autoSpaceDE w:val="0"/>
              <w:autoSpaceDN w:val="0"/>
              <w:adjustRightInd w:val="0"/>
              <w:ind w:left="-108" w:right="-108"/>
              <w:jc w:val="center"/>
              <w:rPr>
                <w:color w:val="000000" w:themeColor="text1"/>
                <w:lang w:val="uk-UA"/>
              </w:rPr>
            </w:pPr>
            <w:r w:rsidRPr="00682967">
              <w:rPr>
                <w:color w:val="000000" w:themeColor="text1"/>
                <w:lang w:val="uk-UA"/>
              </w:rPr>
              <w:t>33,6</w:t>
            </w:r>
          </w:p>
        </w:tc>
        <w:tc>
          <w:tcPr>
            <w:tcW w:w="425" w:type="dxa"/>
            <w:tcBorders>
              <w:top w:val="single" w:sz="4" w:space="0" w:color="auto"/>
              <w:left w:val="single" w:sz="4" w:space="0" w:color="auto"/>
              <w:bottom w:val="single" w:sz="4" w:space="0" w:color="auto"/>
              <w:right w:val="single" w:sz="4" w:space="0" w:color="auto"/>
            </w:tcBorders>
            <w:vAlign w:val="center"/>
            <w:hideMark/>
          </w:tcPr>
          <w:p w:rsidR="008330EA" w:rsidRPr="00682967" w:rsidRDefault="008330EA" w:rsidP="00690796">
            <w:pPr>
              <w:autoSpaceDE w:val="0"/>
              <w:autoSpaceDN w:val="0"/>
              <w:adjustRightInd w:val="0"/>
              <w:ind w:left="-108" w:right="-127"/>
              <w:jc w:val="center"/>
              <w:rPr>
                <w:color w:val="000000" w:themeColor="text1"/>
                <w:lang w:val="uk-UA"/>
              </w:rPr>
            </w:pPr>
            <w:r w:rsidRPr="00682967">
              <w:rPr>
                <w:color w:val="000000" w:themeColor="text1"/>
                <w:lang w:val="uk-UA"/>
              </w:rPr>
              <w:t>52</w:t>
            </w:r>
          </w:p>
        </w:tc>
        <w:tc>
          <w:tcPr>
            <w:tcW w:w="709" w:type="dxa"/>
            <w:tcBorders>
              <w:top w:val="single" w:sz="4" w:space="0" w:color="auto"/>
              <w:left w:val="single" w:sz="4" w:space="0" w:color="auto"/>
              <w:bottom w:val="single" w:sz="4" w:space="0" w:color="auto"/>
              <w:right w:val="single" w:sz="4" w:space="0" w:color="auto"/>
            </w:tcBorders>
            <w:vAlign w:val="center"/>
            <w:hideMark/>
          </w:tcPr>
          <w:p w:rsidR="008330EA" w:rsidRPr="00682967" w:rsidRDefault="008330EA" w:rsidP="00690796">
            <w:pPr>
              <w:autoSpaceDE w:val="0"/>
              <w:autoSpaceDN w:val="0"/>
              <w:adjustRightInd w:val="0"/>
              <w:ind w:left="-108"/>
              <w:jc w:val="center"/>
              <w:rPr>
                <w:color w:val="000000" w:themeColor="text1"/>
                <w:lang w:val="uk-UA"/>
              </w:rPr>
            </w:pPr>
            <w:r w:rsidRPr="00682967">
              <w:rPr>
                <w:color w:val="000000" w:themeColor="text1"/>
                <w:lang w:val="uk-UA"/>
              </w:rPr>
              <w:t>48,6</w:t>
            </w:r>
          </w:p>
        </w:tc>
        <w:tc>
          <w:tcPr>
            <w:tcW w:w="567" w:type="dxa"/>
            <w:tcBorders>
              <w:top w:val="single" w:sz="4" w:space="0" w:color="auto"/>
              <w:left w:val="single" w:sz="4" w:space="0" w:color="auto"/>
              <w:bottom w:val="single" w:sz="4" w:space="0" w:color="auto"/>
              <w:right w:val="single" w:sz="4" w:space="0" w:color="auto"/>
            </w:tcBorders>
            <w:vAlign w:val="center"/>
            <w:hideMark/>
          </w:tcPr>
          <w:p w:rsidR="008330EA" w:rsidRPr="00682967" w:rsidRDefault="008330EA" w:rsidP="00690796">
            <w:pPr>
              <w:autoSpaceDE w:val="0"/>
              <w:autoSpaceDN w:val="0"/>
              <w:adjustRightInd w:val="0"/>
              <w:ind w:left="-108"/>
              <w:jc w:val="center"/>
              <w:rPr>
                <w:color w:val="000000" w:themeColor="text1"/>
                <w:lang w:val="uk-UA"/>
              </w:rPr>
            </w:pPr>
            <w:r w:rsidRPr="00682967">
              <w:rPr>
                <w:color w:val="000000" w:themeColor="text1"/>
                <w:lang w:val="uk-UA"/>
              </w:rPr>
              <w:t>17</w:t>
            </w:r>
          </w:p>
        </w:tc>
        <w:tc>
          <w:tcPr>
            <w:tcW w:w="567" w:type="dxa"/>
            <w:tcBorders>
              <w:top w:val="single" w:sz="4" w:space="0" w:color="auto"/>
              <w:left w:val="single" w:sz="4" w:space="0" w:color="auto"/>
              <w:bottom w:val="single" w:sz="4" w:space="0" w:color="auto"/>
              <w:right w:val="single" w:sz="4" w:space="0" w:color="auto"/>
            </w:tcBorders>
            <w:vAlign w:val="center"/>
            <w:hideMark/>
          </w:tcPr>
          <w:p w:rsidR="008330EA" w:rsidRPr="00682967" w:rsidRDefault="008330EA" w:rsidP="00690796">
            <w:pPr>
              <w:autoSpaceDE w:val="0"/>
              <w:autoSpaceDN w:val="0"/>
              <w:adjustRightInd w:val="0"/>
              <w:ind w:left="-108" w:right="-108"/>
              <w:jc w:val="center"/>
              <w:rPr>
                <w:color w:val="000000" w:themeColor="text1"/>
                <w:lang w:val="uk-UA"/>
              </w:rPr>
            </w:pPr>
            <w:r w:rsidRPr="00682967">
              <w:rPr>
                <w:color w:val="000000" w:themeColor="text1"/>
                <w:lang w:val="uk-UA"/>
              </w:rPr>
              <w:t>15,9</w:t>
            </w:r>
          </w:p>
        </w:tc>
      </w:tr>
      <w:tr w:rsidR="005A5644" w:rsidRPr="00682967" w:rsidTr="006570B6">
        <w:trPr>
          <w:trHeight w:val="300"/>
        </w:trPr>
        <w:tc>
          <w:tcPr>
            <w:tcW w:w="424" w:type="dxa"/>
            <w:vMerge w:val="restart"/>
            <w:tcBorders>
              <w:top w:val="single" w:sz="4" w:space="0" w:color="auto"/>
              <w:left w:val="single" w:sz="4" w:space="0" w:color="auto"/>
              <w:right w:val="single" w:sz="4" w:space="0" w:color="auto"/>
            </w:tcBorders>
            <w:vAlign w:val="center"/>
            <w:hideMark/>
          </w:tcPr>
          <w:p w:rsidR="005A5644" w:rsidRPr="00682967" w:rsidRDefault="005A5644" w:rsidP="00690796">
            <w:pPr>
              <w:autoSpaceDE w:val="0"/>
              <w:autoSpaceDN w:val="0"/>
              <w:adjustRightInd w:val="0"/>
              <w:jc w:val="center"/>
              <w:rPr>
                <w:color w:val="000000" w:themeColor="text1"/>
                <w:lang w:val="uk-UA"/>
              </w:rPr>
            </w:pPr>
            <w:r w:rsidRPr="00682967">
              <w:rPr>
                <w:color w:val="000000" w:themeColor="text1"/>
                <w:lang w:val="uk-UA"/>
              </w:rPr>
              <w:t>3</w:t>
            </w:r>
          </w:p>
        </w:tc>
        <w:tc>
          <w:tcPr>
            <w:tcW w:w="1841" w:type="dxa"/>
            <w:vMerge w:val="restart"/>
            <w:tcBorders>
              <w:top w:val="single" w:sz="4" w:space="0" w:color="auto"/>
              <w:left w:val="single" w:sz="4" w:space="0" w:color="auto"/>
              <w:right w:val="single" w:sz="4" w:space="0" w:color="auto"/>
            </w:tcBorders>
            <w:vAlign w:val="center"/>
            <w:hideMark/>
          </w:tcPr>
          <w:p w:rsidR="005A5644" w:rsidRPr="00682967" w:rsidRDefault="005A5644" w:rsidP="00690796">
            <w:pPr>
              <w:tabs>
                <w:tab w:val="center" w:pos="4677"/>
                <w:tab w:val="right" w:pos="9355"/>
              </w:tabs>
              <w:autoSpaceDE w:val="0"/>
              <w:autoSpaceDN w:val="0"/>
              <w:adjustRightInd w:val="0"/>
              <w:rPr>
                <w:color w:val="000000" w:themeColor="text1"/>
                <w:lang w:val="uk-UA"/>
              </w:rPr>
            </w:pPr>
            <w:r w:rsidRPr="00682967">
              <w:rPr>
                <w:color w:val="000000" w:themeColor="text1"/>
                <w:lang w:val="uk-UA"/>
              </w:rPr>
              <w:t>Російська мова</w:t>
            </w:r>
          </w:p>
        </w:tc>
        <w:tc>
          <w:tcPr>
            <w:tcW w:w="711" w:type="dxa"/>
            <w:tcBorders>
              <w:top w:val="single" w:sz="4" w:space="0" w:color="auto"/>
              <w:left w:val="single" w:sz="4" w:space="0" w:color="auto"/>
              <w:bottom w:val="single" w:sz="4" w:space="0" w:color="auto"/>
              <w:right w:val="single" w:sz="4" w:space="0" w:color="auto"/>
            </w:tcBorders>
            <w:vAlign w:val="center"/>
            <w:hideMark/>
          </w:tcPr>
          <w:p w:rsidR="005A5644" w:rsidRPr="00682967" w:rsidRDefault="005A5644" w:rsidP="00690796">
            <w:pPr>
              <w:autoSpaceDE w:val="0"/>
              <w:autoSpaceDN w:val="0"/>
              <w:adjustRightInd w:val="0"/>
              <w:ind w:left="-108"/>
              <w:jc w:val="center"/>
              <w:rPr>
                <w:color w:val="000000" w:themeColor="text1"/>
                <w:lang w:val="uk-UA"/>
              </w:rPr>
            </w:pPr>
            <w:r w:rsidRPr="00682967">
              <w:rPr>
                <w:color w:val="000000" w:themeColor="text1"/>
                <w:lang w:val="uk-UA"/>
              </w:rPr>
              <w:t>2015</w:t>
            </w:r>
          </w:p>
        </w:tc>
        <w:tc>
          <w:tcPr>
            <w:tcW w:w="709" w:type="dxa"/>
            <w:tcBorders>
              <w:top w:val="single" w:sz="4" w:space="0" w:color="auto"/>
              <w:left w:val="single" w:sz="4" w:space="0" w:color="auto"/>
              <w:bottom w:val="single" w:sz="4" w:space="0" w:color="auto"/>
              <w:right w:val="single" w:sz="4" w:space="0" w:color="auto"/>
            </w:tcBorders>
            <w:vAlign w:val="center"/>
            <w:hideMark/>
          </w:tcPr>
          <w:p w:rsidR="005A5644" w:rsidRPr="00682967" w:rsidRDefault="005A5644" w:rsidP="00690796">
            <w:pPr>
              <w:autoSpaceDE w:val="0"/>
              <w:autoSpaceDN w:val="0"/>
              <w:adjustRightInd w:val="0"/>
              <w:jc w:val="center"/>
              <w:rPr>
                <w:color w:val="000000" w:themeColor="text1"/>
                <w:lang w:val="uk-UA"/>
              </w:rPr>
            </w:pPr>
            <w:r w:rsidRPr="00682967">
              <w:rPr>
                <w:color w:val="000000" w:themeColor="text1"/>
                <w:lang w:val="uk-UA"/>
              </w:rPr>
              <w:t>101</w:t>
            </w:r>
          </w:p>
        </w:tc>
        <w:tc>
          <w:tcPr>
            <w:tcW w:w="850" w:type="dxa"/>
            <w:tcBorders>
              <w:top w:val="single" w:sz="4" w:space="0" w:color="auto"/>
              <w:left w:val="single" w:sz="4" w:space="0" w:color="auto"/>
              <w:bottom w:val="single" w:sz="4" w:space="0" w:color="auto"/>
              <w:right w:val="single" w:sz="4" w:space="0" w:color="auto"/>
            </w:tcBorders>
            <w:vAlign w:val="center"/>
            <w:hideMark/>
          </w:tcPr>
          <w:p w:rsidR="005A5644" w:rsidRPr="00682967" w:rsidRDefault="005A5644" w:rsidP="00690796">
            <w:pPr>
              <w:autoSpaceDE w:val="0"/>
              <w:autoSpaceDN w:val="0"/>
              <w:adjustRightInd w:val="0"/>
              <w:jc w:val="center"/>
              <w:rPr>
                <w:color w:val="000000" w:themeColor="text1"/>
                <w:lang w:val="uk-UA"/>
              </w:rPr>
            </w:pPr>
            <w:r w:rsidRPr="00682967">
              <w:rPr>
                <w:color w:val="000000" w:themeColor="text1"/>
                <w:lang w:val="uk-UA"/>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5A5644" w:rsidRPr="00682967" w:rsidRDefault="005A5644" w:rsidP="00690796">
            <w:pPr>
              <w:autoSpaceDE w:val="0"/>
              <w:autoSpaceDN w:val="0"/>
              <w:adjustRightInd w:val="0"/>
              <w:jc w:val="center"/>
              <w:rPr>
                <w:color w:val="000000" w:themeColor="text1"/>
                <w:lang w:val="uk-UA"/>
              </w:rPr>
            </w:pPr>
            <w:r w:rsidRPr="00682967">
              <w:rPr>
                <w:color w:val="000000" w:themeColor="text1"/>
                <w:lang w:val="uk-UA"/>
              </w:rPr>
              <w:t>98</w:t>
            </w:r>
          </w:p>
        </w:tc>
        <w:tc>
          <w:tcPr>
            <w:tcW w:w="425" w:type="dxa"/>
            <w:tcBorders>
              <w:top w:val="single" w:sz="4" w:space="0" w:color="auto"/>
              <w:left w:val="single" w:sz="4" w:space="0" w:color="auto"/>
              <w:bottom w:val="single" w:sz="4" w:space="0" w:color="auto"/>
              <w:right w:val="single" w:sz="4" w:space="0" w:color="auto"/>
            </w:tcBorders>
            <w:vAlign w:val="center"/>
            <w:hideMark/>
          </w:tcPr>
          <w:p w:rsidR="005A5644" w:rsidRPr="00682967" w:rsidRDefault="005A5644" w:rsidP="00690796">
            <w:pPr>
              <w:autoSpaceDE w:val="0"/>
              <w:autoSpaceDN w:val="0"/>
              <w:adjustRightInd w:val="0"/>
              <w:ind w:left="-108"/>
              <w:jc w:val="center"/>
              <w:rPr>
                <w:color w:val="000000" w:themeColor="text1"/>
                <w:lang w:val="uk-UA"/>
              </w:rPr>
            </w:pPr>
            <w:r w:rsidRPr="00682967">
              <w:rPr>
                <w:color w:val="000000" w:themeColor="text1"/>
                <w:lang w:val="uk-UA"/>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5A5644" w:rsidRPr="00682967" w:rsidRDefault="005A5644" w:rsidP="00690796">
            <w:pPr>
              <w:autoSpaceDE w:val="0"/>
              <w:autoSpaceDN w:val="0"/>
              <w:adjustRightInd w:val="0"/>
              <w:ind w:left="-108"/>
              <w:jc w:val="center"/>
              <w:rPr>
                <w:color w:val="000000" w:themeColor="text1"/>
                <w:lang w:val="uk-UA"/>
              </w:rPr>
            </w:pPr>
            <w:r w:rsidRPr="00682967">
              <w:rPr>
                <w:color w:val="000000" w:themeColor="text1"/>
                <w:lang w:val="uk-UA"/>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5A5644" w:rsidRPr="00682967" w:rsidRDefault="005A5644" w:rsidP="00690796">
            <w:pPr>
              <w:autoSpaceDE w:val="0"/>
              <w:autoSpaceDN w:val="0"/>
              <w:adjustRightInd w:val="0"/>
              <w:ind w:left="-108"/>
              <w:jc w:val="center"/>
              <w:rPr>
                <w:color w:val="000000" w:themeColor="text1"/>
                <w:lang w:val="uk-UA"/>
              </w:rPr>
            </w:pPr>
            <w:r w:rsidRPr="00682967">
              <w:rPr>
                <w:color w:val="000000" w:themeColor="text1"/>
                <w:lang w:val="uk-UA"/>
              </w:rPr>
              <w:t>32</w:t>
            </w:r>
          </w:p>
        </w:tc>
        <w:tc>
          <w:tcPr>
            <w:tcW w:w="567" w:type="dxa"/>
            <w:tcBorders>
              <w:top w:val="single" w:sz="4" w:space="0" w:color="auto"/>
              <w:left w:val="single" w:sz="4" w:space="0" w:color="auto"/>
              <w:bottom w:val="single" w:sz="4" w:space="0" w:color="auto"/>
              <w:right w:val="single" w:sz="4" w:space="0" w:color="auto"/>
            </w:tcBorders>
            <w:vAlign w:val="center"/>
            <w:hideMark/>
          </w:tcPr>
          <w:p w:rsidR="005A5644" w:rsidRPr="00682967" w:rsidRDefault="005A5644" w:rsidP="00690796">
            <w:pPr>
              <w:autoSpaceDE w:val="0"/>
              <w:autoSpaceDN w:val="0"/>
              <w:adjustRightInd w:val="0"/>
              <w:ind w:left="-108" w:right="-108"/>
              <w:jc w:val="center"/>
              <w:rPr>
                <w:color w:val="000000" w:themeColor="text1"/>
                <w:lang w:val="uk-UA"/>
              </w:rPr>
            </w:pPr>
            <w:r w:rsidRPr="00682967">
              <w:rPr>
                <w:color w:val="000000" w:themeColor="text1"/>
                <w:lang w:val="uk-UA"/>
              </w:rPr>
              <w:t>32,7</w:t>
            </w:r>
          </w:p>
        </w:tc>
        <w:tc>
          <w:tcPr>
            <w:tcW w:w="425" w:type="dxa"/>
            <w:tcBorders>
              <w:top w:val="single" w:sz="4" w:space="0" w:color="auto"/>
              <w:left w:val="single" w:sz="4" w:space="0" w:color="auto"/>
              <w:bottom w:val="single" w:sz="4" w:space="0" w:color="auto"/>
              <w:right w:val="single" w:sz="4" w:space="0" w:color="auto"/>
            </w:tcBorders>
            <w:vAlign w:val="center"/>
            <w:hideMark/>
          </w:tcPr>
          <w:p w:rsidR="005A5644" w:rsidRPr="00682967" w:rsidRDefault="005A5644" w:rsidP="00690796">
            <w:pPr>
              <w:autoSpaceDE w:val="0"/>
              <w:autoSpaceDN w:val="0"/>
              <w:adjustRightInd w:val="0"/>
              <w:ind w:left="-108" w:right="-127"/>
              <w:jc w:val="center"/>
              <w:rPr>
                <w:color w:val="000000" w:themeColor="text1"/>
                <w:lang w:val="uk-UA"/>
              </w:rPr>
            </w:pPr>
            <w:r w:rsidRPr="00682967">
              <w:rPr>
                <w:color w:val="000000" w:themeColor="text1"/>
                <w:lang w:val="uk-UA"/>
              </w:rPr>
              <w:t>47</w:t>
            </w:r>
          </w:p>
        </w:tc>
        <w:tc>
          <w:tcPr>
            <w:tcW w:w="709" w:type="dxa"/>
            <w:tcBorders>
              <w:top w:val="single" w:sz="4" w:space="0" w:color="auto"/>
              <w:left w:val="single" w:sz="4" w:space="0" w:color="auto"/>
              <w:bottom w:val="single" w:sz="4" w:space="0" w:color="auto"/>
              <w:right w:val="single" w:sz="4" w:space="0" w:color="auto"/>
            </w:tcBorders>
            <w:vAlign w:val="center"/>
            <w:hideMark/>
          </w:tcPr>
          <w:p w:rsidR="005A5644" w:rsidRPr="00682967" w:rsidRDefault="005A5644" w:rsidP="00690796">
            <w:pPr>
              <w:autoSpaceDE w:val="0"/>
              <w:autoSpaceDN w:val="0"/>
              <w:adjustRightInd w:val="0"/>
              <w:ind w:left="-108"/>
              <w:jc w:val="center"/>
              <w:rPr>
                <w:color w:val="000000" w:themeColor="text1"/>
                <w:lang w:val="uk-UA"/>
              </w:rPr>
            </w:pPr>
            <w:r w:rsidRPr="00682967">
              <w:rPr>
                <w:color w:val="000000" w:themeColor="text1"/>
                <w:lang w:val="uk-UA"/>
              </w:rPr>
              <w:t>47,9</w:t>
            </w:r>
          </w:p>
        </w:tc>
        <w:tc>
          <w:tcPr>
            <w:tcW w:w="567" w:type="dxa"/>
            <w:tcBorders>
              <w:top w:val="single" w:sz="4" w:space="0" w:color="auto"/>
              <w:left w:val="single" w:sz="4" w:space="0" w:color="auto"/>
              <w:bottom w:val="single" w:sz="4" w:space="0" w:color="auto"/>
              <w:right w:val="single" w:sz="4" w:space="0" w:color="auto"/>
            </w:tcBorders>
            <w:vAlign w:val="center"/>
            <w:hideMark/>
          </w:tcPr>
          <w:p w:rsidR="005A5644" w:rsidRPr="00682967" w:rsidRDefault="005A5644" w:rsidP="00690796">
            <w:pPr>
              <w:autoSpaceDE w:val="0"/>
              <w:autoSpaceDN w:val="0"/>
              <w:adjustRightInd w:val="0"/>
              <w:ind w:left="-108"/>
              <w:jc w:val="center"/>
              <w:rPr>
                <w:color w:val="000000" w:themeColor="text1"/>
                <w:lang w:val="uk-UA"/>
              </w:rPr>
            </w:pPr>
            <w:r w:rsidRPr="00682967">
              <w:rPr>
                <w:color w:val="000000" w:themeColor="text1"/>
                <w:lang w:val="uk-UA"/>
              </w:rPr>
              <w:t>19</w:t>
            </w:r>
          </w:p>
        </w:tc>
        <w:tc>
          <w:tcPr>
            <w:tcW w:w="567" w:type="dxa"/>
            <w:tcBorders>
              <w:top w:val="single" w:sz="4" w:space="0" w:color="auto"/>
              <w:left w:val="single" w:sz="4" w:space="0" w:color="auto"/>
              <w:bottom w:val="single" w:sz="4" w:space="0" w:color="auto"/>
              <w:right w:val="single" w:sz="4" w:space="0" w:color="auto"/>
            </w:tcBorders>
            <w:vAlign w:val="center"/>
            <w:hideMark/>
          </w:tcPr>
          <w:p w:rsidR="005A5644" w:rsidRPr="00682967" w:rsidRDefault="005A5644" w:rsidP="00690796">
            <w:pPr>
              <w:autoSpaceDE w:val="0"/>
              <w:autoSpaceDN w:val="0"/>
              <w:adjustRightInd w:val="0"/>
              <w:ind w:left="-108" w:right="-108"/>
              <w:jc w:val="center"/>
              <w:rPr>
                <w:color w:val="000000" w:themeColor="text1"/>
                <w:lang w:val="uk-UA"/>
              </w:rPr>
            </w:pPr>
            <w:r w:rsidRPr="00682967">
              <w:rPr>
                <w:color w:val="000000" w:themeColor="text1"/>
                <w:lang w:val="uk-UA"/>
              </w:rPr>
              <w:t>19,4</w:t>
            </w:r>
          </w:p>
        </w:tc>
      </w:tr>
      <w:tr w:rsidR="005A5644" w:rsidRPr="00682967" w:rsidTr="006570B6">
        <w:trPr>
          <w:trHeight w:val="300"/>
        </w:trPr>
        <w:tc>
          <w:tcPr>
            <w:tcW w:w="424" w:type="dxa"/>
            <w:vMerge/>
            <w:tcBorders>
              <w:left w:val="single" w:sz="4" w:space="0" w:color="auto"/>
              <w:right w:val="single" w:sz="4" w:space="0" w:color="auto"/>
            </w:tcBorders>
            <w:vAlign w:val="center"/>
            <w:hideMark/>
          </w:tcPr>
          <w:p w:rsidR="005A5644" w:rsidRPr="00682967" w:rsidRDefault="005A5644" w:rsidP="00690796">
            <w:pPr>
              <w:rPr>
                <w:color w:val="000000" w:themeColor="text1"/>
                <w:lang w:val="uk-UA"/>
              </w:rPr>
            </w:pPr>
          </w:p>
        </w:tc>
        <w:tc>
          <w:tcPr>
            <w:tcW w:w="1841" w:type="dxa"/>
            <w:vMerge/>
            <w:tcBorders>
              <w:left w:val="single" w:sz="4" w:space="0" w:color="auto"/>
              <w:right w:val="single" w:sz="4" w:space="0" w:color="auto"/>
            </w:tcBorders>
            <w:vAlign w:val="center"/>
            <w:hideMark/>
          </w:tcPr>
          <w:p w:rsidR="005A5644" w:rsidRPr="00682967" w:rsidRDefault="005A5644" w:rsidP="00690796">
            <w:pPr>
              <w:rPr>
                <w:color w:val="000000" w:themeColor="text1"/>
                <w:lang w:val="uk-UA"/>
              </w:rPr>
            </w:pPr>
          </w:p>
        </w:tc>
        <w:tc>
          <w:tcPr>
            <w:tcW w:w="711" w:type="dxa"/>
            <w:tcBorders>
              <w:top w:val="single" w:sz="4" w:space="0" w:color="auto"/>
              <w:left w:val="single" w:sz="4" w:space="0" w:color="auto"/>
              <w:bottom w:val="single" w:sz="4" w:space="0" w:color="auto"/>
              <w:right w:val="single" w:sz="4" w:space="0" w:color="auto"/>
            </w:tcBorders>
            <w:vAlign w:val="center"/>
            <w:hideMark/>
          </w:tcPr>
          <w:p w:rsidR="005A5644" w:rsidRPr="00682967" w:rsidRDefault="005A5644" w:rsidP="00690796">
            <w:pPr>
              <w:autoSpaceDE w:val="0"/>
              <w:autoSpaceDN w:val="0"/>
              <w:adjustRightInd w:val="0"/>
              <w:ind w:left="-108"/>
              <w:jc w:val="center"/>
              <w:rPr>
                <w:color w:val="000000" w:themeColor="text1"/>
                <w:lang w:val="uk-UA"/>
              </w:rPr>
            </w:pPr>
            <w:r w:rsidRPr="00682967">
              <w:rPr>
                <w:color w:val="000000" w:themeColor="text1"/>
                <w:lang w:val="uk-UA"/>
              </w:rPr>
              <w:t>2016</w:t>
            </w:r>
          </w:p>
        </w:tc>
        <w:tc>
          <w:tcPr>
            <w:tcW w:w="709" w:type="dxa"/>
            <w:tcBorders>
              <w:top w:val="single" w:sz="4" w:space="0" w:color="auto"/>
              <w:left w:val="single" w:sz="4" w:space="0" w:color="auto"/>
              <w:bottom w:val="single" w:sz="4" w:space="0" w:color="auto"/>
              <w:right w:val="single" w:sz="4" w:space="0" w:color="auto"/>
            </w:tcBorders>
            <w:hideMark/>
          </w:tcPr>
          <w:p w:rsidR="005A5644" w:rsidRPr="00682967" w:rsidRDefault="005A5644" w:rsidP="00690796">
            <w:pPr>
              <w:autoSpaceDE w:val="0"/>
              <w:autoSpaceDN w:val="0"/>
              <w:adjustRightInd w:val="0"/>
              <w:jc w:val="center"/>
              <w:rPr>
                <w:color w:val="000000" w:themeColor="text1"/>
                <w:lang w:val="uk-UA"/>
              </w:rPr>
            </w:pPr>
            <w:r w:rsidRPr="00682967">
              <w:rPr>
                <w:color w:val="000000" w:themeColor="text1"/>
                <w:lang w:val="uk-UA"/>
              </w:rPr>
              <w:t>115</w:t>
            </w:r>
          </w:p>
        </w:tc>
        <w:tc>
          <w:tcPr>
            <w:tcW w:w="850" w:type="dxa"/>
            <w:tcBorders>
              <w:top w:val="single" w:sz="4" w:space="0" w:color="auto"/>
              <w:left w:val="single" w:sz="4" w:space="0" w:color="auto"/>
              <w:bottom w:val="single" w:sz="4" w:space="0" w:color="auto"/>
              <w:right w:val="single" w:sz="4" w:space="0" w:color="auto"/>
            </w:tcBorders>
            <w:hideMark/>
          </w:tcPr>
          <w:p w:rsidR="005A5644" w:rsidRPr="00682967" w:rsidRDefault="005A5644" w:rsidP="00690796">
            <w:pPr>
              <w:autoSpaceDE w:val="0"/>
              <w:autoSpaceDN w:val="0"/>
              <w:adjustRightInd w:val="0"/>
              <w:jc w:val="center"/>
              <w:rPr>
                <w:color w:val="000000" w:themeColor="text1"/>
                <w:lang w:val="uk-UA"/>
              </w:rPr>
            </w:pPr>
            <w:r w:rsidRPr="00682967">
              <w:rPr>
                <w:color w:val="000000" w:themeColor="text1"/>
                <w:lang w:val="uk-UA"/>
              </w:rPr>
              <w:t>2</w:t>
            </w:r>
          </w:p>
        </w:tc>
        <w:tc>
          <w:tcPr>
            <w:tcW w:w="993" w:type="dxa"/>
            <w:tcBorders>
              <w:top w:val="single" w:sz="4" w:space="0" w:color="auto"/>
              <w:left w:val="single" w:sz="4" w:space="0" w:color="auto"/>
              <w:bottom w:val="single" w:sz="4" w:space="0" w:color="auto"/>
              <w:right w:val="single" w:sz="4" w:space="0" w:color="auto"/>
            </w:tcBorders>
            <w:hideMark/>
          </w:tcPr>
          <w:p w:rsidR="005A5644" w:rsidRPr="00682967" w:rsidRDefault="005A5644" w:rsidP="00690796">
            <w:pPr>
              <w:autoSpaceDE w:val="0"/>
              <w:autoSpaceDN w:val="0"/>
              <w:adjustRightInd w:val="0"/>
              <w:jc w:val="center"/>
              <w:rPr>
                <w:color w:val="000000" w:themeColor="text1"/>
                <w:lang w:val="uk-UA"/>
              </w:rPr>
            </w:pPr>
            <w:r w:rsidRPr="00682967">
              <w:rPr>
                <w:color w:val="000000" w:themeColor="text1"/>
                <w:lang w:val="uk-UA"/>
              </w:rPr>
              <w:t>113</w:t>
            </w:r>
          </w:p>
        </w:tc>
        <w:tc>
          <w:tcPr>
            <w:tcW w:w="425" w:type="dxa"/>
            <w:tcBorders>
              <w:top w:val="single" w:sz="4" w:space="0" w:color="auto"/>
              <w:left w:val="single" w:sz="4" w:space="0" w:color="auto"/>
              <w:bottom w:val="single" w:sz="4" w:space="0" w:color="auto"/>
              <w:right w:val="single" w:sz="4" w:space="0" w:color="auto"/>
            </w:tcBorders>
            <w:vAlign w:val="center"/>
            <w:hideMark/>
          </w:tcPr>
          <w:p w:rsidR="005A5644" w:rsidRPr="00682967" w:rsidRDefault="005A5644" w:rsidP="00690796">
            <w:pPr>
              <w:autoSpaceDE w:val="0"/>
              <w:autoSpaceDN w:val="0"/>
              <w:adjustRightInd w:val="0"/>
              <w:ind w:left="-108"/>
              <w:jc w:val="center"/>
              <w:rPr>
                <w:color w:val="000000" w:themeColor="text1"/>
                <w:lang w:val="uk-UA"/>
              </w:rPr>
            </w:pPr>
            <w:r w:rsidRPr="00682967">
              <w:rPr>
                <w:color w:val="000000" w:themeColor="text1"/>
                <w:lang w:val="uk-UA"/>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5A5644" w:rsidRPr="00682967" w:rsidRDefault="005A5644" w:rsidP="00690796">
            <w:pPr>
              <w:autoSpaceDE w:val="0"/>
              <w:autoSpaceDN w:val="0"/>
              <w:adjustRightInd w:val="0"/>
              <w:ind w:left="-108"/>
              <w:jc w:val="center"/>
              <w:rPr>
                <w:color w:val="000000" w:themeColor="text1"/>
                <w:lang w:val="uk-UA"/>
              </w:rPr>
            </w:pPr>
            <w:r w:rsidRPr="00682967">
              <w:rPr>
                <w:color w:val="000000" w:themeColor="text1"/>
                <w:lang w:val="uk-UA"/>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5A5644" w:rsidRPr="00682967" w:rsidRDefault="005A5644" w:rsidP="00690796">
            <w:pPr>
              <w:autoSpaceDE w:val="0"/>
              <w:autoSpaceDN w:val="0"/>
              <w:adjustRightInd w:val="0"/>
              <w:ind w:left="-108"/>
              <w:jc w:val="center"/>
              <w:rPr>
                <w:color w:val="000000" w:themeColor="text1"/>
                <w:lang w:val="uk-UA"/>
              </w:rPr>
            </w:pPr>
            <w:r w:rsidRPr="00682967">
              <w:rPr>
                <w:color w:val="000000" w:themeColor="text1"/>
                <w:lang w:val="uk-UA"/>
              </w:rPr>
              <w:t>36</w:t>
            </w:r>
          </w:p>
        </w:tc>
        <w:tc>
          <w:tcPr>
            <w:tcW w:w="567" w:type="dxa"/>
            <w:tcBorders>
              <w:top w:val="single" w:sz="4" w:space="0" w:color="auto"/>
              <w:left w:val="single" w:sz="4" w:space="0" w:color="auto"/>
              <w:bottom w:val="single" w:sz="4" w:space="0" w:color="auto"/>
              <w:right w:val="single" w:sz="4" w:space="0" w:color="auto"/>
            </w:tcBorders>
            <w:vAlign w:val="center"/>
            <w:hideMark/>
          </w:tcPr>
          <w:p w:rsidR="005A5644" w:rsidRPr="00682967" w:rsidRDefault="005A5644" w:rsidP="00690796">
            <w:pPr>
              <w:autoSpaceDE w:val="0"/>
              <w:autoSpaceDN w:val="0"/>
              <w:adjustRightInd w:val="0"/>
              <w:ind w:left="-108" w:right="-108"/>
              <w:jc w:val="center"/>
              <w:rPr>
                <w:color w:val="000000" w:themeColor="text1"/>
                <w:lang w:val="uk-UA"/>
              </w:rPr>
            </w:pPr>
            <w:r w:rsidRPr="00682967">
              <w:rPr>
                <w:color w:val="000000" w:themeColor="text1"/>
                <w:lang w:val="uk-UA"/>
              </w:rPr>
              <w:t>31,9</w:t>
            </w:r>
          </w:p>
        </w:tc>
        <w:tc>
          <w:tcPr>
            <w:tcW w:w="425" w:type="dxa"/>
            <w:tcBorders>
              <w:top w:val="single" w:sz="4" w:space="0" w:color="auto"/>
              <w:left w:val="single" w:sz="4" w:space="0" w:color="auto"/>
              <w:bottom w:val="single" w:sz="4" w:space="0" w:color="auto"/>
              <w:right w:val="single" w:sz="4" w:space="0" w:color="auto"/>
            </w:tcBorders>
            <w:vAlign w:val="center"/>
            <w:hideMark/>
          </w:tcPr>
          <w:p w:rsidR="005A5644" w:rsidRPr="00682967" w:rsidRDefault="005A5644" w:rsidP="00690796">
            <w:pPr>
              <w:autoSpaceDE w:val="0"/>
              <w:autoSpaceDN w:val="0"/>
              <w:adjustRightInd w:val="0"/>
              <w:ind w:left="-108" w:right="-127"/>
              <w:jc w:val="center"/>
              <w:rPr>
                <w:color w:val="000000" w:themeColor="text1"/>
                <w:lang w:val="uk-UA"/>
              </w:rPr>
            </w:pPr>
            <w:r w:rsidRPr="00682967">
              <w:rPr>
                <w:color w:val="000000" w:themeColor="text1"/>
                <w:lang w:val="uk-UA"/>
              </w:rPr>
              <w:t>58</w:t>
            </w:r>
          </w:p>
        </w:tc>
        <w:tc>
          <w:tcPr>
            <w:tcW w:w="709" w:type="dxa"/>
            <w:tcBorders>
              <w:top w:val="single" w:sz="4" w:space="0" w:color="auto"/>
              <w:left w:val="single" w:sz="4" w:space="0" w:color="auto"/>
              <w:bottom w:val="single" w:sz="4" w:space="0" w:color="auto"/>
              <w:right w:val="single" w:sz="4" w:space="0" w:color="auto"/>
            </w:tcBorders>
            <w:vAlign w:val="center"/>
            <w:hideMark/>
          </w:tcPr>
          <w:p w:rsidR="005A5644" w:rsidRPr="00682967" w:rsidRDefault="005A5644" w:rsidP="00690796">
            <w:pPr>
              <w:autoSpaceDE w:val="0"/>
              <w:autoSpaceDN w:val="0"/>
              <w:adjustRightInd w:val="0"/>
              <w:ind w:left="-108"/>
              <w:jc w:val="center"/>
              <w:rPr>
                <w:color w:val="000000" w:themeColor="text1"/>
                <w:lang w:val="uk-UA"/>
              </w:rPr>
            </w:pPr>
            <w:r w:rsidRPr="00682967">
              <w:rPr>
                <w:color w:val="000000" w:themeColor="text1"/>
                <w:lang w:val="uk-UA"/>
              </w:rPr>
              <w:t>51,3</w:t>
            </w:r>
          </w:p>
        </w:tc>
        <w:tc>
          <w:tcPr>
            <w:tcW w:w="567" w:type="dxa"/>
            <w:tcBorders>
              <w:top w:val="single" w:sz="4" w:space="0" w:color="auto"/>
              <w:left w:val="single" w:sz="4" w:space="0" w:color="auto"/>
              <w:bottom w:val="single" w:sz="4" w:space="0" w:color="auto"/>
              <w:right w:val="single" w:sz="4" w:space="0" w:color="auto"/>
            </w:tcBorders>
            <w:vAlign w:val="center"/>
            <w:hideMark/>
          </w:tcPr>
          <w:p w:rsidR="005A5644" w:rsidRPr="00682967" w:rsidRDefault="005A5644" w:rsidP="00690796">
            <w:pPr>
              <w:autoSpaceDE w:val="0"/>
              <w:autoSpaceDN w:val="0"/>
              <w:adjustRightInd w:val="0"/>
              <w:ind w:left="-108"/>
              <w:jc w:val="center"/>
              <w:rPr>
                <w:color w:val="000000" w:themeColor="text1"/>
                <w:lang w:val="uk-UA"/>
              </w:rPr>
            </w:pPr>
            <w:r w:rsidRPr="00682967">
              <w:rPr>
                <w:color w:val="000000" w:themeColor="text1"/>
                <w:lang w:val="uk-UA"/>
              </w:rPr>
              <w:t>19</w:t>
            </w:r>
          </w:p>
        </w:tc>
        <w:tc>
          <w:tcPr>
            <w:tcW w:w="567" w:type="dxa"/>
            <w:tcBorders>
              <w:top w:val="single" w:sz="4" w:space="0" w:color="auto"/>
              <w:left w:val="single" w:sz="4" w:space="0" w:color="auto"/>
              <w:bottom w:val="single" w:sz="4" w:space="0" w:color="auto"/>
              <w:right w:val="single" w:sz="4" w:space="0" w:color="auto"/>
            </w:tcBorders>
            <w:vAlign w:val="center"/>
            <w:hideMark/>
          </w:tcPr>
          <w:p w:rsidR="005A5644" w:rsidRPr="00682967" w:rsidRDefault="005A5644" w:rsidP="00690796">
            <w:pPr>
              <w:autoSpaceDE w:val="0"/>
              <w:autoSpaceDN w:val="0"/>
              <w:adjustRightInd w:val="0"/>
              <w:ind w:left="-108" w:right="-108"/>
              <w:jc w:val="center"/>
              <w:rPr>
                <w:color w:val="000000" w:themeColor="text1"/>
                <w:lang w:val="uk-UA"/>
              </w:rPr>
            </w:pPr>
            <w:r w:rsidRPr="00682967">
              <w:rPr>
                <w:color w:val="000000" w:themeColor="text1"/>
                <w:lang w:val="uk-UA"/>
              </w:rPr>
              <w:t>16,8</w:t>
            </w:r>
          </w:p>
        </w:tc>
      </w:tr>
      <w:tr w:rsidR="005A5644" w:rsidRPr="00682967" w:rsidTr="005A5644">
        <w:trPr>
          <w:trHeight w:val="300"/>
        </w:trPr>
        <w:tc>
          <w:tcPr>
            <w:tcW w:w="424" w:type="dxa"/>
            <w:vMerge/>
            <w:tcBorders>
              <w:left w:val="single" w:sz="4" w:space="0" w:color="auto"/>
              <w:right w:val="single" w:sz="4" w:space="0" w:color="auto"/>
            </w:tcBorders>
            <w:vAlign w:val="center"/>
            <w:hideMark/>
          </w:tcPr>
          <w:p w:rsidR="005A5644" w:rsidRPr="00682967" w:rsidRDefault="005A5644" w:rsidP="00690796">
            <w:pPr>
              <w:rPr>
                <w:color w:val="000000" w:themeColor="text1"/>
                <w:lang w:val="uk-UA"/>
              </w:rPr>
            </w:pPr>
          </w:p>
        </w:tc>
        <w:tc>
          <w:tcPr>
            <w:tcW w:w="1841" w:type="dxa"/>
            <w:vMerge/>
            <w:tcBorders>
              <w:left w:val="single" w:sz="4" w:space="0" w:color="auto"/>
              <w:right w:val="single" w:sz="4" w:space="0" w:color="auto"/>
            </w:tcBorders>
            <w:vAlign w:val="center"/>
            <w:hideMark/>
          </w:tcPr>
          <w:p w:rsidR="005A5644" w:rsidRPr="00682967" w:rsidRDefault="005A5644" w:rsidP="00690796">
            <w:pPr>
              <w:rPr>
                <w:color w:val="000000" w:themeColor="text1"/>
                <w:lang w:val="uk-UA"/>
              </w:rPr>
            </w:pPr>
          </w:p>
        </w:tc>
        <w:tc>
          <w:tcPr>
            <w:tcW w:w="711" w:type="dxa"/>
            <w:tcBorders>
              <w:top w:val="single" w:sz="4" w:space="0" w:color="auto"/>
              <w:left w:val="single" w:sz="4" w:space="0" w:color="auto"/>
              <w:bottom w:val="single" w:sz="4" w:space="0" w:color="auto"/>
              <w:right w:val="single" w:sz="4" w:space="0" w:color="auto"/>
            </w:tcBorders>
            <w:vAlign w:val="center"/>
            <w:hideMark/>
          </w:tcPr>
          <w:p w:rsidR="005A5644" w:rsidRPr="00682967" w:rsidRDefault="005A5644" w:rsidP="00690796">
            <w:pPr>
              <w:autoSpaceDE w:val="0"/>
              <w:autoSpaceDN w:val="0"/>
              <w:adjustRightInd w:val="0"/>
              <w:ind w:left="-108"/>
              <w:jc w:val="center"/>
              <w:rPr>
                <w:color w:val="000000" w:themeColor="text1"/>
                <w:lang w:val="uk-UA"/>
              </w:rPr>
            </w:pPr>
            <w:r w:rsidRPr="00682967">
              <w:rPr>
                <w:color w:val="000000" w:themeColor="text1"/>
                <w:lang w:val="uk-UA"/>
              </w:rPr>
              <w:t>2017</w:t>
            </w:r>
          </w:p>
        </w:tc>
        <w:tc>
          <w:tcPr>
            <w:tcW w:w="709" w:type="dxa"/>
            <w:tcBorders>
              <w:top w:val="single" w:sz="4" w:space="0" w:color="auto"/>
              <w:left w:val="single" w:sz="4" w:space="0" w:color="auto"/>
              <w:bottom w:val="single" w:sz="4" w:space="0" w:color="auto"/>
              <w:right w:val="single" w:sz="4" w:space="0" w:color="auto"/>
            </w:tcBorders>
            <w:hideMark/>
          </w:tcPr>
          <w:p w:rsidR="005A5644" w:rsidRPr="00682967" w:rsidRDefault="005A5644" w:rsidP="00690796">
            <w:pPr>
              <w:autoSpaceDE w:val="0"/>
              <w:autoSpaceDN w:val="0"/>
              <w:adjustRightInd w:val="0"/>
              <w:jc w:val="center"/>
              <w:rPr>
                <w:color w:val="000000" w:themeColor="text1"/>
                <w:lang w:val="uk-UA"/>
              </w:rPr>
            </w:pPr>
            <w:r w:rsidRPr="00682967">
              <w:rPr>
                <w:color w:val="000000" w:themeColor="text1"/>
                <w:lang w:val="uk-UA"/>
              </w:rPr>
              <w:t>28</w:t>
            </w:r>
          </w:p>
        </w:tc>
        <w:tc>
          <w:tcPr>
            <w:tcW w:w="850" w:type="dxa"/>
            <w:tcBorders>
              <w:top w:val="single" w:sz="4" w:space="0" w:color="auto"/>
              <w:left w:val="single" w:sz="4" w:space="0" w:color="auto"/>
              <w:bottom w:val="single" w:sz="4" w:space="0" w:color="auto"/>
              <w:right w:val="single" w:sz="4" w:space="0" w:color="auto"/>
            </w:tcBorders>
            <w:hideMark/>
          </w:tcPr>
          <w:p w:rsidR="005A5644" w:rsidRPr="00682967" w:rsidRDefault="005A5644" w:rsidP="00690796">
            <w:pPr>
              <w:autoSpaceDE w:val="0"/>
              <w:autoSpaceDN w:val="0"/>
              <w:adjustRightInd w:val="0"/>
              <w:jc w:val="center"/>
              <w:rPr>
                <w:color w:val="000000" w:themeColor="text1"/>
                <w:lang w:val="uk-UA"/>
              </w:rPr>
            </w:pPr>
            <w:r w:rsidRPr="00682967">
              <w:rPr>
                <w:color w:val="000000" w:themeColor="text1"/>
                <w:lang w:val="uk-UA"/>
              </w:rPr>
              <w:t>1</w:t>
            </w:r>
          </w:p>
        </w:tc>
        <w:tc>
          <w:tcPr>
            <w:tcW w:w="993" w:type="dxa"/>
            <w:tcBorders>
              <w:top w:val="single" w:sz="4" w:space="0" w:color="auto"/>
              <w:left w:val="single" w:sz="4" w:space="0" w:color="auto"/>
              <w:bottom w:val="single" w:sz="4" w:space="0" w:color="auto"/>
              <w:right w:val="single" w:sz="4" w:space="0" w:color="auto"/>
            </w:tcBorders>
            <w:hideMark/>
          </w:tcPr>
          <w:p w:rsidR="005A5644" w:rsidRPr="00682967" w:rsidRDefault="005A5644" w:rsidP="00690796">
            <w:pPr>
              <w:autoSpaceDE w:val="0"/>
              <w:autoSpaceDN w:val="0"/>
              <w:adjustRightInd w:val="0"/>
              <w:jc w:val="center"/>
              <w:rPr>
                <w:color w:val="000000" w:themeColor="text1"/>
                <w:lang w:val="uk-UA"/>
              </w:rPr>
            </w:pPr>
            <w:r w:rsidRPr="00682967">
              <w:rPr>
                <w:color w:val="000000" w:themeColor="text1"/>
                <w:lang w:val="uk-UA"/>
              </w:rPr>
              <w:t>27</w:t>
            </w:r>
          </w:p>
        </w:tc>
        <w:tc>
          <w:tcPr>
            <w:tcW w:w="425" w:type="dxa"/>
            <w:tcBorders>
              <w:top w:val="single" w:sz="4" w:space="0" w:color="auto"/>
              <w:left w:val="single" w:sz="4" w:space="0" w:color="auto"/>
              <w:bottom w:val="single" w:sz="4" w:space="0" w:color="auto"/>
              <w:right w:val="single" w:sz="4" w:space="0" w:color="auto"/>
            </w:tcBorders>
            <w:vAlign w:val="center"/>
            <w:hideMark/>
          </w:tcPr>
          <w:p w:rsidR="005A5644" w:rsidRPr="00682967" w:rsidRDefault="005A5644" w:rsidP="00690796">
            <w:pPr>
              <w:autoSpaceDE w:val="0"/>
              <w:autoSpaceDN w:val="0"/>
              <w:adjustRightInd w:val="0"/>
              <w:ind w:left="-108"/>
              <w:jc w:val="center"/>
              <w:rPr>
                <w:color w:val="000000" w:themeColor="text1"/>
                <w:lang w:val="uk-UA"/>
              </w:rPr>
            </w:pPr>
            <w:r w:rsidRPr="00682967">
              <w:rPr>
                <w:color w:val="000000" w:themeColor="text1"/>
                <w:lang w:val="uk-UA"/>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5A5644" w:rsidRPr="00682967" w:rsidRDefault="005A5644" w:rsidP="00690796">
            <w:pPr>
              <w:autoSpaceDE w:val="0"/>
              <w:autoSpaceDN w:val="0"/>
              <w:adjustRightInd w:val="0"/>
              <w:ind w:left="-108"/>
              <w:jc w:val="center"/>
              <w:rPr>
                <w:color w:val="000000" w:themeColor="text1"/>
                <w:lang w:val="uk-UA"/>
              </w:rPr>
            </w:pPr>
            <w:r w:rsidRPr="00682967">
              <w:rPr>
                <w:color w:val="000000" w:themeColor="text1"/>
                <w:lang w:val="uk-UA"/>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5A5644" w:rsidRPr="00682967" w:rsidRDefault="005A5644" w:rsidP="00690796">
            <w:pPr>
              <w:autoSpaceDE w:val="0"/>
              <w:autoSpaceDN w:val="0"/>
              <w:adjustRightInd w:val="0"/>
              <w:ind w:left="-108"/>
              <w:jc w:val="center"/>
              <w:rPr>
                <w:color w:val="000000" w:themeColor="text1"/>
                <w:lang w:val="uk-UA"/>
              </w:rPr>
            </w:pPr>
            <w:r w:rsidRPr="00682967">
              <w:rPr>
                <w:color w:val="000000" w:themeColor="text1"/>
                <w:lang w:val="uk-UA"/>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5A5644" w:rsidRPr="00682967" w:rsidRDefault="005A5644" w:rsidP="00690796">
            <w:pPr>
              <w:autoSpaceDE w:val="0"/>
              <w:autoSpaceDN w:val="0"/>
              <w:adjustRightInd w:val="0"/>
              <w:ind w:left="-108" w:right="-108"/>
              <w:rPr>
                <w:color w:val="000000" w:themeColor="text1"/>
                <w:lang w:val="uk-UA"/>
              </w:rPr>
            </w:pPr>
            <w:r w:rsidRPr="00682967">
              <w:rPr>
                <w:color w:val="000000" w:themeColor="text1"/>
                <w:lang w:val="uk-UA"/>
              </w:rPr>
              <w:t>40,7</w:t>
            </w:r>
          </w:p>
        </w:tc>
        <w:tc>
          <w:tcPr>
            <w:tcW w:w="425" w:type="dxa"/>
            <w:tcBorders>
              <w:top w:val="single" w:sz="4" w:space="0" w:color="auto"/>
              <w:left w:val="single" w:sz="4" w:space="0" w:color="auto"/>
              <w:bottom w:val="single" w:sz="4" w:space="0" w:color="auto"/>
              <w:right w:val="single" w:sz="4" w:space="0" w:color="auto"/>
            </w:tcBorders>
            <w:vAlign w:val="center"/>
            <w:hideMark/>
          </w:tcPr>
          <w:p w:rsidR="005A5644" w:rsidRPr="00682967" w:rsidRDefault="005A5644" w:rsidP="00690796">
            <w:pPr>
              <w:autoSpaceDE w:val="0"/>
              <w:autoSpaceDN w:val="0"/>
              <w:adjustRightInd w:val="0"/>
              <w:ind w:left="-108" w:right="-127"/>
              <w:jc w:val="center"/>
              <w:rPr>
                <w:color w:val="000000" w:themeColor="text1"/>
                <w:lang w:val="uk-UA"/>
              </w:rPr>
            </w:pPr>
            <w:r w:rsidRPr="00682967">
              <w:rPr>
                <w:color w:val="000000" w:themeColor="text1"/>
                <w:lang w:val="uk-UA"/>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rsidR="005A5644" w:rsidRPr="00682967" w:rsidRDefault="005A5644" w:rsidP="00690796">
            <w:pPr>
              <w:autoSpaceDE w:val="0"/>
              <w:autoSpaceDN w:val="0"/>
              <w:adjustRightInd w:val="0"/>
              <w:ind w:left="-108"/>
              <w:jc w:val="center"/>
              <w:rPr>
                <w:color w:val="000000" w:themeColor="text1"/>
                <w:lang w:val="uk-UA"/>
              </w:rPr>
            </w:pPr>
            <w:r w:rsidRPr="00682967">
              <w:rPr>
                <w:color w:val="000000" w:themeColor="text1"/>
                <w:lang w:val="uk-UA"/>
              </w:rPr>
              <w:t>44,5</w:t>
            </w:r>
          </w:p>
        </w:tc>
        <w:tc>
          <w:tcPr>
            <w:tcW w:w="567" w:type="dxa"/>
            <w:tcBorders>
              <w:top w:val="single" w:sz="4" w:space="0" w:color="auto"/>
              <w:left w:val="single" w:sz="4" w:space="0" w:color="auto"/>
              <w:bottom w:val="single" w:sz="4" w:space="0" w:color="auto"/>
              <w:right w:val="single" w:sz="4" w:space="0" w:color="auto"/>
            </w:tcBorders>
            <w:vAlign w:val="center"/>
            <w:hideMark/>
          </w:tcPr>
          <w:p w:rsidR="005A5644" w:rsidRPr="00682967" w:rsidRDefault="005A5644" w:rsidP="00690796">
            <w:pPr>
              <w:autoSpaceDE w:val="0"/>
              <w:autoSpaceDN w:val="0"/>
              <w:adjustRightInd w:val="0"/>
              <w:ind w:left="-108"/>
              <w:jc w:val="center"/>
              <w:rPr>
                <w:color w:val="000000" w:themeColor="text1"/>
                <w:lang w:val="uk-UA"/>
              </w:rPr>
            </w:pPr>
            <w:r w:rsidRPr="00682967">
              <w:rPr>
                <w:color w:val="000000" w:themeColor="text1"/>
                <w:lang w:val="uk-UA"/>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5A5644" w:rsidRPr="00682967" w:rsidRDefault="005A5644" w:rsidP="00690796">
            <w:pPr>
              <w:autoSpaceDE w:val="0"/>
              <w:autoSpaceDN w:val="0"/>
              <w:adjustRightInd w:val="0"/>
              <w:ind w:left="-108" w:right="-108"/>
              <w:jc w:val="center"/>
              <w:rPr>
                <w:color w:val="000000" w:themeColor="text1"/>
                <w:lang w:val="uk-UA"/>
              </w:rPr>
            </w:pPr>
            <w:r w:rsidRPr="00682967">
              <w:rPr>
                <w:color w:val="000000" w:themeColor="text1"/>
                <w:lang w:val="uk-UA"/>
              </w:rPr>
              <w:t>14,8</w:t>
            </w:r>
          </w:p>
        </w:tc>
      </w:tr>
      <w:tr w:rsidR="005A5644" w:rsidRPr="00682967" w:rsidTr="006570B6">
        <w:trPr>
          <w:trHeight w:val="300"/>
        </w:trPr>
        <w:tc>
          <w:tcPr>
            <w:tcW w:w="424" w:type="dxa"/>
            <w:vMerge/>
            <w:tcBorders>
              <w:left w:val="single" w:sz="4" w:space="0" w:color="auto"/>
              <w:bottom w:val="single" w:sz="4" w:space="0" w:color="auto"/>
              <w:right w:val="single" w:sz="4" w:space="0" w:color="auto"/>
            </w:tcBorders>
            <w:vAlign w:val="center"/>
            <w:hideMark/>
          </w:tcPr>
          <w:p w:rsidR="005A5644" w:rsidRPr="00682967" w:rsidRDefault="005A5644" w:rsidP="00690796">
            <w:pPr>
              <w:rPr>
                <w:color w:val="000000" w:themeColor="text1"/>
                <w:lang w:val="uk-UA"/>
              </w:rPr>
            </w:pPr>
          </w:p>
        </w:tc>
        <w:tc>
          <w:tcPr>
            <w:tcW w:w="1841" w:type="dxa"/>
            <w:vMerge/>
            <w:tcBorders>
              <w:left w:val="single" w:sz="4" w:space="0" w:color="auto"/>
              <w:bottom w:val="single" w:sz="4" w:space="0" w:color="auto"/>
              <w:right w:val="single" w:sz="4" w:space="0" w:color="auto"/>
            </w:tcBorders>
            <w:vAlign w:val="center"/>
            <w:hideMark/>
          </w:tcPr>
          <w:p w:rsidR="005A5644" w:rsidRPr="00682967" w:rsidRDefault="005A5644" w:rsidP="00690796">
            <w:pPr>
              <w:rPr>
                <w:color w:val="000000" w:themeColor="text1"/>
                <w:lang w:val="uk-UA"/>
              </w:rPr>
            </w:pPr>
          </w:p>
        </w:tc>
        <w:tc>
          <w:tcPr>
            <w:tcW w:w="711" w:type="dxa"/>
            <w:tcBorders>
              <w:top w:val="single" w:sz="4" w:space="0" w:color="auto"/>
              <w:left w:val="single" w:sz="4" w:space="0" w:color="auto"/>
              <w:bottom w:val="single" w:sz="4" w:space="0" w:color="auto"/>
              <w:right w:val="single" w:sz="4" w:space="0" w:color="auto"/>
            </w:tcBorders>
            <w:vAlign w:val="center"/>
            <w:hideMark/>
          </w:tcPr>
          <w:p w:rsidR="005A5644" w:rsidRPr="00682967" w:rsidRDefault="005A5644" w:rsidP="00690796">
            <w:pPr>
              <w:autoSpaceDE w:val="0"/>
              <w:autoSpaceDN w:val="0"/>
              <w:adjustRightInd w:val="0"/>
              <w:ind w:left="-108"/>
              <w:jc w:val="center"/>
              <w:rPr>
                <w:color w:val="000000" w:themeColor="text1"/>
                <w:lang w:val="uk-UA"/>
              </w:rPr>
            </w:pPr>
            <w:r w:rsidRPr="00682967">
              <w:rPr>
                <w:color w:val="000000" w:themeColor="text1"/>
                <w:lang w:val="uk-UA"/>
              </w:rPr>
              <w:t>2018</w:t>
            </w:r>
          </w:p>
        </w:tc>
        <w:tc>
          <w:tcPr>
            <w:tcW w:w="709" w:type="dxa"/>
            <w:tcBorders>
              <w:top w:val="single" w:sz="4" w:space="0" w:color="auto"/>
              <w:left w:val="single" w:sz="4" w:space="0" w:color="auto"/>
              <w:bottom w:val="single" w:sz="4" w:space="0" w:color="auto"/>
              <w:right w:val="single" w:sz="4" w:space="0" w:color="auto"/>
            </w:tcBorders>
            <w:hideMark/>
          </w:tcPr>
          <w:p w:rsidR="005A5644" w:rsidRPr="00682967" w:rsidRDefault="005A5644" w:rsidP="00690796">
            <w:pPr>
              <w:autoSpaceDE w:val="0"/>
              <w:autoSpaceDN w:val="0"/>
              <w:adjustRightInd w:val="0"/>
              <w:jc w:val="center"/>
              <w:rPr>
                <w:color w:val="000000" w:themeColor="text1"/>
                <w:lang w:val="uk-UA"/>
              </w:rPr>
            </w:pPr>
            <w:r w:rsidRPr="00682967">
              <w:rPr>
                <w:color w:val="000000" w:themeColor="text1"/>
                <w:lang w:val="uk-UA"/>
              </w:rPr>
              <w:t>23</w:t>
            </w:r>
          </w:p>
        </w:tc>
        <w:tc>
          <w:tcPr>
            <w:tcW w:w="850" w:type="dxa"/>
            <w:tcBorders>
              <w:top w:val="single" w:sz="4" w:space="0" w:color="auto"/>
              <w:left w:val="single" w:sz="4" w:space="0" w:color="auto"/>
              <w:bottom w:val="single" w:sz="4" w:space="0" w:color="auto"/>
              <w:right w:val="single" w:sz="4" w:space="0" w:color="auto"/>
            </w:tcBorders>
            <w:hideMark/>
          </w:tcPr>
          <w:p w:rsidR="005A5644" w:rsidRPr="00682967" w:rsidRDefault="005A5644" w:rsidP="00690796">
            <w:pPr>
              <w:autoSpaceDE w:val="0"/>
              <w:autoSpaceDN w:val="0"/>
              <w:adjustRightInd w:val="0"/>
              <w:jc w:val="center"/>
              <w:rPr>
                <w:color w:val="000000" w:themeColor="text1"/>
                <w:lang w:val="uk-UA"/>
              </w:rPr>
            </w:pPr>
            <w:r w:rsidRPr="00682967">
              <w:rPr>
                <w:color w:val="000000" w:themeColor="text1"/>
                <w:lang w:val="uk-UA"/>
              </w:rPr>
              <w:t>1</w:t>
            </w:r>
          </w:p>
        </w:tc>
        <w:tc>
          <w:tcPr>
            <w:tcW w:w="993" w:type="dxa"/>
            <w:tcBorders>
              <w:top w:val="single" w:sz="4" w:space="0" w:color="auto"/>
              <w:left w:val="single" w:sz="4" w:space="0" w:color="auto"/>
              <w:bottom w:val="single" w:sz="4" w:space="0" w:color="auto"/>
              <w:right w:val="single" w:sz="4" w:space="0" w:color="auto"/>
            </w:tcBorders>
            <w:hideMark/>
          </w:tcPr>
          <w:p w:rsidR="005A5644" w:rsidRPr="00682967" w:rsidRDefault="005A5644" w:rsidP="00690796">
            <w:pPr>
              <w:autoSpaceDE w:val="0"/>
              <w:autoSpaceDN w:val="0"/>
              <w:adjustRightInd w:val="0"/>
              <w:jc w:val="center"/>
              <w:rPr>
                <w:color w:val="000000" w:themeColor="text1"/>
                <w:lang w:val="uk-UA"/>
              </w:rPr>
            </w:pPr>
            <w:r w:rsidRPr="00682967">
              <w:rPr>
                <w:color w:val="000000" w:themeColor="text1"/>
                <w:lang w:val="uk-UA"/>
              </w:rPr>
              <w:t>22</w:t>
            </w:r>
          </w:p>
        </w:tc>
        <w:tc>
          <w:tcPr>
            <w:tcW w:w="425" w:type="dxa"/>
            <w:tcBorders>
              <w:top w:val="single" w:sz="4" w:space="0" w:color="auto"/>
              <w:left w:val="single" w:sz="4" w:space="0" w:color="auto"/>
              <w:bottom w:val="single" w:sz="4" w:space="0" w:color="auto"/>
              <w:right w:val="single" w:sz="4" w:space="0" w:color="auto"/>
            </w:tcBorders>
            <w:vAlign w:val="center"/>
            <w:hideMark/>
          </w:tcPr>
          <w:p w:rsidR="005A5644" w:rsidRPr="00682967" w:rsidRDefault="005A5644" w:rsidP="00690796">
            <w:pPr>
              <w:autoSpaceDE w:val="0"/>
              <w:autoSpaceDN w:val="0"/>
              <w:adjustRightInd w:val="0"/>
              <w:ind w:left="-108"/>
              <w:jc w:val="center"/>
              <w:rPr>
                <w:color w:val="000000" w:themeColor="text1"/>
                <w:lang w:val="uk-UA"/>
              </w:rPr>
            </w:pPr>
            <w:r w:rsidRPr="00682967">
              <w:rPr>
                <w:color w:val="000000" w:themeColor="text1"/>
                <w:lang w:val="uk-UA"/>
              </w:rPr>
              <w:t>2</w:t>
            </w:r>
          </w:p>
        </w:tc>
        <w:tc>
          <w:tcPr>
            <w:tcW w:w="425" w:type="dxa"/>
            <w:tcBorders>
              <w:top w:val="single" w:sz="4" w:space="0" w:color="auto"/>
              <w:left w:val="single" w:sz="4" w:space="0" w:color="auto"/>
              <w:bottom w:val="single" w:sz="4" w:space="0" w:color="auto"/>
              <w:right w:val="single" w:sz="4" w:space="0" w:color="auto"/>
            </w:tcBorders>
            <w:vAlign w:val="center"/>
            <w:hideMark/>
          </w:tcPr>
          <w:p w:rsidR="005A5644" w:rsidRPr="00682967" w:rsidRDefault="005A5644" w:rsidP="00690796">
            <w:pPr>
              <w:autoSpaceDE w:val="0"/>
              <w:autoSpaceDN w:val="0"/>
              <w:adjustRightInd w:val="0"/>
              <w:ind w:left="-108"/>
              <w:jc w:val="center"/>
              <w:rPr>
                <w:color w:val="000000" w:themeColor="text1"/>
                <w:lang w:val="uk-UA"/>
              </w:rPr>
            </w:pPr>
            <w:r w:rsidRPr="00682967">
              <w:rPr>
                <w:color w:val="000000" w:themeColor="text1"/>
                <w:lang w:val="uk-UA"/>
              </w:rPr>
              <w:t>9,1</w:t>
            </w:r>
          </w:p>
        </w:tc>
        <w:tc>
          <w:tcPr>
            <w:tcW w:w="567" w:type="dxa"/>
            <w:tcBorders>
              <w:top w:val="single" w:sz="4" w:space="0" w:color="auto"/>
              <w:left w:val="single" w:sz="4" w:space="0" w:color="auto"/>
              <w:bottom w:val="single" w:sz="4" w:space="0" w:color="auto"/>
              <w:right w:val="single" w:sz="4" w:space="0" w:color="auto"/>
            </w:tcBorders>
            <w:vAlign w:val="center"/>
            <w:hideMark/>
          </w:tcPr>
          <w:p w:rsidR="005A5644" w:rsidRPr="00682967" w:rsidRDefault="005A5644" w:rsidP="00690796">
            <w:pPr>
              <w:autoSpaceDE w:val="0"/>
              <w:autoSpaceDN w:val="0"/>
              <w:adjustRightInd w:val="0"/>
              <w:ind w:left="-108"/>
              <w:jc w:val="center"/>
              <w:rPr>
                <w:color w:val="000000" w:themeColor="text1"/>
                <w:lang w:val="uk-UA"/>
              </w:rPr>
            </w:pPr>
            <w:r w:rsidRPr="00682967">
              <w:rPr>
                <w:color w:val="000000" w:themeColor="text1"/>
                <w:lang w:val="uk-UA"/>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5A5644" w:rsidRPr="00682967" w:rsidRDefault="005A5644" w:rsidP="00690796">
            <w:pPr>
              <w:autoSpaceDE w:val="0"/>
              <w:autoSpaceDN w:val="0"/>
              <w:adjustRightInd w:val="0"/>
              <w:ind w:left="-108" w:right="-108"/>
              <w:rPr>
                <w:color w:val="000000" w:themeColor="text1"/>
                <w:lang w:val="uk-UA"/>
              </w:rPr>
            </w:pPr>
            <w:r w:rsidRPr="00682967">
              <w:rPr>
                <w:color w:val="000000" w:themeColor="text1"/>
                <w:lang w:val="uk-UA"/>
              </w:rPr>
              <w:t>13,6</w:t>
            </w:r>
          </w:p>
        </w:tc>
        <w:tc>
          <w:tcPr>
            <w:tcW w:w="425" w:type="dxa"/>
            <w:tcBorders>
              <w:top w:val="single" w:sz="4" w:space="0" w:color="auto"/>
              <w:left w:val="single" w:sz="4" w:space="0" w:color="auto"/>
              <w:bottom w:val="single" w:sz="4" w:space="0" w:color="auto"/>
              <w:right w:val="single" w:sz="4" w:space="0" w:color="auto"/>
            </w:tcBorders>
            <w:vAlign w:val="center"/>
            <w:hideMark/>
          </w:tcPr>
          <w:p w:rsidR="005A5644" w:rsidRPr="00682967" w:rsidRDefault="005A5644" w:rsidP="00690796">
            <w:pPr>
              <w:autoSpaceDE w:val="0"/>
              <w:autoSpaceDN w:val="0"/>
              <w:adjustRightInd w:val="0"/>
              <w:ind w:left="-108" w:right="-127"/>
              <w:jc w:val="center"/>
              <w:rPr>
                <w:color w:val="000000" w:themeColor="text1"/>
                <w:lang w:val="uk-UA"/>
              </w:rPr>
            </w:pPr>
            <w:r w:rsidRPr="00682967">
              <w:rPr>
                <w:color w:val="000000" w:themeColor="text1"/>
                <w:lang w:val="uk-UA"/>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rsidR="005A5644" w:rsidRPr="00682967" w:rsidRDefault="005A5644" w:rsidP="00690796">
            <w:pPr>
              <w:autoSpaceDE w:val="0"/>
              <w:autoSpaceDN w:val="0"/>
              <w:adjustRightInd w:val="0"/>
              <w:ind w:left="-108"/>
              <w:jc w:val="center"/>
              <w:rPr>
                <w:color w:val="000000" w:themeColor="text1"/>
                <w:lang w:val="uk-UA"/>
              </w:rPr>
            </w:pPr>
            <w:r w:rsidRPr="00682967">
              <w:rPr>
                <w:color w:val="000000" w:themeColor="text1"/>
                <w:lang w:val="uk-UA"/>
              </w:rPr>
              <w:t>54,6</w:t>
            </w:r>
          </w:p>
        </w:tc>
        <w:tc>
          <w:tcPr>
            <w:tcW w:w="567" w:type="dxa"/>
            <w:tcBorders>
              <w:top w:val="single" w:sz="4" w:space="0" w:color="auto"/>
              <w:left w:val="single" w:sz="4" w:space="0" w:color="auto"/>
              <w:bottom w:val="single" w:sz="4" w:space="0" w:color="auto"/>
              <w:right w:val="single" w:sz="4" w:space="0" w:color="auto"/>
            </w:tcBorders>
            <w:vAlign w:val="center"/>
            <w:hideMark/>
          </w:tcPr>
          <w:p w:rsidR="005A5644" w:rsidRPr="00682967" w:rsidRDefault="005A5644" w:rsidP="00690796">
            <w:pPr>
              <w:autoSpaceDE w:val="0"/>
              <w:autoSpaceDN w:val="0"/>
              <w:adjustRightInd w:val="0"/>
              <w:ind w:left="-108"/>
              <w:jc w:val="center"/>
              <w:rPr>
                <w:color w:val="000000" w:themeColor="text1"/>
                <w:lang w:val="uk-UA"/>
              </w:rPr>
            </w:pPr>
            <w:r w:rsidRPr="00682967">
              <w:rPr>
                <w:color w:val="000000" w:themeColor="text1"/>
                <w:lang w:val="uk-UA"/>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5A5644" w:rsidRPr="00682967" w:rsidRDefault="005A5644" w:rsidP="00690796">
            <w:pPr>
              <w:autoSpaceDE w:val="0"/>
              <w:autoSpaceDN w:val="0"/>
              <w:adjustRightInd w:val="0"/>
              <w:ind w:left="-108" w:right="-108"/>
              <w:jc w:val="center"/>
              <w:rPr>
                <w:color w:val="000000" w:themeColor="text1"/>
                <w:lang w:val="uk-UA"/>
              </w:rPr>
            </w:pPr>
            <w:r w:rsidRPr="00682967">
              <w:rPr>
                <w:color w:val="000000" w:themeColor="text1"/>
                <w:lang w:val="uk-UA"/>
              </w:rPr>
              <w:t>22,7</w:t>
            </w:r>
          </w:p>
        </w:tc>
      </w:tr>
      <w:tr w:rsidR="005A5644" w:rsidRPr="00682967" w:rsidTr="001053E7">
        <w:trPr>
          <w:trHeight w:val="300"/>
        </w:trPr>
        <w:tc>
          <w:tcPr>
            <w:tcW w:w="424" w:type="dxa"/>
            <w:vMerge w:val="restart"/>
            <w:tcBorders>
              <w:top w:val="single" w:sz="4" w:space="0" w:color="auto"/>
              <w:left w:val="single" w:sz="4" w:space="0" w:color="auto"/>
              <w:right w:val="single" w:sz="4" w:space="0" w:color="auto"/>
            </w:tcBorders>
            <w:vAlign w:val="center"/>
            <w:hideMark/>
          </w:tcPr>
          <w:p w:rsidR="005A5644" w:rsidRPr="00682967" w:rsidRDefault="005A5644" w:rsidP="00690796">
            <w:pPr>
              <w:rPr>
                <w:color w:val="000000" w:themeColor="text1"/>
                <w:lang w:val="uk-UA"/>
              </w:rPr>
            </w:pPr>
            <w:r w:rsidRPr="00682967">
              <w:rPr>
                <w:color w:val="000000" w:themeColor="text1"/>
                <w:lang w:val="uk-UA"/>
              </w:rPr>
              <w:t>4</w:t>
            </w:r>
          </w:p>
        </w:tc>
        <w:tc>
          <w:tcPr>
            <w:tcW w:w="1841" w:type="dxa"/>
            <w:vMerge w:val="restart"/>
            <w:tcBorders>
              <w:top w:val="single" w:sz="4" w:space="0" w:color="auto"/>
              <w:left w:val="single" w:sz="4" w:space="0" w:color="auto"/>
              <w:right w:val="single" w:sz="4" w:space="0" w:color="auto"/>
            </w:tcBorders>
            <w:vAlign w:val="center"/>
            <w:hideMark/>
          </w:tcPr>
          <w:p w:rsidR="005A5644" w:rsidRPr="00682967" w:rsidRDefault="005A5644" w:rsidP="00690796">
            <w:pPr>
              <w:tabs>
                <w:tab w:val="center" w:pos="4677"/>
                <w:tab w:val="right" w:pos="9355"/>
              </w:tabs>
              <w:autoSpaceDE w:val="0"/>
              <w:autoSpaceDN w:val="0"/>
              <w:adjustRightInd w:val="0"/>
              <w:rPr>
                <w:color w:val="000000" w:themeColor="text1"/>
                <w:lang w:val="uk-UA"/>
              </w:rPr>
            </w:pPr>
            <w:r w:rsidRPr="00682967">
              <w:rPr>
                <w:color w:val="000000" w:themeColor="text1"/>
                <w:lang w:val="uk-UA"/>
              </w:rPr>
              <w:t>Англійська мова</w:t>
            </w:r>
          </w:p>
        </w:tc>
        <w:tc>
          <w:tcPr>
            <w:tcW w:w="711" w:type="dxa"/>
            <w:tcBorders>
              <w:top w:val="single" w:sz="4" w:space="0" w:color="auto"/>
              <w:left w:val="single" w:sz="4" w:space="0" w:color="auto"/>
              <w:bottom w:val="single" w:sz="4" w:space="0" w:color="auto"/>
              <w:right w:val="single" w:sz="4" w:space="0" w:color="auto"/>
            </w:tcBorders>
            <w:vAlign w:val="center"/>
            <w:hideMark/>
          </w:tcPr>
          <w:p w:rsidR="005A5644" w:rsidRPr="00682967" w:rsidRDefault="005A5644" w:rsidP="00690796">
            <w:pPr>
              <w:autoSpaceDE w:val="0"/>
              <w:autoSpaceDN w:val="0"/>
              <w:adjustRightInd w:val="0"/>
              <w:ind w:left="-108"/>
              <w:jc w:val="center"/>
              <w:rPr>
                <w:color w:val="000000" w:themeColor="text1"/>
                <w:lang w:val="uk-UA"/>
              </w:rPr>
            </w:pPr>
            <w:r w:rsidRPr="00682967">
              <w:rPr>
                <w:color w:val="000000" w:themeColor="text1"/>
                <w:lang w:val="uk-UA"/>
              </w:rPr>
              <w:t>2017</w:t>
            </w:r>
          </w:p>
        </w:tc>
        <w:tc>
          <w:tcPr>
            <w:tcW w:w="709" w:type="dxa"/>
            <w:tcBorders>
              <w:top w:val="single" w:sz="4" w:space="0" w:color="auto"/>
              <w:left w:val="single" w:sz="4" w:space="0" w:color="auto"/>
              <w:bottom w:val="single" w:sz="4" w:space="0" w:color="auto"/>
              <w:right w:val="single" w:sz="4" w:space="0" w:color="auto"/>
            </w:tcBorders>
            <w:vAlign w:val="center"/>
            <w:hideMark/>
          </w:tcPr>
          <w:p w:rsidR="005A5644" w:rsidRPr="00682967" w:rsidRDefault="005A5644" w:rsidP="00690796">
            <w:pPr>
              <w:autoSpaceDE w:val="0"/>
              <w:autoSpaceDN w:val="0"/>
              <w:adjustRightInd w:val="0"/>
              <w:jc w:val="center"/>
              <w:rPr>
                <w:color w:val="000000" w:themeColor="text1"/>
                <w:lang w:val="uk-UA"/>
              </w:rPr>
            </w:pPr>
            <w:r w:rsidRPr="00682967">
              <w:rPr>
                <w:color w:val="000000" w:themeColor="text1"/>
                <w:lang w:val="uk-UA"/>
              </w:rPr>
              <w:t>59</w:t>
            </w:r>
          </w:p>
        </w:tc>
        <w:tc>
          <w:tcPr>
            <w:tcW w:w="850" w:type="dxa"/>
            <w:tcBorders>
              <w:top w:val="single" w:sz="4" w:space="0" w:color="auto"/>
              <w:left w:val="single" w:sz="4" w:space="0" w:color="auto"/>
              <w:bottom w:val="single" w:sz="4" w:space="0" w:color="auto"/>
              <w:right w:val="single" w:sz="4" w:space="0" w:color="auto"/>
            </w:tcBorders>
            <w:vAlign w:val="center"/>
            <w:hideMark/>
          </w:tcPr>
          <w:p w:rsidR="005A5644" w:rsidRPr="00682967" w:rsidRDefault="005A5644" w:rsidP="00690796">
            <w:pPr>
              <w:autoSpaceDE w:val="0"/>
              <w:autoSpaceDN w:val="0"/>
              <w:adjustRightInd w:val="0"/>
              <w:jc w:val="center"/>
              <w:rPr>
                <w:color w:val="000000" w:themeColor="text1"/>
                <w:lang w:val="uk-UA"/>
              </w:rPr>
            </w:pPr>
            <w:r w:rsidRPr="00682967">
              <w:rPr>
                <w:color w:val="000000" w:themeColor="text1"/>
                <w:lang w:val="uk-UA"/>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5A5644" w:rsidRPr="00682967" w:rsidRDefault="005A5644" w:rsidP="00690796">
            <w:pPr>
              <w:autoSpaceDE w:val="0"/>
              <w:autoSpaceDN w:val="0"/>
              <w:adjustRightInd w:val="0"/>
              <w:jc w:val="center"/>
              <w:rPr>
                <w:color w:val="000000" w:themeColor="text1"/>
                <w:lang w:val="uk-UA"/>
              </w:rPr>
            </w:pPr>
            <w:r w:rsidRPr="00682967">
              <w:rPr>
                <w:color w:val="000000" w:themeColor="text1"/>
                <w:lang w:val="uk-UA"/>
              </w:rPr>
              <w:t>59</w:t>
            </w:r>
          </w:p>
        </w:tc>
        <w:tc>
          <w:tcPr>
            <w:tcW w:w="425" w:type="dxa"/>
            <w:tcBorders>
              <w:top w:val="single" w:sz="4" w:space="0" w:color="auto"/>
              <w:left w:val="single" w:sz="4" w:space="0" w:color="auto"/>
              <w:bottom w:val="single" w:sz="4" w:space="0" w:color="auto"/>
              <w:right w:val="single" w:sz="4" w:space="0" w:color="auto"/>
            </w:tcBorders>
            <w:vAlign w:val="center"/>
            <w:hideMark/>
          </w:tcPr>
          <w:p w:rsidR="005A5644" w:rsidRPr="00682967" w:rsidRDefault="005A5644" w:rsidP="00690796">
            <w:pPr>
              <w:autoSpaceDE w:val="0"/>
              <w:autoSpaceDN w:val="0"/>
              <w:adjustRightInd w:val="0"/>
              <w:ind w:left="-108"/>
              <w:jc w:val="center"/>
              <w:rPr>
                <w:color w:val="000000" w:themeColor="text1"/>
                <w:lang w:val="uk-UA"/>
              </w:rPr>
            </w:pPr>
            <w:r w:rsidRPr="00682967">
              <w:rPr>
                <w:color w:val="000000" w:themeColor="text1"/>
                <w:lang w:val="uk-UA"/>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5A5644" w:rsidRPr="00682967" w:rsidRDefault="005A5644" w:rsidP="00690796">
            <w:pPr>
              <w:autoSpaceDE w:val="0"/>
              <w:autoSpaceDN w:val="0"/>
              <w:adjustRightInd w:val="0"/>
              <w:ind w:left="-108"/>
              <w:jc w:val="center"/>
              <w:rPr>
                <w:color w:val="000000" w:themeColor="text1"/>
                <w:lang w:val="uk-UA"/>
              </w:rPr>
            </w:pPr>
            <w:r w:rsidRPr="00682967">
              <w:rPr>
                <w:color w:val="000000" w:themeColor="text1"/>
                <w:lang w:val="uk-UA"/>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5A5644" w:rsidRPr="00682967" w:rsidRDefault="005A5644" w:rsidP="00690796">
            <w:pPr>
              <w:autoSpaceDE w:val="0"/>
              <w:autoSpaceDN w:val="0"/>
              <w:adjustRightInd w:val="0"/>
              <w:ind w:left="-108"/>
              <w:jc w:val="center"/>
              <w:rPr>
                <w:color w:val="000000" w:themeColor="text1"/>
                <w:lang w:val="uk-UA"/>
              </w:rPr>
            </w:pPr>
            <w:r w:rsidRPr="00682967">
              <w:rPr>
                <w:color w:val="000000" w:themeColor="text1"/>
                <w:lang w:val="uk-UA"/>
              </w:rPr>
              <w:t>23</w:t>
            </w:r>
          </w:p>
        </w:tc>
        <w:tc>
          <w:tcPr>
            <w:tcW w:w="567" w:type="dxa"/>
            <w:tcBorders>
              <w:top w:val="single" w:sz="4" w:space="0" w:color="auto"/>
              <w:left w:val="single" w:sz="4" w:space="0" w:color="auto"/>
              <w:bottom w:val="single" w:sz="4" w:space="0" w:color="auto"/>
              <w:right w:val="single" w:sz="4" w:space="0" w:color="auto"/>
            </w:tcBorders>
            <w:vAlign w:val="center"/>
            <w:hideMark/>
          </w:tcPr>
          <w:p w:rsidR="005A5644" w:rsidRPr="00682967" w:rsidRDefault="005A5644" w:rsidP="00690796">
            <w:pPr>
              <w:autoSpaceDE w:val="0"/>
              <w:autoSpaceDN w:val="0"/>
              <w:adjustRightInd w:val="0"/>
              <w:ind w:left="-108" w:right="-108"/>
              <w:jc w:val="center"/>
              <w:rPr>
                <w:color w:val="000000" w:themeColor="text1"/>
                <w:lang w:val="uk-UA"/>
              </w:rPr>
            </w:pPr>
            <w:r w:rsidRPr="00682967">
              <w:rPr>
                <w:color w:val="000000" w:themeColor="text1"/>
                <w:lang w:val="uk-UA"/>
              </w:rPr>
              <w:t>39</w:t>
            </w:r>
          </w:p>
        </w:tc>
        <w:tc>
          <w:tcPr>
            <w:tcW w:w="425" w:type="dxa"/>
            <w:tcBorders>
              <w:top w:val="single" w:sz="4" w:space="0" w:color="auto"/>
              <w:left w:val="single" w:sz="4" w:space="0" w:color="auto"/>
              <w:bottom w:val="single" w:sz="4" w:space="0" w:color="auto"/>
              <w:right w:val="single" w:sz="4" w:space="0" w:color="auto"/>
            </w:tcBorders>
            <w:vAlign w:val="center"/>
            <w:hideMark/>
          </w:tcPr>
          <w:p w:rsidR="005A5644" w:rsidRPr="00682967" w:rsidRDefault="005A5644" w:rsidP="00690796">
            <w:pPr>
              <w:autoSpaceDE w:val="0"/>
              <w:autoSpaceDN w:val="0"/>
              <w:adjustRightInd w:val="0"/>
              <w:ind w:left="-108" w:right="-127"/>
              <w:jc w:val="center"/>
              <w:rPr>
                <w:color w:val="000000" w:themeColor="text1"/>
                <w:lang w:val="uk-UA"/>
              </w:rPr>
            </w:pPr>
            <w:r w:rsidRPr="00682967">
              <w:rPr>
                <w:color w:val="000000" w:themeColor="text1"/>
                <w:lang w:val="uk-UA"/>
              </w:rPr>
              <w:t>25</w:t>
            </w:r>
          </w:p>
        </w:tc>
        <w:tc>
          <w:tcPr>
            <w:tcW w:w="709" w:type="dxa"/>
            <w:tcBorders>
              <w:top w:val="single" w:sz="4" w:space="0" w:color="auto"/>
              <w:left w:val="single" w:sz="4" w:space="0" w:color="auto"/>
              <w:bottom w:val="single" w:sz="4" w:space="0" w:color="auto"/>
              <w:right w:val="single" w:sz="4" w:space="0" w:color="auto"/>
            </w:tcBorders>
            <w:vAlign w:val="center"/>
            <w:hideMark/>
          </w:tcPr>
          <w:p w:rsidR="005A5644" w:rsidRPr="00682967" w:rsidRDefault="005A5644" w:rsidP="00690796">
            <w:pPr>
              <w:autoSpaceDE w:val="0"/>
              <w:autoSpaceDN w:val="0"/>
              <w:adjustRightInd w:val="0"/>
              <w:ind w:left="-108"/>
              <w:jc w:val="center"/>
              <w:rPr>
                <w:color w:val="000000" w:themeColor="text1"/>
                <w:lang w:val="uk-UA"/>
              </w:rPr>
            </w:pPr>
            <w:r w:rsidRPr="00682967">
              <w:rPr>
                <w:color w:val="000000" w:themeColor="text1"/>
                <w:lang w:val="uk-UA"/>
              </w:rPr>
              <w:t>42,4</w:t>
            </w:r>
          </w:p>
        </w:tc>
        <w:tc>
          <w:tcPr>
            <w:tcW w:w="567" w:type="dxa"/>
            <w:tcBorders>
              <w:top w:val="single" w:sz="4" w:space="0" w:color="auto"/>
              <w:left w:val="single" w:sz="4" w:space="0" w:color="auto"/>
              <w:bottom w:val="single" w:sz="4" w:space="0" w:color="auto"/>
              <w:right w:val="single" w:sz="4" w:space="0" w:color="auto"/>
            </w:tcBorders>
            <w:vAlign w:val="center"/>
            <w:hideMark/>
          </w:tcPr>
          <w:p w:rsidR="005A5644" w:rsidRPr="00682967" w:rsidRDefault="005A5644" w:rsidP="00690796">
            <w:pPr>
              <w:autoSpaceDE w:val="0"/>
              <w:autoSpaceDN w:val="0"/>
              <w:adjustRightInd w:val="0"/>
              <w:ind w:left="-108"/>
              <w:jc w:val="center"/>
              <w:rPr>
                <w:color w:val="000000" w:themeColor="text1"/>
                <w:lang w:val="uk-UA"/>
              </w:rPr>
            </w:pPr>
            <w:r w:rsidRPr="00682967">
              <w:rPr>
                <w:color w:val="000000" w:themeColor="text1"/>
                <w:lang w:val="uk-UA"/>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5A5644" w:rsidRPr="00682967" w:rsidRDefault="005A5644" w:rsidP="00690796">
            <w:pPr>
              <w:autoSpaceDE w:val="0"/>
              <w:autoSpaceDN w:val="0"/>
              <w:adjustRightInd w:val="0"/>
              <w:ind w:left="-108" w:right="-108"/>
              <w:jc w:val="center"/>
              <w:rPr>
                <w:color w:val="000000" w:themeColor="text1"/>
                <w:lang w:val="uk-UA"/>
              </w:rPr>
            </w:pPr>
            <w:r w:rsidRPr="00682967">
              <w:rPr>
                <w:color w:val="000000" w:themeColor="text1"/>
                <w:lang w:val="uk-UA"/>
              </w:rPr>
              <w:t>18,6</w:t>
            </w:r>
          </w:p>
        </w:tc>
      </w:tr>
      <w:tr w:rsidR="005A5644" w:rsidRPr="00682967" w:rsidTr="001053E7">
        <w:trPr>
          <w:trHeight w:val="300"/>
        </w:trPr>
        <w:tc>
          <w:tcPr>
            <w:tcW w:w="424" w:type="dxa"/>
            <w:vMerge/>
            <w:tcBorders>
              <w:left w:val="single" w:sz="4" w:space="0" w:color="auto"/>
              <w:bottom w:val="single" w:sz="4" w:space="0" w:color="auto"/>
              <w:right w:val="single" w:sz="4" w:space="0" w:color="auto"/>
            </w:tcBorders>
            <w:vAlign w:val="center"/>
            <w:hideMark/>
          </w:tcPr>
          <w:p w:rsidR="005A5644" w:rsidRPr="00682967" w:rsidRDefault="005A5644" w:rsidP="00690796">
            <w:pPr>
              <w:rPr>
                <w:color w:val="000000" w:themeColor="text1"/>
                <w:lang w:val="uk-UA"/>
              </w:rPr>
            </w:pPr>
          </w:p>
        </w:tc>
        <w:tc>
          <w:tcPr>
            <w:tcW w:w="1841" w:type="dxa"/>
            <w:vMerge/>
            <w:tcBorders>
              <w:left w:val="single" w:sz="4" w:space="0" w:color="auto"/>
              <w:bottom w:val="single" w:sz="4" w:space="0" w:color="auto"/>
              <w:right w:val="single" w:sz="4" w:space="0" w:color="auto"/>
            </w:tcBorders>
            <w:vAlign w:val="center"/>
            <w:hideMark/>
          </w:tcPr>
          <w:p w:rsidR="005A5644" w:rsidRPr="00682967" w:rsidRDefault="005A5644" w:rsidP="00690796">
            <w:pPr>
              <w:tabs>
                <w:tab w:val="center" w:pos="4677"/>
                <w:tab w:val="right" w:pos="9355"/>
              </w:tabs>
              <w:autoSpaceDE w:val="0"/>
              <w:autoSpaceDN w:val="0"/>
              <w:adjustRightInd w:val="0"/>
              <w:rPr>
                <w:color w:val="000000" w:themeColor="text1"/>
                <w:lang w:val="uk-UA"/>
              </w:rPr>
            </w:pPr>
          </w:p>
        </w:tc>
        <w:tc>
          <w:tcPr>
            <w:tcW w:w="711" w:type="dxa"/>
            <w:tcBorders>
              <w:top w:val="single" w:sz="4" w:space="0" w:color="auto"/>
              <w:left w:val="single" w:sz="4" w:space="0" w:color="auto"/>
              <w:bottom w:val="single" w:sz="4" w:space="0" w:color="auto"/>
              <w:right w:val="single" w:sz="4" w:space="0" w:color="auto"/>
            </w:tcBorders>
            <w:vAlign w:val="center"/>
            <w:hideMark/>
          </w:tcPr>
          <w:p w:rsidR="005A5644" w:rsidRPr="00682967" w:rsidRDefault="005A5644" w:rsidP="00690796">
            <w:pPr>
              <w:autoSpaceDE w:val="0"/>
              <w:autoSpaceDN w:val="0"/>
              <w:adjustRightInd w:val="0"/>
              <w:ind w:left="-108"/>
              <w:jc w:val="center"/>
              <w:rPr>
                <w:color w:val="000000" w:themeColor="text1"/>
                <w:lang w:val="uk-UA"/>
              </w:rPr>
            </w:pPr>
            <w:r w:rsidRPr="00682967">
              <w:rPr>
                <w:color w:val="000000" w:themeColor="text1"/>
                <w:lang w:val="uk-UA"/>
              </w:rPr>
              <w:t>2018</w:t>
            </w:r>
          </w:p>
        </w:tc>
        <w:tc>
          <w:tcPr>
            <w:tcW w:w="709" w:type="dxa"/>
            <w:tcBorders>
              <w:top w:val="single" w:sz="4" w:space="0" w:color="auto"/>
              <w:left w:val="single" w:sz="4" w:space="0" w:color="auto"/>
              <w:bottom w:val="single" w:sz="4" w:space="0" w:color="auto"/>
              <w:right w:val="single" w:sz="4" w:space="0" w:color="auto"/>
            </w:tcBorders>
            <w:vAlign w:val="center"/>
            <w:hideMark/>
          </w:tcPr>
          <w:p w:rsidR="005A5644" w:rsidRPr="00682967" w:rsidRDefault="005A5644" w:rsidP="00690796">
            <w:pPr>
              <w:autoSpaceDE w:val="0"/>
              <w:autoSpaceDN w:val="0"/>
              <w:adjustRightInd w:val="0"/>
              <w:jc w:val="center"/>
              <w:rPr>
                <w:color w:val="000000" w:themeColor="text1"/>
                <w:lang w:val="uk-UA"/>
              </w:rPr>
            </w:pPr>
            <w:r w:rsidRPr="00682967">
              <w:rPr>
                <w:color w:val="000000" w:themeColor="text1"/>
                <w:lang w:val="uk-UA"/>
              </w:rPr>
              <w:t>61</w:t>
            </w:r>
          </w:p>
        </w:tc>
        <w:tc>
          <w:tcPr>
            <w:tcW w:w="850" w:type="dxa"/>
            <w:tcBorders>
              <w:top w:val="single" w:sz="4" w:space="0" w:color="auto"/>
              <w:left w:val="single" w:sz="4" w:space="0" w:color="auto"/>
              <w:bottom w:val="single" w:sz="4" w:space="0" w:color="auto"/>
              <w:right w:val="single" w:sz="4" w:space="0" w:color="auto"/>
            </w:tcBorders>
            <w:vAlign w:val="center"/>
            <w:hideMark/>
          </w:tcPr>
          <w:p w:rsidR="005A5644" w:rsidRPr="00682967" w:rsidRDefault="005A5644" w:rsidP="00690796">
            <w:pPr>
              <w:autoSpaceDE w:val="0"/>
              <w:autoSpaceDN w:val="0"/>
              <w:adjustRightInd w:val="0"/>
              <w:jc w:val="center"/>
              <w:rPr>
                <w:color w:val="000000" w:themeColor="text1"/>
                <w:lang w:val="uk-UA"/>
              </w:rPr>
            </w:pPr>
            <w:r w:rsidRPr="00682967">
              <w:rPr>
                <w:color w:val="000000" w:themeColor="text1"/>
                <w:lang w:val="uk-UA"/>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5A5644" w:rsidRPr="00682967" w:rsidRDefault="005A5644" w:rsidP="00690796">
            <w:pPr>
              <w:autoSpaceDE w:val="0"/>
              <w:autoSpaceDN w:val="0"/>
              <w:adjustRightInd w:val="0"/>
              <w:jc w:val="center"/>
              <w:rPr>
                <w:color w:val="000000" w:themeColor="text1"/>
                <w:lang w:val="uk-UA"/>
              </w:rPr>
            </w:pPr>
            <w:r w:rsidRPr="00682967">
              <w:rPr>
                <w:color w:val="000000" w:themeColor="text1"/>
                <w:lang w:val="uk-UA"/>
              </w:rPr>
              <w:t>58</w:t>
            </w:r>
          </w:p>
        </w:tc>
        <w:tc>
          <w:tcPr>
            <w:tcW w:w="425" w:type="dxa"/>
            <w:tcBorders>
              <w:top w:val="single" w:sz="4" w:space="0" w:color="auto"/>
              <w:left w:val="single" w:sz="4" w:space="0" w:color="auto"/>
              <w:bottom w:val="single" w:sz="4" w:space="0" w:color="auto"/>
              <w:right w:val="single" w:sz="4" w:space="0" w:color="auto"/>
            </w:tcBorders>
            <w:vAlign w:val="center"/>
            <w:hideMark/>
          </w:tcPr>
          <w:p w:rsidR="005A5644" w:rsidRPr="00682967" w:rsidRDefault="005A5644" w:rsidP="00690796">
            <w:pPr>
              <w:autoSpaceDE w:val="0"/>
              <w:autoSpaceDN w:val="0"/>
              <w:adjustRightInd w:val="0"/>
              <w:ind w:left="-108"/>
              <w:jc w:val="center"/>
              <w:rPr>
                <w:color w:val="000000" w:themeColor="text1"/>
                <w:lang w:val="uk-UA"/>
              </w:rPr>
            </w:pPr>
            <w:r w:rsidRPr="00682967">
              <w:rPr>
                <w:color w:val="000000" w:themeColor="text1"/>
                <w:lang w:val="uk-UA"/>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5A5644" w:rsidRPr="00682967" w:rsidRDefault="005A5644" w:rsidP="00690796">
            <w:pPr>
              <w:autoSpaceDE w:val="0"/>
              <w:autoSpaceDN w:val="0"/>
              <w:adjustRightInd w:val="0"/>
              <w:ind w:left="-108"/>
              <w:jc w:val="center"/>
              <w:rPr>
                <w:color w:val="000000" w:themeColor="text1"/>
                <w:lang w:val="uk-UA"/>
              </w:rPr>
            </w:pPr>
            <w:r w:rsidRPr="00682967">
              <w:rPr>
                <w:color w:val="000000" w:themeColor="text1"/>
                <w:lang w:val="uk-UA"/>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5A5644" w:rsidRPr="00682967" w:rsidRDefault="005A5644" w:rsidP="00690796">
            <w:pPr>
              <w:autoSpaceDE w:val="0"/>
              <w:autoSpaceDN w:val="0"/>
              <w:adjustRightInd w:val="0"/>
              <w:ind w:left="-108"/>
              <w:jc w:val="center"/>
              <w:rPr>
                <w:color w:val="000000" w:themeColor="text1"/>
                <w:lang w:val="uk-UA"/>
              </w:rPr>
            </w:pPr>
            <w:r w:rsidRPr="00682967">
              <w:rPr>
                <w:color w:val="000000" w:themeColor="text1"/>
                <w:lang w:val="uk-UA"/>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5A5644" w:rsidRPr="00682967" w:rsidRDefault="005A5644" w:rsidP="00690796">
            <w:pPr>
              <w:autoSpaceDE w:val="0"/>
              <w:autoSpaceDN w:val="0"/>
              <w:adjustRightInd w:val="0"/>
              <w:ind w:left="-108" w:right="-108"/>
              <w:jc w:val="center"/>
              <w:rPr>
                <w:color w:val="000000" w:themeColor="text1"/>
                <w:lang w:val="uk-UA"/>
              </w:rPr>
            </w:pPr>
            <w:r w:rsidRPr="00682967">
              <w:rPr>
                <w:color w:val="000000" w:themeColor="text1"/>
                <w:lang w:val="uk-UA"/>
              </w:rPr>
              <w:t>20,7</w:t>
            </w:r>
          </w:p>
        </w:tc>
        <w:tc>
          <w:tcPr>
            <w:tcW w:w="425" w:type="dxa"/>
            <w:tcBorders>
              <w:top w:val="single" w:sz="4" w:space="0" w:color="auto"/>
              <w:left w:val="single" w:sz="4" w:space="0" w:color="auto"/>
              <w:bottom w:val="single" w:sz="4" w:space="0" w:color="auto"/>
              <w:right w:val="single" w:sz="4" w:space="0" w:color="auto"/>
            </w:tcBorders>
            <w:vAlign w:val="center"/>
            <w:hideMark/>
          </w:tcPr>
          <w:p w:rsidR="005A5644" w:rsidRPr="00682967" w:rsidRDefault="005A5644" w:rsidP="00690796">
            <w:pPr>
              <w:autoSpaceDE w:val="0"/>
              <w:autoSpaceDN w:val="0"/>
              <w:adjustRightInd w:val="0"/>
              <w:ind w:left="-108" w:right="-127"/>
              <w:jc w:val="center"/>
              <w:rPr>
                <w:color w:val="000000" w:themeColor="text1"/>
                <w:lang w:val="uk-UA"/>
              </w:rPr>
            </w:pPr>
            <w:r w:rsidRPr="00682967">
              <w:rPr>
                <w:color w:val="000000" w:themeColor="text1"/>
                <w:lang w:val="uk-UA"/>
              </w:rPr>
              <w:t>31</w:t>
            </w:r>
          </w:p>
        </w:tc>
        <w:tc>
          <w:tcPr>
            <w:tcW w:w="709" w:type="dxa"/>
            <w:tcBorders>
              <w:top w:val="single" w:sz="4" w:space="0" w:color="auto"/>
              <w:left w:val="single" w:sz="4" w:space="0" w:color="auto"/>
              <w:bottom w:val="single" w:sz="4" w:space="0" w:color="auto"/>
              <w:right w:val="single" w:sz="4" w:space="0" w:color="auto"/>
            </w:tcBorders>
            <w:vAlign w:val="center"/>
            <w:hideMark/>
          </w:tcPr>
          <w:p w:rsidR="005A5644" w:rsidRPr="00682967" w:rsidRDefault="005A5644" w:rsidP="00690796">
            <w:pPr>
              <w:autoSpaceDE w:val="0"/>
              <w:autoSpaceDN w:val="0"/>
              <w:adjustRightInd w:val="0"/>
              <w:ind w:left="-108"/>
              <w:jc w:val="center"/>
              <w:rPr>
                <w:color w:val="000000" w:themeColor="text1"/>
                <w:lang w:val="uk-UA"/>
              </w:rPr>
            </w:pPr>
            <w:r w:rsidRPr="00682967">
              <w:rPr>
                <w:color w:val="000000" w:themeColor="text1"/>
                <w:lang w:val="uk-UA"/>
              </w:rPr>
              <w:t>53,4</w:t>
            </w:r>
          </w:p>
        </w:tc>
        <w:tc>
          <w:tcPr>
            <w:tcW w:w="567" w:type="dxa"/>
            <w:tcBorders>
              <w:top w:val="single" w:sz="4" w:space="0" w:color="auto"/>
              <w:left w:val="single" w:sz="4" w:space="0" w:color="auto"/>
              <w:bottom w:val="single" w:sz="4" w:space="0" w:color="auto"/>
              <w:right w:val="single" w:sz="4" w:space="0" w:color="auto"/>
            </w:tcBorders>
            <w:vAlign w:val="center"/>
            <w:hideMark/>
          </w:tcPr>
          <w:p w:rsidR="005A5644" w:rsidRPr="00682967" w:rsidRDefault="005A5644" w:rsidP="00690796">
            <w:pPr>
              <w:autoSpaceDE w:val="0"/>
              <w:autoSpaceDN w:val="0"/>
              <w:adjustRightInd w:val="0"/>
              <w:ind w:left="-108"/>
              <w:jc w:val="center"/>
              <w:rPr>
                <w:color w:val="000000" w:themeColor="text1"/>
                <w:lang w:val="uk-UA"/>
              </w:rPr>
            </w:pPr>
            <w:r w:rsidRPr="00682967">
              <w:rPr>
                <w:color w:val="000000" w:themeColor="text1"/>
                <w:lang w:val="uk-UA"/>
              </w:rPr>
              <w:t>15</w:t>
            </w:r>
          </w:p>
        </w:tc>
        <w:tc>
          <w:tcPr>
            <w:tcW w:w="567" w:type="dxa"/>
            <w:tcBorders>
              <w:top w:val="single" w:sz="4" w:space="0" w:color="auto"/>
              <w:left w:val="single" w:sz="4" w:space="0" w:color="auto"/>
              <w:bottom w:val="single" w:sz="4" w:space="0" w:color="auto"/>
              <w:right w:val="single" w:sz="4" w:space="0" w:color="auto"/>
            </w:tcBorders>
            <w:vAlign w:val="center"/>
            <w:hideMark/>
          </w:tcPr>
          <w:p w:rsidR="005A5644" w:rsidRPr="00682967" w:rsidRDefault="005A5644" w:rsidP="00690796">
            <w:pPr>
              <w:autoSpaceDE w:val="0"/>
              <w:autoSpaceDN w:val="0"/>
              <w:adjustRightInd w:val="0"/>
              <w:ind w:left="-108" w:right="-108"/>
              <w:jc w:val="center"/>
              <w:rPr>
                <w:color w:val="000000" w:themeColor="text1"/>
                <w:lang w:val="uk-UA"/>
              </w:rPr>
            </w:pPr>
            <w:r w:rsidRPr="00682967">
              <w:rPr>
                <w:color w:val="000000" w:themeColor="text1"/>
                <w:lang w:val="uk-UA"/>
              </w:rPr>
              <w:t>25,9</w:t>
            </w:r>
          </w:p>
        </w:tc>
      </w:tr>
      <w:tr w:rsidR="005A5644" w:rsidRPr="00682967" w:rsidTr="005A5644">
        <w:trPr>
          <w:trHeight w:val="300"/>
        </w:trPr>
        <w:tc>
          <w:tcPr>
            <w:tcW w:w="424" w:type="dxa"/>
            <w:vMerge w:val="restart"/>
            <w:tcBorders>
              <w:top w:val="single" w:sz="4" w:space="0" w:color="auto"/>
              <w:left w:val="single" w:sz="4" w:space="0" w:color="auto"/>
              <w:right w:val="single" w:sz="4" w:space="0" w:color="auto"/>
            </w:tcBorders>
            <w:vAlign w:val="center"/>
            <w:hideMark/>
          </w:tcPr>
          <w:p w:rsidR="005A5644" w:rsidRPr="00682967" w:rsidRDefault="005A5644" w:rsidP="00690796">
            <w:pPr>
              <w:rPr>
                <w:color w:val="000000" w:themeColor="text1"/>
                <w:lang w:val="uk-UA"/>
              </w:rPr>
            </w:pPr>
            <w:r w:rsidRPr="00682967">
              <w:rPr>
                <w:color w:val="000000" w:themeColor="text1"/>
                <w:lang w:val="uk-UA"/>
              </w:rPr>
              <w:t>5</w:t>
            </w:r>
          </w:p>
        </w:tc>
        <w:tc>
          <w:tcPr>
            <w:tcW w:w="1841" w:type="dxa"/>
            <w:vMerge w:val="restart"/>
            <w:tcBorders>
              <w:top w:val="single" w:sz="4" w:space="0" w:color="auto"/>
              <w:left w:val="single" w:sz="4" w:space="0" w:color="auto"/>
              <w:right w:val="single" w:sz="4" w:space="0" w:color="auto"/>
            </w:tcBorders>
            <w:vAlign w:val="center"/>
            <w:hideMark/>
          </w:tcPr>
          <w:p w:rsidR="005A5644" w:rsidRPr="00682967" w:rsidRDefault="005A5644" w:rsidP="00690796">
            <w:pPr>
              <w:rPr>
                <w:color w:val="000000" w:themeColor="text1"/>
                <w:lang w:val="uk-UA"/>
              </w:rPr>
            </w:pPr>
            <w:r w:rsidRPr="00682967">
              <w:rPr>
                <w:color w:val="000000" w:themeColor="text1"/>
                <w:lang w:val="uk-UA"/>
              </w:rPr>
              <w:t>Історія України</w:t>
            </w:r>
          </w:p>
        </w:tc>
        <w:tc>
          <w:tcPr>
            <w:tcW w:w="711" w:type="dxa"/>
            <w:tcBorders>
              <w:top w:val="single" w:sz="4" w:space="0" w:color="auto"/>
              <w:left w:val="single" w:sz="4" w:space="0" w:color="auto"/>
              <w:bottom w:val="single" w:sz="4" w:space="0" w:color="auto"/>
              <w:right w:val="single" w:sz="4" w:space="0" w:color="auto"/>
            </w:tcBorders>
            <w:vAlign w:val="center"/>
            <w:hideMark/>
          </w:tcPr>
          <w:p w:rsidR="005A5644" w:rsidRPr="00682967" w:rsidRDefault="005A5644" w:rsidP="00690796">
            <w:pPr>
              <w:autoSpaceDE w:val="0"/>
              <w:autoSpaceDN w:val="0"/>
              <w:adjustRightInd w:val="0"/>
              <w:ind w:left="-108"/>
              <w:jc w:val="center"/>
              <w:rPr>
                <w:color w:val="000000" w:themeColor="text1"/>
                <w:lang w:val="uk-UA"/>
              </w:rPr>
            </w:pPr>
            <w:r w:rsidRPr="00682967">
              <w:rPr>
                <w:color w:val="000000" w:themeColor="text1"/>
                <w:lang w:val="uk-UA"/>
              </w:rPr>
              <w:t>2017</w:t>
            </w:r>
          </w:p>
        </w:tc>
        <w:tc>
          <w:tcPr>
            <w:tcW w:w="709" w:type="dxa"/>
            <w:tcBorders>
              <w:top w:val="single" w:sz="4" w:space="0" w:color="auto"/>
              <w:left w:val="single" w:sz="4" w:space="0" w:color="auto"/>
              <w:bottom w:val="single" w:sz="4" w:space="0" w:color="auto"/>
              <w:right w:val="single" w:sz="4" w:space="0" w:color="auto"/>
            </w:tcBorders>
            <w:hideMark/>
          </w:tcPr>
          <w:p w:rsidR="005A5644" w:rsidRPr="00682967" w:rsidRDefault="005A5644" w:rsidP="00690796">
            <w:pPr>
              <w:autoSpaceDE w:val="0"/>
              <w:autoSpaceDN w:val="0"/>
              <w:adjustRightInd w:val="0"/>
              <w:jc w:val="center"/>
              <w:rPr>
                <w:color w:val="000000" w:themeColor="text1"/>
                <w:lang w:val="uk-UA"/>
              </w:rPr>
            </w:pPr>
            <w:r w:rsidRPr="00682967">
              <w:rPr>
                <w:color w:val="000000" w:themeColor="text1"/>
                <w:lang w:val="uk-UA"/>
              </w:rPr>
              <w:t>27</w:t>
            </w:r>
          </w:p>
        </w:tc>
        <w:tc>
          <w:tcPr>
            <w:tcW w:w="850" w:type="dxa"/>
            <w:tcBorders>
              <w:top w:val="single" w:sz="4" w:space="0" w:color="auto"/>
              <w:left w:val="single" w:sz="4" w:space="0" w:color="auto"/>
              <w:bottom w:val="single" w:sz="4" w:space="0" w:color="auto"/>
              <w:right w:val="single" w:sz="4" w:space="0" w:color="auto"/>
            </w:tcBorders>
            <w:hideMark/>
          </w:tcPr>
          <w:p w:rsidR="005A5644" w:rsidRPr="00682967" w:rsidRDefault="005A5644" w:rsidP="00690796">
            <w:pPr>
              <w:autoSpaceDE w:val="0"/>
              <w:autoSpaceDN w:val="0"/>
              <w:adjustRightInd w:val="0"/>
              <w:jc w:val="center"/>
              <w:rPr>
                <w:color w:val="000000" w:themeColor="text1"/>
                <w:lang w:val="uk-UA"/>
              </w:rPr>
            </w:pPr>
            <w:r w:rsidRPr="00682967">
              <w:rPr>
                <w:color w:val="000000" w:themeColor="text1"/>
                <w:lang w:val="uk-UA"/>
              </w:rPr>
              <w:t>1</w:t>
            </w:r>
          </w:p>
        </w:tc>
        <w:tc>
          <w:tcPr>
            <w:tcW w:w="993" w:type="dxa"/>
            <w:tcBorders>
              <w:top w:val="single" w:sz="4" w:space="0" w:color="auto"/>
              <w:left w:val="single" w:sz="4" w:space="0" w:color="auto"/>
              <w:bottom w:val="single" w:sz="4" w:space="0" w:color="auto"/>
              <w:right w:val="single" w:sz="4" w:space="0" w:color="auto"/>
            </w:tcBorders>
            <w:hideMark/>
          </w:tcPr>
          <w:p w:rsidR="005A5644" w:rsidRPr="00682967" w:rsidRDefault="005A5644" w:rsidP="00690796">
            <w:pPr>
              <w:autoSpaceDE w:val="0"/>
              <w:autoSpaceDN w:val="0"/>
              <w:adjustRightInd w:val="0"/>
              <w:jc w:val="center"/>
              <w:rPr>
                <w:color w:val="000000" w:themeColor="text1"/>
                <w:lang w:val="uk-UA"/>
              </w:rPr>
            </w:pPr>
            <w:r w:rsidRPr="00682967">
              <w:rPr>
                <w:color w:val="000000" w:themeColor="text1"/>
                <w:lang w:val="uk-UA"/>
              </w:rPr>
              <w:t>26</w:t>
            </w:r>
          </w:p>
        </w:tc>
        <w:tc>
          <w:tcPr>
            <w:tcW w:w="425" w:type="dxa"/>
            <w:tcBorders>
              <w:top w:val="single" w:sz="4" w:space="0" w:color="auto"/>
              <w:left w:val="single" w:sz="4" w:space="0" w:color="auto"/>
              <w:bottom w:val="single" w:sz="4" w:space="0" w:color="auto"/>
              <w:right w:val="single" w:sz="4" w:space="0" w:color="auto"/>
            </w:tcBorders>
            <w:vAlign w:val="center"/>
            <w:hideMark/>
          </w:tcPr>
          <w:p w:rsidR="005A5644" w:rsidRPr="00682967" w:rsidRDefault="005A5644" w:rsidP="00690796">
            <w:pPr>
              <w:autoSpaceDE w:val="0"/>
              <w:autoSpaceDN w:val="0"/>
              <w:adjustRightInd w:val="0"/>
              <w:ind w:left="-108"/>
              <w:jc w:val="center"/>
              <w:rPr>
                <w:color w:val="000000" w:themeColor="text1"/>
                <w:lang w:val="uk-UA"/>
              </w:rPr>
            </w:pPr>
            <w:r w:rsidRPr="00682967">
              <w:rPr>
                <w:color w:val="000000" w:themeColor="text1"/>
                <w:lang w:val="uk-UA"/>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5A5644" w:rsidRPr="00682967" w:rsidRDefault="005A5644" w:rsidP="00690796">
            <w:pPr>
              <w:autoSpaceDE w:val="0"/>
              <w:autoSpaceDN w:val="0"/>
              <w:adjustRightInd w:val="0"/>
              <w:ind w:left="-108"/>
              <w:jc w:val="center"/>
              <w:rPr>
                <w:color w:val="000000" w:themeColor="text1"/>
                <w:lang w:val="uk-UA"/>
              </w:rPr>
            </w:pPr>
            <w:r w:rsidRPr="00682967">
              <w:rPr>
                <w:color w:val="000000" w:themeColor="text1"/>
                <w:lang w:val="uk-UA"/>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5A5644" w:rsidRPr="00682967" w:rsidRDefault="005A5644" w:rsidP="00690796">
            <w:pPr>
              <w:autoSpaceDE w:val="0"/>
              <w:autoSpaceDN w:val="0"/>
              <w:adjustRightInd w:val="0"/>
              <w:ind w:left="-108"/>
              <w:jc w:val="center"/>
              <w:rPr>
                <w:color w:val="000000" w:themeColor="text1"/>
                <w:lang w:val="uk-UA"/>
              </w:rPr>
            </w:pPr>
            <w:r w:rsidRPr="00682967">
              <w:rPr>
                <w:color w:val="000000" w:themeColor="text1"/>
                <w:lang w:val="uk-UA"/>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5A5644" w:rsidRPr="00682967" w:rsidRDefault="005A5644" w:rsidP="00690796">
            <w:pPr>
              <w:autoSpaceDE w:val="0"/>
              <w:autoSpaceDN w:val="0"/>
              <w:adjustRightInd w:val="0"/>
              <w:ind w:left="-108" w:right="-108"/>
              <w:jc w:val="center"/>
              <w:rPr>
                <w:color w:val="000000" w:themeColor="text1"/>
                <w:lang w:val="uk-UA"/>
              </w:rPr>
            </w:pPr>
            <w:r w:rsidRPr="00682967">
              <w:rPr>
                <w:color w:val="000000" w:themeColor="text1"/>
                <w:lang w:val="uk-UA"/>
              </w:rPr>
              <w:t>54</w:t>
            </w:r>
          </w:p>
        </w:tc>
        <w:tc>
          <w:tcPr>
            <w:tcW w:w="425" w:type="dxa"/>
            <w:tcBorders>
              <w:top w:val="single" w:sz="4" w:space="0" w:color="auto"/>
              <w:left w:val="single" w:sz="4" w:space="0" w:color="auto"/>
              <w:bottom w:val="single" w:sz="4" w:space="0" w:color="auto"/>
              <w:right w:val="single" w:sz="4" w:space="0" w:color="auto"/>
            </w:tcBorders>
            <w:vAlign w:val="center"/>
            <w:hideMark/>
          </w:tcPr>
          <w:p w:rsidR="005A5644" w:rsidRPr="00682967" w:rsidRDefault="005A5644" w:rsidP="00690796">
            <w:pPr>
              <w:autoSpaceDE w:val="0"/>
              <w:autoSpaceDN w:val="0"/>
              <w:adjustRightInd w:val="0"/>
              <w:ind w:left="-108" w:right="-127"/>
              <w:jc w:val="center"/>
              <w:rPr>
                <w:color w:val="000000" w:themeColor="text1"/>
                <w:lang w:val="uk-UA"/>
              </w:rPr>
            </w:pPr>
            <w:r w:rsidRPr="00682967">
              <w:rPr>
                <w:color w:val="000000" w:themeColor="text1"/>
                <w:lang w:val="uk-UA"/>
              </w:rPr>
              <w:t>7</w:t>
            </w:r>
          </w:p>
        </w:tc>
        <w:tc>
          <w:tcPr>
            <w:tcW w:w="709" w:type="dxa"/>
            <w:tcBorders>
              <w:top w:val="single" w:sz="4" w:space="0" w:color="auto"/>
              <w:left w:val="single" w:sz="4" w:space="0" w:color="auto"/>
              <w:bottom w:val="single" w:sz="4" w:space="0" w:color="auto"/>
              <w:right w:val="single" w:sz="4" w:space="0" w:color="auto"/>
            </w:tcBorders>
            <w:vAlign w:val="center"/>
            <w:hideMark/>
          </w:tcPr>
          <w:p w:rsidR="005A5644" w:rsidRPr="00682967" w:rsidRDefault="005A5644" w:rsidP="00690796">
            <w:pPr>
              <w:autoSpaceDE w:val="0"/>
              <w:autoSpaceDN w:val="0"/>
              <w:adjustRightInd w:val="0"/>
              <w:ind w:left="-108"/>
              <w:jc w:val="center"/>
              <w:rPr>
                <w:color w:val="000000" w:themeColor="text1"/>
                <w:lang w:val="uk-UA"/>
              </w:rPr>
            </w:pPr>
            <w:r w:rsidRPr="00682967">
              <w:rPr>
                <w:color w:val="000000" w:themeColor="text1"/>
                <w:lang w:val="uk-UA"/>
              </w:rPr>
              <w:t>27</w:t>
            </w:r>
          </w:p>
        </w:tc>
        <w:tc>
          <w:tcPr>
            <w:tcW w:w="567" w:type="dxa"/>
            <w:tcBorders>
              <w:top w:val="single" w:sz="4" w:space="0" w:color="auto"/>
              <w:left w:val="single" w:sz="4" w:space="0" w:color="auto"/>
              <w:bottom w:val="single" w:sz="4" w:space="0" w:color="auto"/>
              <w:right w:val="single" w:sz="4" w:space="0" w:color="auto"/>
            </w:tcBorders>
            <w:vAlign w:val="center"/>
            <w:hideMark/>
          </w:tcPr>
          <w:p w:rsidR="005A5644" w:rsidRPr="00682967" w:rsidRDefault="005A5644" w:rsidP="00690796">
            <w:pPr>
              <w:autoSpaceDE w:val="0"/>
              <w:autoSpaceDN w:val="0"/>
              <w:adjustRightInd w:val="0"/>
              <w:ind w:left="-108"/>
              <w:jc w:val="center"/>
              <w:rPr>
                <w:color w:val="000000" w:themeColor="text1"/>
                <w:lang w:val="uk-UA"/>
              </w:rPr>
            </w:pPr>
            <w:r w:rsidRPr="00682967">
              <w:rPr>
                <w:color w:val="000000" w:themeColor="text1"/>
                <w:lang w:val="uk-UA"/>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5A5644" w:rsidRPr="00682967" w:rsidRDefault="005A5644" w:rsidP="00690796">
            <w:pPr>
              <w:autoSpaceDE w:val="0"/>
              <w:autoSpaceDN w:val="0"/>
              <w:adjustRightInd w:val="0"/>
              <w:ind w:left="-108" w:right="-108"/>
              <w:jc w:val="center"/>
              <w:rPr>
                <w:color w:val="000000" w:themeColor="text1"/>
                <w:lang w:val="uk-UA"/>
              </w:rPr>
            </w:pPr>
            <w:r w:rsidRPr="00682967">
              <w:rPr>
                <w:color w:val="000000" w:themeColor="text1"/>
                <w:lang w:val="uk-UA"/>
              </w:rPr>
              <w:t>19</w:t>
            </w:r>
          </w:p>
        </w:tc>
      </w:tr>
      <w:tr w:rsidR="005A5644" w:rsidRPr="00682967" w:rsidTr="005A5644">
        <w:trPr>
          <w:trHeight w:val="300"/>
        </w:trPr>
        <w:tc>
          <w:tcPr>
            <w:tcW w:w="424" w:type="dxa"/>
            <w:vMerge/>
            <w:tcBorders>
              <w:left w:val="single" w:sz="4" w:space="0" w:color="auto"/>
              <w:bottom w:val="single" w:sz="4" w:space="0" w:color="auto"/>
              <w:right w:val="single" w:sz="4" w:space="0" w:color="auto"/>
            </w:tcBorders>
            <w:vAlign w:val="center"/>
            <w:hideMark/>
          </w:tcPr>
          <w:p w:rsidR="005A5644" w:rsidRPr="00682967" w:rsidRDefault="005A5644" w:rsidP="00690796">
            <w:pPr>
              <w:rPr>
                <w:color w:val="000000" w:themeColor="text1"/>
                <w:lang w:val="uk-UA"/>
              </w:rPr>
            </w:pPr>
          </w:p>
        </w:tc>
        <w:tc>
          <w:tcPr>
            <w:tcW w:w="1841" w:type="dxa"/>
            <w:vMerge/>
            <w:tcBorders>
              <w:left w:val="single" w:sz="4" w:space="0" w:color="auto"/>
              <w:bottom w:val="single" w:sz="4" w:space="0" w:color="auto"/>
              <w:right w:val="single" w:sz="4" w:space="0" w:color="auto"/>
            </w:tcBorders>
            <w:vAlign w:val="center"/>
            <w:hideMark/>
          </w:tcPr>
          <w:p w:rsidR="005A5644" w:rsidRPr="00682967" w:rsidRDefault="005A5644" w:rsidP="00690796">
            <w:pPr>
              <w:rPr>
                <w:color w:val="000000" w:themeColor="text1"/>
                <w:lang w:val="uk-UA"/>
              </w:rPr>
            </w:pPr>
          </w:p>
        </w:tc>
        <w:tc>
          <w:tcPr>
            <w:tcW w:w="711" w:type="dxa"/>
            <w:tcBorders>
              <w:top w:val="single" w:sz="4" w:space="0" w:color="auto"/>
              <w:left w:val="single" w:sz="4" w:space="0" w:color="auto"/>
              <w:bottom w:val="single" w:sz="4" w:space="0" w:color="auto"/>
              <w:right w:val="single" w:sz="4" w:space="0" w:color="auto"/>
            </w:tcBorders>
            <w:vAlign w:val="center"/>
            <w:hideMark/>
          </w:tcPr>
          <w:p w:rsidR="005A5644" w:rsidRPr="00682967" w:rsidRDefault="005A5644" w:rsidP="00690796">
            <w:pPr>
              <w:autoSpaceDE w:val="0"/>
              <w:autoSpaceDN w:val="0"/>
              <w:adjustRightInd w:val="0"/>
              <w:ind w:left="-108"/>
              <w:jc w:val="center"/>
              <w:rPr>
                <w:color w:val="000000" w:themeColor="text1"/>
                <w:lang w:val="uk-UA"/>
              </w:rPr>
            </w:pPr>
            <w:r w:rsidRPr="00682967">
              <w:rPr>
                <w:color w:val="000000" w:themeColor="text1"/>
                <w:lang w:val="uk-UA"/>
              </w:rPr>
              <w:t>2018</w:t>
            </w:r>
          </w:p>
        </w:tc>
        <w:tc>
          <w:tcPr>
            <w:tcW w:w="709" w:type="dxa"/>
            <w:tcBorders>
              <w:top w:val="single" w:sz="4" w:space="0" w:color="auto"/>
              <w:left w:val="single" w:sz="4" w:space="0" w:color="auto"/>
              <w:bottom w:val="single" w:sz="4" w:space="0" w:color="auto"/>
              <w:right w:val="single" w:sz="4" w:space="0" w:color="auto"/>
            </w:tcBorders>
            <w:hideMark/>
          </w:tcPr>
          <w:p w:rsidR="005A5644" w:rsidRPr="00682967" w:rsidRDefault="005A5644" w:rsidP="00690796">
            <w:pPr>
              <w:autoSpaceDE w:val="0"/>
              <w:autoSpaceDN w:val="0"/>
              <w:adjustRightInd w:val="0"/>
              <w:jc w:val="center"/>
              <w:rPr>
                <w:color w:val="000000" w:themeColor="text1"/>
                <w:lang w:val="uk-UA"/>
              </w:rPr>
            </w:pPr>
            <w:r w:rsidRPr="00682967">
              <w:rPr>
                <w:color w:val="000000" w:themeColor="text1"/>
                <w:lang w:val="uk-UA"/>
              </w:rPr>
              <w:t>28</w:t>
            </w:r>
          </w:p>
        </w:tc>
        <w:tc>
          <w:tcPr>
            <w:tcW w:w="850" w:type="dxa"/>
            <w:tcBorders>
              <w:top w:val="single" w:sz="4" w:space="0" w:color="auto"/>
              <w:left w:val="single" w:sz="4" w:space="0" w:color="auto"/>
              <w:bottom w:val="single" w:sz="4" w:space="0" w:color="auto"/>
              <w:right w:val="single" w:sz="4" w:space="0" w:color="auto"/>
            </w:tcBorders>
            <w:hideMark/>
          </w:tcPr>
          <w:p w:rsidR="005A5644" w:rsidRPr="00682967" w:rsidRDefault="005A5644" w:rsidP="00690796">
            <w:pPr>
              <w:autoSpaceDE w:val="0"/>
              <w:autoSpaceDN w:val="0"/>
              <w:adjustRightInd w:val="0"/>
              <w:jc w:val="center"/>
              <w:rPr>
                <w:color w:val="000000" w:themeColor="text1"/>
                <w:lang w:val="uk-UA"/>
              </w:rPr>
            </w:pPr>
            <w:r w:rsidRPr="00682967">
              <w:rPr>
                <w:color w:val="000000" w:themeColor="text1"/>
                <w:lang w:val="uk-UA"/>
              </w:rPr>
              <w:t>1</w:t>
            </w:r>
          </w:p>
        </w:tc>
        <w:tc>
          <w:tcPr>
            <w:tcW w:w="993" w:type="dxa"/>
            <w:tcBorders>
              <w:top w:val="single" w:sz="4" w:space="0" w:color="auto"/>
              <w:left w:val="single" w:sz="4" w:space="0" w:color="auto"/>
              <w:bottom w:val="single" w:sz="4" w:space="0" w:color="auto"/>
              <w:right w:val="single" w:sz="4" w:space="0" w:color="auto"/>
            </w:tcBorders>
            <w:hideMark/>
          </w:tcPr>
          <w:p w:rsidR="005A5644" w:rsidRPr="00682967" w:rsidRDefault="005A5644" w:rsidP="00690796">
            <w:pPr>
              <w:autoSpaceDE w:val="0"/>
              <w:autoSpaceDN w:val="0"/>
              <w:adjustRightInd w:val="0"/>
              <w:jc w:val="center"/>
              <w:rPr>
                <w:color w:val="000000" w:themeColor="text1"/>
                <w:lang w:val="uk-UA"/>
              </w:rPr>
            </w:pPr>
            <w:r w:rsidRPr="00682967">
              <w:rPr>
                <w:color w:val="000000" w:themeColor="text1"/>
                <w:lang w:val="uk-UA"/>
              </w:rPr>
              <w:t>27</w:t>
            </w:r>
          </w:p>
        </w:tc>
        <w:tc>
          <w:tcPr>
            <w:tcW w:w="425" w:type="dxa"/>
            <w:tcBorders>
              <w:top w:val="single" w:sz="4" w:space="0" w:color="auto"/>
              <w:left w:val="single" w:sz="4" w:space="0" w:color="auto"/>
              <w:bottom w:val="single" w:sz="4" w:space="0" w:color="auto"/>
              <w:right w:val="single" w:sz="4" w:space="0" w:color="auto"/>
            </w:tcBorders>
            <w:vAlign w:val="center"/>
            <w:hideMark/>
          </w:tcPr>
          <w:p w:rsidR="005A5644" w:rsidRPr="00682967" w:rsidRDefault="005A5644" w:rsidP="00690796">
            <w:pPr>
              <w:autoSpaceDE w:val="0"/>
              <w:autoSpaceDN w:val="0"/>
              <w:adjustRightInd w:val="0"/>
              <w:ind w:left="-108"/>
              <w:jc w:val="center"/>
              <w:rPr>
                <w:color w:val="000000" w:themeColor="text1"/>
                <w:lang w:val="uk-UA"/>
              </w:rPr>
            </w:pPr>
            <w:r w:rsidRPr="00682967">
              <w:rPr>
                <w:color w:val="000000" w:themeColor="text1"/>
                <w:lang w:val="uk-UA"/>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5A5644" w:rsidRPr="00682967" w:rsidRDefault="005A5644" w:rsidP="00690796">
            <w:pPr>
              <w:autoSpaceDE w:val="0"/>
              <w:autoSpaceDN w:val="0"/>
              <w:adjustRightInd w:val="0"/>
              <w:ind w:left="-108"/>
              <w:jc w:val="center"/>
              <w:rPr>
                <w:color w:val="000000" w:themeColor="text1"/>
                <w:lang w:val="uk-UA"/>
              </w:rPr>
            </w:pPr>
            <w:r w:rsidRPr="00682967">
              <w:rPr>
                <w:color w:val="000000" w:themeColor="text1"/>
                <w:lang w:val="uk-UA"/>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5A5644" w:rsidRPr="00682967" w:rsidRDefault="005A5644" w:rsidP="00690796">
            <w:pPr>
              <w:autoSpaceDE w:val="0"/>
              <w:autoSpaceDN w:val="0"/>
              <w:adjustRightInd w:val="0"/>
              <w:ind w:left="-108"/>
              <w:jc w:val="center"/>
              <w:rPr>
                <w:color w:val="000000" w:themeColor="text1"/>
                <w:lang w:val="uk-UA"/>
              </w:rPr>
            </w:pPr>
            <w:r w:rsidRPr="00682967">
              <w:rPr>
                <w:color w:val="000000" w:themeColor="text1"/>
                <w:lang w:val="uk-UA"/>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5A5644" w:rsidRPr="00682967" w:rsidRDefault="005A5644" w:rsidP="00690796">
            <w:pPr>
              <w:autoSpaceDE w:val="0"/>
              <w:autoSpaceDN w:val="0"/>
              <w:adjustRightInd w:val="0"/>
              <w:ind w:left="-108" w:right="-108"/>
              <w:jc w:val="center"/>
              <w:rPr>
                <w:color w:val="000000" w:themeColor="text1"/>
                <w:lang w:val="uk-UA"/>
              </w:rPr>
            </w:pPr>
            <w:r w:rsidRPr="00682967">
              <w:rPr>
                <w:color w:val="000000" w:themeColor="text1"/>
                <w:lang w:val="uk-UA"/>
              </w:rPr>
              <w:t>25,9</w:t>
            </w:r>
          </w:p>
        </w:tc>
        <w:tc>
          <w:tcPr>
            <w:tcW w:w="425" w:type="dxa"/>
            <w:tcBorders>
              <w:top w:val="single" w:sz="4" w:space="0" w:color="auto"/>
              <w:left w:val="single" w:sz="4" w:space="0" w:color="auto"/>
              <w:bottom w:val="single" w:sz="4" w:space="0" w:color="auto"/>
              <w:right w:val="single" w:sz="4" w:space="0" w:color="auto"/>
            </w:tcBorders>
            <w:vAlign w:val="center"/>
            <w:hideMark/>
          </w:tcPr>
          <w:p w:rsidR="005A5644" w:rsidRPr="00682967" w:rsidRDefault="005A5644" w:rsidP="00690796">
            <w:pPr>
              <w:autoSpaceDE w:val="0"/>
              <w:autoSpaceDN w:val="0"/>
              <w:adjustRightInd w:val="0"/>
              <w:ind w:left="-108" w:right="-127"/>
              <w:jc w:val="center"/>
              <w:rPr>
                <w:color w:val="000000" w:themeColor="text1"/>
                <w:lang w:val="uk-UA"/>
              </w:rPr>
            </w:pPr>
            <w:r w:rsidRPr="00682967">
              <w:rPr>
                <w:color w:val="000000" w:themeColor="text1"/>
                <w:lang w:val="uk-UA"/>
              </w:rPr>
              <w:t>14</w:t>
            </w:r>
          </w:p>
        </w:tc>
        <w:tc>
          <w:tcPr>
            <w:tcW w:w="709" w:type="dxa"/>
            <w:tcBorders>
              <w:top w:val="single" w:sz="4" w:space="0" w:color="auto"/>
              <w:left w:val="single" w:sz="4" w:space="0" w:color="auto"/>
              <w:bottom w:val="single" w:sz="4" w:space="0" w:color="auto"/>
              <w:right w:val="single" w:sz="4" w:space="0" w:color="auto"/>
            </w:tcBorders>
            <w:vAlign w:val="center"/>
            <w:hideMark/>
          </w:tcPr>
          <w:p w:rsidR="005A5644" w:rsidRPr="00682967" w:rsidRDefault="005A5644" w:rsidP="00690796">
            <w:pPr>
              <w:autoSpaceDE w:val="0"/>
              <w:autoSpaceDN w:val="0"/>
              <w:adjustRightInd w:val="0"/>
              <w:ind w:left="-108"/>
              <w:jc w:val="center"/>
              <w:rPr>
                <w:color w:val="000000" w:themeColor="text1"/>
                <w:lang w:val="uk-UA"/>
              </w:rPr>
            </w:pPr>
            <w:r w:rsidRPr="00682967">
              <w:rPr>
                <w:color w:val="000000" w:themeColor="text1"/>
                <w:lang w:val="uk-UA"/>
              </w:rPr>
              <w:t>51,9</w:t>
            </w:r>
          </w:p>
        </w:tc>
        <w:tc>
          <w:tcPr>
            <w:tcW w:w="567" w:type="dxa"/>
            <w:tcBorders>
              <w:top w:val="single" w:sz="4" w:space="0" w:color="auto"/>
              <w:left w:val="single" w:sz="4" w:space="0" w:color="auto"/>
              <w:bottom w:val="single" w:sz="4" w:space="0" w:color="auto"/>
              <w:right w:val="single" w:sz="4" w:space="0" w:color="auto"/>
            </w:tcBorders>
            <w:vAlign w:val="center"/>
            <w:hideMark/>
          </w:tcPr>
          <w:p w:rsidR="005A5644" w:rsidRPr="00682967" w:rsidRDefault="005A5644" w:rsidP="00690796">
            <w:pPr>
              <w:autoSpaceDE w:val="0"/>
              <w:autoSpaceDN w:val="0"/>
              <w:adjustRightInd w:val="0"/>
              <w:ind w:left="-108"/>
              <w:jc w:val="center"/>
              <w:rPr>
                <w:color w:val="000000" w:themeColor="text1"/>
                <w:lang w:val="uk-UA"/>
              </w:rPr>
            </w:pPr>
            <w:r w:rsidRPr="00682967">
              <w:rPr>
                <w:color w:val="000000" w:themeColor="text1"/>
                <w:lang w:val="uk-UA"/>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5A5644" w:rsidRPr="00682967" w:rsidRDefault="005A5644" w:rsidP="00690796">
            <w:pPr>
              <w:autoSpaceDE w:val="0"/>
              <w:autoSpaceDN w:val="0"/>
              <w:adjustRightInd w:val="0"/>
              <w:ind w:left="-108" w:right="-108"/>
              <w:jc w:val="center"/>
              <w:rPr>
                <w:color w:val="000000" w:themeColor="text1"/>
                <w:lang w:val="uk-UA"/>
              </w:rPr>
            </w:pPr>
            <w:r w:rsidRPr="00682967">
              <w:rPr>
                <w:color w:val="000000" w:themeColor="text1"/>
                <w:lang w:val="uk-UA"/>
              </w:rPr>
              <w:t>22,2</w:t>
            </w:r>
          </w:p>
        </w:tc>
      </w:tr>
    </w:tbl>
    <w:p w:rsidR="000C309C" w:rsidRPr="00682967" w:rsidRDefault="000C309C" w:rsidP="00D12766">
      <w:pPr>
        <w:ind w:firstLine="851"/>
        <w:jc w:val="both"/>
        <w:rPr>
          <w:color w:val="000000" w:themeColor="text1"/>
          <w:sz w:val="28"/>
          <w:szCs w:val="28"/>
          <w:lang w:val="uk-UA"/>
        </w:rPr>
      </w:pPr>
      <w:r w:rsidRPr="00682967">
        <w:rPr>
          <w:color w:val="000000" w:themeColor="text1"/>
          <w:sz w:val="28"/>
          <w:szCs w:val="28"/>
          <w:lang w:val="uk-UA"/>
        </w:rPr>
        <w:t xml:space="preserve">Всі випускники 9-х класів складали українську мову та математику. Як третій предмет було обрано російську мову, англійську мову, історію України. </w:t>
      </w:r>
      <w:r w:rsidR="00A12DB7" w:rsidRPr="00682967">
        <w:rPr>
          <w:color w:val="000000" w:themeColor="text1"/>
          <w:sz w:val="28"/>
          <w:szCs w:val="28"/>
          <w:lang w:val="uk-UA"/>
        </w:rPr>
        <w:t>Найкращу якість знань показали учні з англійської мови</w:t>
      </w:r>
      <w:r w:rsidR="00CD4B83" w:rsidRPr="00682967">
        <w:rPr>
          <w:color w:val="000000" w:themeColor="text1"/>
          <w:sz w:val="28"/>
          <w:szCs w:val="28"/>
          <w:lang w:val="uk-UA"/>
        </w:rPr>
        <w:t xml:space="preserve"> (83,3%)</w:t>
      </w:r>
      <w:r w:rsidR="00A12DB7" w:rsidRPr="00682967">
        <w:rPr>
          <w:color w:val="000000" w:themeColor="text1"/>
          <w:sz w:val="28"/>
          <w:szCs w:val="28"/>
          <w:lang w:val="uk-UA"/>
        </w:rPr>
        <w:t xml:space="preserve">. </w:t>
      </w:r>
      <w:r w:rsidRPr="00682967">
        <w:rPr>
          <w:color w:val="000000" w:themeColor="text1"/>
          <w:sz w:val="28"/>
          <w:szCs w:val="28"/>
          <w:lang w:val="uk-UA"/>
        </w:rPr>
        <w:t xml:space="preserve">Одержані результати свідчать про те, що </w:t>
      </w:r>
      <w:r w:rsidR="00CD4B83" w:rsidRPr="00682967">
        <w:rPr>
          <w:color w:val="000000" w:themeColor="text1"/>
          <w:sz w:val="28"/>
          <w:szCs w:val="28"/>
          <w:lang w:val="uk-UA"/>
        </w:rPr>
        <w:t>у</w:t>
      </w:r>
      <w:r w:rsidRPr="00682967">
        <w:rPr>
          <w:color w:val="000000" w:themeColor="text1"/>
          <w:sz w:val="28"/>
          <w:szCs w:val="28"/>
          <w:lang w:val="uk-UA"/>
        </w:rPr>
        <w:t>країнську, російську</w:t>
      </w:r>
      <w:r w:rsidR="00CD4B83" w:rsidRPr="00682967">
        <w:rPr>
          <w:color w:val="000000" w:themeColor="text1"/>
          <w:sz w:val="28"/>
          <w:szCs w:val="28"/>
          <w:lang w:val="uk-UA"/>
        </w:rPr>
        <w:t xml:space="preserve"> мовублизько 77</w:t>
      </w:r>
      <w:r w:rsidRPr="00682967">
        <w:rPr>
          <w:color w:val="000000" w:themeColor="text1"/>
          <w:sz w:val="28"/>
          <w:szCs w:val="28"/>
          <w:lang w:val="uk-UA"/>
        </w:rPr>
        <w:t xml:space="preserve">% </w:t>
      </w:r>
      <w:r w:rsidR="00CD4B83" w:rsidRPr="00682967">
        <w:rPr>
          <w:color w:val="000000" w:themeColor="text1"/>
          <w:sz w:val="28"/>
          <w:szCs w:val="28"/>
          <w:lang w:val="uk-UA"/>
        </w:rPr>
        <w:t xml:space="preserve">учнів </w:t>
      </w:r>
      <w:r w:rsidRPr="00682967">
        <w:rPr>
          <w:color w:val="000000" w:themeColor="text1"/>
          <w:sz w:val="28"/>
          <w:szCs w:val="28"/>
          <w:lang w:val="uk-UA"/>
        </w:rPr>
        <w:t>склали на достатньому та високому рівнях. Результати з математики та історії України (високий і</w:t>
      </w:r>
      <w:r w:rsidR="00CD4B83" w:rsidRPr="00682967">
        <w:rPr>
          <w:color w:val="000000" w:themeColor="text1"/>
          <w:sz w:val="28"/>
          <w:szCs w:val="28"/>
          <w:lang w:val="uk-UA"/>
        </w:rPr>
        <w:t xml:space="preserve"> достатній рівні) складають  відповідно 64% та 74% (минулого року </w:t>
      </w:r>
      <w:r w:rsidR="0003434F">
        <w:rPr>
          <w:color w:val="000000" w:themeColor="text1"/>
          <w:sz w:val="28"/>
          <w:szCs w:val="28"/>
          <w:lang w:val="uk-UA"/>
        </w:rPr>
        <w:t>-</w:t>
      </w:r>
      <w:r w:rsidR="00CD4B83" w:rsidRPr="00682967">
        <w:rPr>
          <w:color w:val="000000" w:themeColor="text1"/>
          <w:sz w:val="28"/>
          <w:szCs w:val="28"/>
          <w:lang w:val="uk-UA"/>
        </w:rPr>
        <w:t xml:space="preserve"> 46%). Цьому сприяла цілеспрямована підготовка учнів до складання ДПА.</w:t>
      </w:r>
    </w:p>
    <w:p w:rsidR="00973FEC" w:rsidRPr="00682967" w:rsidRDefault="00920D2B" w:rsidP="00D12766">
      <w:pPr>
        <w:ind w:firstLine="851"/>
        <w:jc w:val="both"/>
        <w:rPr>
          <w:color w:val="000000" w:themeColor="text1"/>
          <w:sz w:val="28"/>
          <w:szCs w:val="28"/>
          <w:lang w:val="uk-UA"/>
        </w:rPr>
      </w:pPr>
      <w:r w:rsidRPr="00682967">
        <w:rPr>
          <w:color w:val="000000" w:themeColor="text1"/>
          <w:sz w:val="28"/>
          <w:szCs w:val="28"/>
          <w:lang w:val="uk-UA"/>
        </w:rPr>
        <w:t>У 2017</w:t>
      </w:r>
      <w:r w:rsidR="00973FEC" w:rsidRPr="00682967">
        <w:rPr>
          <w:color w:val="000000" w:themeColor="text1"/>
          <w:sz w:val="28"/>
          <w:szCs w:val="28"/>
          <w:lang w:val="uk-UA"/>
        </w:rPr>
        <w:t>/201</w:t>
      </w:r>
      <w:r w:rsidRPr="00682967">
        <w:rPr>
          <w:color w:val="000000" w:themeColor="text1"/>
          <w:sz w:val="28"/>
          <w:szCs w:val="28"/>
          <w:lang w:val="uk-UA"/>
        </w:rPr>
        <w:t>8</w:t>
      </w:r>
      <w:r w:rsidR="00EE2AC0" w:rsidRPr="00682967">
        <w:rPr>
          <w:color w:val="000000" w:themeColor="text1"/>
          <w:sz w:val="28"/>
          <w:szCs w:val="28"/>
          <w:lang w:val="uk-UA"/>
        </w:rPr>
        <w:t xml:space="preserve"> навчальному році державна підсумкова атестація </w:t>
      </w:r>
      <w:r w:rsidRPr="00682967">
        <w:rPr>
          <w:color w:val="000000" w:themeColor="text1"/>
          <w:sz w:val="28"/>
          <w:szCs w:val="28"/>
          <w:lang w:val="uk-UA"/>
        </w:rPr>
        <w:t xml:space="preserve">в 11-х класах </w:t>
      </w:r>
      <w:r w:rsidR="00EE2AC0" w:rsidRPr="00682967">
        <w:rPr>
          <w:color w:val="000000" w:themeColor="text1"/>
          <w:sz w:val="28"/>
          <w:szCs w:val="28"/>
          <w:lang w:val="uk-UA"/>
        </w:rPr>
        <w:t xml:space="preserve">з </w:t>
      </w:r>
      <w:r w:rsidR="00973FEC" w:rsidRPr="00682967">
        <w:rPr>
          <w:color w:val="000000" w:themeColor="text1"/>
          <w:sz w:val="28"/>
          <w:szCs w:val="28"/>
          <w:lang w:val="uk-UA"/>
        </w:rPr>
        <w:t xml:space="preserve">усіх предметів </w:t>
      </w:r>
      <w:r w:rsidR="00F87AAE" w:rsidRPr="00682967">
        <w:rPr>
          <w:color w:val="000000" w:themeColor="text1"/>
          <w:sz w:val="28"/>
          <w:szCs w:val="28"/>
          <w:lang w:val="uk-UA"/>
        </w:rPr>
        <w:t>пройшла у формі ЗНО. Одержані</w:t>
      </w:r>
      <w:r w:rsidR="00365CCA" w:rsidRPr="00682967">
        <w:rPr>
          <w:color w:val="000000" w:themeColor="text1"/>
          <w:sz w:val="28"/>
          <w:szCs w:val="28"/>
          <w:lang w:val="uk-UA"/>
        </w:rPr>
        <w:t>об’єктивні</w:t>
      </w:r>
      <w:r w:rsidR="00EE2AC0" w:rsidRPr="00682967">
        <w:rPr>
          <w:color w:val="000000" w:themeColor="text1"/>
          <w:sz w:val="28"/>
          <w:szCs w:val="28"/>
          <w:lang w:val="uk-UA"/>
        </w:rPr>
        <w:t xml:space="preserve"> дані</w:t>
      </w:r>
      <w:r w:rsidR="00F87AAE" w:rsidRPr="00682967">
        <w:rPr>
          <w:color w:val="000000" w:themeColor="text1"/>
          <w:sz w:val="28"/>
          <w:szCs w:val="28"/>
          <w:lang w:val="uk-UA"/>
        </w:rPr>
        <w:t xml:space="preserve"> свідчать про певне покращення результатів на підставі цілеспрямованої роботи педагогічного колективу.</w:t>
      </w:r>
    </w:p>
    <w:p w:rsidR="00A9087B" w:rsidRPr="00682967" w:rsidRDefault="00A9087B" w:rsidP="00D12766">
      <w:pPr>
        <w:ind w:firstLine="851"/>
        <w:rPr>
          <w:color w:val="000000" w:themeColor="text1"/>
          <w:sz w:val="28"/>
          <w:szCs w:val="28"/>
          <w:lang w:val="uk-UA"/>
        </w:rPr>
      </w:pPr>
      <w:r w:rsidRPr="00682967">
        <w:rPr>
          <w:bCs/>
          <w:color w:val="000000" w:themeColor="text1"/>
          <w:sz w:val="28"/>
          <w:szCs w:val="28"/>
          <w:lang w:val="uk-UA"/>
        </w:rPr>
        <w:t>Українська мова</w:t>
      </w:r>
    </w:p>
    <w:tbl>
      <w:tblPr>
        <w:tblStyle w:val="af4"/>
        <w:tblW w:w="0" w:type="auto"/>
        <w:tblLook w:val="04A0"/>
      </w:tblPr>
      <w:tblGrid>
        <w:gridCol w:w="1415"/>
        <w:gridCol w:w="2583"/>
        <w:gridCol w:w="2423"/>
        <w:gridCol w:w="3229"/>
      </w:tblGrid>
      <w:tr w:rsidR="00A9087B" w:rsidRPr="00682967" w:rsidTr="00D12766">
        <w:trPr>
          <w:trHeight w:val="575"/>
        </w:trPr>
        <w:tc>
          <w:tcPr>
            <w:tcW w:w="1415" w:type="dxa"/>
          </w:tcPr>
          <w:p w:rsidR="00A9087B" w:rsidRPr="00682967" w:rsidRDefault="00A9087B" w:rsidP="00690796">
            <w:pPr>
              <w:rPr>
                <w:color w:val="000000" w:themeColor="text1"/>
                <w:szCs w:val="28"/>
                <w:lang w:val="uk-UA"/>
              </w:rPr>
            </w:pPr>
            <w:r w:rsidRPr="00682967">
              <w:rPr>
                <w:color w:val="000000" w:themeColor="text1"/>
                <w:szCs w:val="28"/>
                <w:lang w:val="uk-UA"/>
              </w:rPr>
              <w:t>Клас</w:t>
            </w:r>
          </w:p>
        </w:tc>
        <w:tc>
          <w:tcPr>
            <w:tcW w:w="2583" w:type="dxa"/>
          </w:tcPr>
          <w:p w:rsidR="00A9087B" w:rsidRPr="00682967" w:rsidRDefault="00A9087B" w:rsidP="00690796">
            <w:pPr>
              <w:rPr>
                <w:color w:val="000000" w:themeColor="text1"/>
                <w:szCs w:val="28"/>
                <w:lang w:val="uk-UA"/>
              </w:rPr>
            </w:pPr>
            <w:r w:rsidRPr="00682967">
              <w:rPr>
                <w:color w:val="000000" w:themeColor="text1"/>
                <w:szCs w:val="28"/>
                <w:lang w:val="uk-UA"/>
              </w:rPr>
              <w:t>Вчитель</w:t>
            </w:r>
          </w:p>
        </w:tc>
        <w:tc>
          <w:tcPr>
            <w:tcW w:w="2423" w:type="dxa"/>
          </w:tcPr>
          <w:p w:rsidR="00A9087B" w:rsidRPr="00682967" w:rsidRDefault="00A9087B" w:rsidP="00690796">
            <w:pPr>
              <w:rPr>
                <w:color w:val="000000" w:themeColor="text1"/>
                <w:szCs w:val="28"/>
                <w:lang w:val="uk-UA"/>
              </w:rPr>
            </w:pPr>
            <w:r w:rsidRPr="00682967">
              <w:rPr>
                <w:color w:val="000000" w:themeColor="text1"/>
                <w:szCs w:val="28"/>
                <w:lang w:val="uk-UA"/>
              </w:rPr>
              <w:t>Результати річного оцінювання</w:t>
            </w:r>
          </w:p>
        </w:tc>
        <w:tc>
          <w:tcPr>
            <w:tcW w:w="3229" w:type="dxa"/>
          </w:tcPr>
          <w:p w:rsidR="00A9087B" w:rsidRPr="00682967" w:rsidRDefault="00A9087B" w:rsidP="00690796">
            <w:pPr>
              <w:rPr>
                <w:color w:val="000000" w:themeColor="text1"/>
                <w:szCs w:val="28"/>
                <w:lang w:val="uk-UA"/>
              </w:rPr>
            </w:pPr>
            <w:r w:rsidRPr="00682967">
              <w:rPr>
                <w:color w:val="000000" w:themeColor="text1"/>
                <w:szCs w:val="28"/>
                <w:lang w:val="uk-UA"/>
              </w:rPr>
              <w:t>Результати ДПА у формі ЗНО</w:t>
            </w:r>
          </w:p>
        </w:tc>
      </w:tr>
      <w:tr w:rsidR="00A9087B" w:rsidRPr="00682967" w:rsidTr="00A9087B">
        <w:trPr>
          <w:trHeight w:val="337"/>
        </w:trPr>
        <w:tc>
          <w:tcPr>
            <w:tcW w:w="1415" w:type="dxa"/>
          </w:tcPr>
          <w:p w:rsidR="00A9087B" w:rsidRPr="00682967" w:rsidRDefault="00A9087B" w:rsidP="00690796">
            <w:pPr>
              <w:rPr>
                <w:color w:val="000000" w:themeColor="text1"/>
                <w:szCs w:val="28"/>
                <w:lang w:val="uk-UA"/>
              </w:rPr>
            </w:pPr>
            <w:r w:rsidRPr="00682967">
              <w:rPr>
                <w:color w:val="000000" w:themeColor="text1"/>
                <w:szCs w:val="28"/>
                <w:lang w:val="uk-UA"/>
              </w:rPr>
              <w:t>11-А, Б</w:t>
            </w:r>
          </w:p>
        </w:tc>
        <w:tc>
          <w:tcPr>
            <w:tcW w:w="2583" w:type="dxa"/>
          </w:tcPr>
          <w:p w:rsidR="00A9087B" w:rsidRPr="00682967" w:rsidRDefault="00A9087B" w:rsidP="00690796">
            <w:pPr>
              <w:rPr>
                <w:color w:val="000000" w:themeColor="text1"/>
                <w:szCs w:val="28"/>
              </w:rPr>
            </w:pPr>
            <w:r w:rsidRPr="00682967">
              <w:rPr>
                <w:color w:val="000000" w:themeColor="text1"/>
                <w:szCs w:val="28"/>
                <w:lang w:val="uk-UA"/>
              </w:rPr>
              <w:t>Гетьман І.Ф.</w:t>
            </w:r>
          </w:p>
        </w:tc>
        <w:tc>
          <w:tcPr>
            <w:tcW w:w="2423" w:type="dxa"/>
          </w:tcPr>
          <w:p w:rsidR="00A9087B" w:rsidRPr="00682967" w:rsidRDefault="00A9087B" w:rsidP="00690796">
            <w:pPr>
              <w:jc w:val="center"/>
              <w:rPr>
                <w:color w:val="000000" w:themeColor="text1"/>
                <w:szCs w:val="28"/>
                <w:lang w:val="uk-UA"/>
              </w:rPr>
            </w:pPr>
            <w:r w:rsidRPr="00682967">
              <w:rPr>
                <w:color w:val="000000" w:themeColor="text1"/>
                <w:szCs w:val="28"/>
                <w:lang w:val="uk-UA"/>
              </w:rPr>
              <w:t>7,38</w:t>
            </w:r>
          </w:p>
        </w:tc>
        <w:tc>
          <w:tcPr>
            <w:tcW w:w="3229" w:type="dxa"/>
          </w:tcPr>
          <w:p w:rsidR="00A9087B" w:rsidRPr="00682967" w:rsidRDefault="00A9087B" w:rsidP="00690796">
            <w:pPr>
              <w:jc w:val="center"/>
              <w:rPr>
                <w:color w:val="000000" w:themeColor="text1"/>
                <w:szCs w:val="28"/>
                <w:lang w:val="uk-UA"/>
              </w:rPr>
            </w:pPr>
            <w:r w:rsidRPr="00682967">
              <w:rPr>
                <w:color w:val="000000" w:themeColor="text1"/>
                <w:szCs w:val="28"/>
                <w:lang w:val="uk-UA"/>
              </w:rPr>
              <w:t>7,82</w:t>
            </w:r>
          </w:p>
        </w:tc>
      </w:tr>
    </w:tbl>
    <w:p w:rsidR="00A9087B" w:rsidRPr="00682967" w:rsidRDefault="00A9087B" w:rsidP="00690796">
      <w:pPr>
        <w:rPr>
          <w:color w:val="000000" w:themeColor="text1"/>
          <w:sz w:val="28"/>
          <w:szCs w:val="28"/>
          <w:lang w:val="uk-UA"/>
        </w:rPr>
      </w:pPr>
    </w:p>
    <w:p w:rsidR="00A9087B" w:rsidRPr="00682967" w:rsidRDefault="00A9087B" w:rsidP="00D12766">
      <w:pPr>
        <w:ind w:firstLine="851"/>
        <w:rPr>
          <w:color w:val="000000" w:themeColor="text1"/>
          <w:sz w:val="28"/>
          <w:szCs w:val="28"/>
          <w:lang w:val="uk-UA"/>
        </w:rPr>
      </w:pPr>
      <w:r w:rsidRPr="00682967">
        <w:rPr>
          <w:bCs/>
          <w:color w:val="000000" w:themeColor="text1"/>
          <w:sz w:val="28"/>
          <w:szCs w:val="28"/>
          <w:lang w:val="uk-UA"/>
        </w:rPr>
        <w:lastRenderedPageBreak/>
        <w:t>Математика</w:t>
      </w:r>
    </w:p>
    <w:tbl>
      <w:tblPr>
        <w:tblStyle w:val="af4"/>
        <w:tblW w:w="0" w:type="auto"/>
        <w:tblLook w:val="04A0"/>
      </w:tblPr>
      <w:tblGrid>
        <w:gridCol w:w="1384"/>
        <w:gridCol w:w="2625"/>
        <w:gridCol w:w="2478"/>
        <w:gridCol w:w="3119"/>
      </w:tblGrid>
      <w:tr w:rsidR="00A9087B" w:rsidRPr="00682967" w:rsidTr="00A9087B">
        <w:tc>
          <w:tcPr>
            <w:tcW w:w="1384" w:type="dxa"/>
          </w:tcPr>
          <w:p w:rsidR="00A9087B" w:rsidRPr="00682967" w:rsidRDefault="00A9087B" w:rsidP="00690796">
            <w:pPr>
              <w:rPr>
                <w:color w:val="000000" w:themeColor="text1"/>
                <w:szCs w:val="28"/>
                <w:lang w:val="uk-UA"/>
              </w:rPr>
            </w:pPr>
            <w:r w:rsidRPr="00682967">
              <w:rPr>
                <w:color w:val="000000" w:themeColor="text1"/>
                <w:szCs w:val="28"/>
                <w:lang w:val="uk-UA"/>
              </w:rPr>
              <w:t>Клас</w:t>
            </w:r>
          </w:p>
        </w:tc>
        <w:tc>
          <w:tcPr>
            <w:tcW w:w="2625" w:type="dxa"/>
          </w:tcPr>
          <w:p w:rsidR="00A9087B" w:rsidRPr="00682967" w:rsidRDefault="00A9087B" w:rsidP="00690796">
            <w:pPr>
              <w:rPr>
                <w:color w:val="000000" w:themeColor="text1"/>
                <w:szCs w:val="28"/>
                <w:lang w:val="uk-UA"/>
              </w:rPr>
            </w:pPr>
            <w:r w:rsidRPr="00682967">
              <w:rPr>
                <w:color w:val="000000" w:themeColor="text1"/>
                <w:szCs w:val="28"/>
                <w:lang w:val="uk-UA"/>
              </w:rPr>
              <w:t>Вчитель</w:t>
            </w:r>
          </w:p>
        </w:tc>
        <w:tc>
          <w:tcPr>
            <w:tcW w:w="2478" w:type="dxa"/>
          </w:tcPr>
          <w:p w:rsidR="00A9087B" w:rsidRPr="00682967" w:rsidRDefault="00A9087B" w:rsidP="00690796">
            <w:pPr>
              <w:rPr>
                <w:color w:val="000000" w:themeColor="text1"/>
                <w:szCs w:val="28"/>
                <w:lang w:val="uk-UA"/>
              </w:rPr>
            </w:pPr>
            <w:r w:rsidRPr="00682967">
              <w:rPr>
                <w:color w:val="000000" w:themeColor="text1"/>
                <w:szCs w:val="28"/>
                <w:lang w:val="uk-UA"/>
              </w:rPr>
              <w:t>Результати річного оцінювання</w:t>
            </w:r>
          </w:p>
        </w:tc>
        <w:tc>
          <w:tcPr>
            <w:tcW w:w="3119" w:type="dxa"/>
          </w:tcPr>
          <w:p w:rsidR="00A9087B" w:rsidRPr="00682967" w:rsidRDefault="00A9087B" w:rsidP="00690796">
            <w:pPr>
              <w:rPr>
                <w:color w:val="000000" w:themeColor="text1"/>
                <w:szCs w:val="28"/>
                <w:lang w:val="uk-UA"/>
              </w:rPr>
            </w:pPr>
            <w:r w:rsidRPr="00682967">
              <w:rPr>
                <w:color w:val="000000" w:themeColor="text1"/>
                <w:szCs w:val="28"/>
                <w:lang w:val="uk-UA"/>
              </w:rPr>
              <w:t>Результати ДПА у формі ЗНО</w:t>
            </w:r>
          </w:p>
        </w:tc>
      </w:tr>
      <w:tr w:rsidR="00A9087B" w:rsidRPr="00682967" w:rsidTr="00A9087B">
        <w:tc>
          <w:tcPr>
            <w:tcW w:w="1384" w:type="dxa"/>
          </w:tcPr>
          <w:p w:rsidR="00A9087B" w:rsidRPr="00682967" w:rsidRDefault="00A9087B" w:rsidP="00690796">
            <w:pPr>
              <w:rPr>
                <w:color w:val="000000" w:themeColor="text1"/>
                <w:szCs w:val="28"/>
                <w:lang w:val="uk-UA"/>
              </w:rPr>
            </w:pPr>
            <w:r w:rsidRPr="00682967">
              <w:rPr>
                <w:color w:val="000000" w:themeColor="text1"/>
                <w:szCs w:val="28"/>
                <w:lang w:val="uk-UA"/>
              </w:rPr>
              <w:t>11-А</w:t>
            </w:r>
          </w:p>
        </w:tc>
        <w:tc>
          <w:tcPr>
            <w:tcW w:w="2625" w:type="dxa"/>
          </w:tcPr>
          <w:p w:rsidR="00A9087B" w:rsidRPr="00682967" w:rsidRDefault="00A9087B" w:rsidP="00690796">
            <w:pPr>
              <w:rPr>
                <w:color w:val="000000" w:themeColor="text1"/>
                <w:szCs w:val="28"/>
                <w:lang w:val="uk-UA"/>
              </w:rPr>
            </w:pPr>
            <w:r w:rsidRPr="00682967">
              <w:rPr>
                <w:color w:val="000000" w:themeColor="text1"/>
                <w:szCs w:val="28"/>
                <w:lang w:val="uk-UA"/>
              </w:rPr>
              <w:t>Грибанова В.М.</w:t>
            </w:r>
          </w:p>
        </w:tc>
        <w:tc>
          <w:tcPr>
            <w:tcW w:w="2478" w:type="dxa"/>
          </w:tcPr>
          <w:p w:rsidR="00A9087B" w:rsidRPr="00682967" w:rsidRDefault="00A9087B" w:rsidP="00690796">
            <w:pPr>
              <w:jc w:val="center"/>
              <w:rPr>
                <w:color w:val="000000" w:themeColor="text1"/>
                <w:szCs w:val="28"/>
                <w:lang w:val="uk-UA"/>
              </w:rPr>
            </w:pPr>
            <w:r w:rsidRPr="00682967">
              <w:rPr>
                <w:color w:val="000000" w:themeColor="text1"/>
                <w:szCs w:val="28"/>
                <w:lang w:val="uk-UA"/>
              </w:rPr>
              <w:t>7,12</w:t>
            </w:r>
          </w:p>
        </w:tc>
        <w:tc>
          <w:tcPr>
            <w:tcW w:w="3119" w:type="dxa"/>
          </w:tcPr>
          <w:p w:rsidR="00A9087B" w:rsidRPr="00682967" w:rsidRDefault="00A9087B" w:rsidP="00690796">
            <w:pPr>
              <w:jc w:val="center"/>
              <w:rPr>
                <w:color w:val="000000" w:themeColor="text1"/>
                <w:szCs w:val="28"/>
                <w:lang w:val="uk-UA"/>
              </w:rPr>
            </w:pPr>
            <w:r w:rsidRPr="00682967">
              <w:rPr>
                <w:color w:val="000000" w:themeColor="text1"/>
                <w:szCs w:val="28"/>
                <w:lang w:val="uk-UA"/>
              </w:rPr>
              <w:t>6,24</w:t>
            </w:r>
          </w:p>
        </w:tc>
      </w:tr>
      <w:tr w:rsidR="00A9087B" w:rsidRPr="00682967" w:rsidTr="00A9087B">
        <w:tc>
          <w:tcPr>
            <w:tcW w:w="1384" w:type="dxa"/>
          </w:tcPr>
          <w:p w:rsidR="00A9087B" w:rsidRPr="00682967" w:rsidRDefault="00A9087B" w:rsidP="00690796">
            <w:pPr>
              <w:rPr>
                <w:color w:val="000000" w:themeColor="text1"/>
                <w:szCs w:val="28"/>
                <w:lang w:val="uk-UA"/>
              </w:rPr>
            </w:pPr>
            <w:r w:rsidRPr="00682967">
              <w:rPr>
                <w:color w:val="000000" w:themeColor="text1"/>
                <w:szCs w:val="28"/>
                <w:lang w:val="uk-UA"/>
              </w:rPr>
              <w:t>11-Б</w:t>
            </w:r>
          </w:p>
        </w:tc>
        <w:tc>
          <w:tcPr>
            <w:tcW w:w="2625" w:type="dxa"/>
          </w:tcPr>
          <w:p w:rsidR="00A9087B" w:rsidRPr="00682967" w:rsidRDefault="00A9087B" w:rsidP="00690796">
            <w:pPr>
              <w:rPr>
                <w:color w:val="000000" w:themeColor="text1"/>
                <w:szCs w:val="28"/>
                <w:lang w:val="uk-UA"/>
              </w:rPr>
            </w:pPr>
            <w:r w:rsidRPr="00682967">
              <w:rPr>
                <w:color w:val="000000" w:themeColor="text1"/>
                <w:szCs w:val="28"/>
                <w:lang w:val="uk-UA"/>
              </w:rPr>
              <w:t>Слюсаренко М.Л.</w:t>
            </w:r>
          </w:p>
        </w:tc>
        <w:tc>
          <w:tcPr>
            <w:tcW w:w="2478" w:type="dxa"/>
          </w:tcPr>
          <w:p w:rsidR="00A9087B" w:rsidRPr="00682967" w:rsidRDefault="00A9087B" w:rsidP="00690796">
            <w:pPr>
              <w:jc w:val="center"/>
              <w:rPr>
                <w:color w:val="000000" w:themeColor="text1"/>
                <w:szCs w:val="28"/>
                <w:lang w:val="uk-UA"/>
              </w:rPr>
            </w:pPr>
            <w:r w:rsidRPr="00682967">
              <w:rPr>
                <w:color w:val="000000" w:themeColor="text1"/>
                <w:szCs w:val="28"/>
                <w:lang w:val="uk-UA"/>
              </w:rPr>
              <w:t>8,86</w:t>
            </w:r>
          </w:p>
        </w:tc>
        <w:tc>
          <w:tcPr>
            <w:tcW w:w="3119" w:type="dxa"/>
          </w:tcPr>
          <w:p w:rsidR="00A9087B" w:rsidRPr="00682967" w:rsidRDefault="00A9087B" w:rsidP="00690796">
            <w:pPr>
              <w:jc w:val="center"/>
              <w:rPr>
                <w:color w:val="000000" w:themeColor="text1"/>
                <w:szCs w:val="28"/>
                <w:lang w:val="uk-UA"/>
              </w:rPr>
            </w:pPr>
            <w:r w:rsidRPr="00682967">
              <w:rPr>
                <w:color w:val="000000" w:themeColor="text1"/>
                <w:szCs w:val="28"/>
                <w:lang w:val="uk-UA"/>
              </w:rPr>
              <w:t>8,50</w:t>
            </w:r>
          </w:p>
        </w:tc>
      </w:tr>
    </w:tbl>
    <w:p w:rsidR="00A9087B" w:rsidRPr="00682967" w:rsidRDefault="00A9087B" w:rsidP="00D12766">
      <w:pPr>
        <w:ind w:firstLine="851"/>
        <w:rPr>
          <w:color w:val="000000" w:themeColor="text1"/>
          <w:sz w:val="28"/>
          <w:szCs w:val="28"/>
          <w:lang w:val="uk-UA"/>
        </w:rPr>
      </w:pPr>
    </w:p>
    <w:p w:rsidR="00A9087B" w:rsidRPr="00682967" w:rsidRDefault="00A9087B" w:rsidP="00D12766">
      <w:pPr>
        <w:ind w:firstLine="851"/>
        <w:rPr>
          <w:bCs/>
          <w:color w:val="000000" w:themeColor="text1"/>
          <w:sz w:val="28"/>
          <w:szCs w:val="28"/>
          <w:lang w:val="uk-UA"/>
        </w:rPr>
      </w:pPr>
      <w:r w:rsidRPr="00682967">
        <w:rPr>
          <w:bCs/>
          <w:color w:val="000000" w:themeColor="text1"/>
          <w:sz w:val="28"/>
          <w:szCs w:val="28"/>
          <w:lang w:val="uk-UA"/>
        </w:rPr>
        <w:t>Історія України</w:t>
      </w:r>
    </w:p>
    <w:tbl>
      <w:tblPr>
        <w:tblStyle w:val="af4"/>
        <w:tblW w:w="0" w:type="auto"/>
        <w:tblLook w:val="04A0"/>
      </w:tblPr>
      <w:tblGrid>
        <w:gridCol w:w="1384"/>
        <w:gridCol w:w="2625"/>
        <w:gridCol w:w="2478"/>
        <w:gridCol w:w="3119"/>
      </w:tblGrid>
      <w:tr w:rsidR="00F34D61" w:rsidRPr="00682967" w:rsidTr="0009487C">
        <w:tc>
          <w:tcPr>
            <w:tcW w:w="1384" w:type="dxa"/>
          </w:tcPr>
          <w:p w:rsidR="00F34D61" w:rsidRPr="00682967" w:rsidRDefault="00F34D61" w:rsidP="00690796">
            <w:pPr>
              <w:rPr>
                <w:color w:val="000000" w:themeColor="text1"/>
                <w:szCs w:val="28"/>
                <w:lang w:val="uk-UA"/>
              </w:rPr>
            </w:pPr>
            <w:r w:rsidRPr="00682967">
              <w:rPr>
                <w:color w:val="000000" w:themeColor="text1"/>
                <w:szCs w:val="28"/>
                <w:lang w:val="uk-UA"/>
              </w:rPr>
              <w:t>Клас</w:t>
            </w:r>
          </w:p>
        </w:tc>
        <w:tc>
          <w:tcPr>
            <w:tcW w:w="2625" w:type="dxa"/>
          </w:tcPr>
          <w:p w:rsidR="00F34D61" w:rsidRPr="00682967" w:rsidRDefault="00F34D61" w:rsidP="00690796">
            <w:pPr>
              <w:rPr>
                <w:color w:val="000000" w:themeColor="text1"/>
                <w:szCs w:val="28"/>
                <w:lang w:val="uk-UA"/>
              </w:rPr>
            </w:pPr>
            <w:r w:rsidRPr="00682967">
              <w:rPr>
                <w:color w:val="000000" w:themeColor="text1"/>
                <w:szCs w:val="28"/>
                <w:lang w:val="uk-UA"/>
              </w:rPr>
              <w:t>Вчитель</w:t>
            </w:r>
          </w:p>
        </w:tc>
        <w:tc>
          <w:tcPr>
            <w:tcW w:w="2478" w:type="dxa"/>
          </w:tcPr>
          <w:p w:rsidR="00F34D61" w:rsidRPr="00682967" w:rsidRDefault="00F34D61" w:rsidP="00690796">
            <w:pPr>
              <w:rPr>
                <w:color w:val="000000" w:themeColor="text1"/>
                <w:szCs w:val="28"/>
                <w:lang w:val="uk-UA"/>
              </w:rPr>
            </w:pPr>
            <w:r w:rsidRPr="00682967">
              <w:rPr>
                <w:color w:val="000000" w:themeColor="text1"/>
                <w:szCs w:val="28"/>
                <w:lang w:val="uk-UA"/>
              </w:rPr>
              <w:t>Результати річного оцінювання</w:t>
            </w:r>
          </w:p>
        </w:tc>
        <w:tc>
          <w:tcPr>
            <w:tcW w:w="3119" w:type="dxa"/>
          </w:tcPr>
          <w:p w:rsidR="00F34D61" w:rsidRPr="00682967" w:rsidRDefault="00F34D61" w:rsidP="00690796">
            <w:pPr>
              <w:rPr>
                <w:color w:val="000000" w:themeColor="text1"/>
                <w:szCs w:val="28"/>
                <w:lang w:val="uk-UA"/>
              </w:rPr>
            </w:pPr>
            <w:r w:rsidRPr="00682967">
              <w:rPr>
                <w:color w:val="000000" w:themeColor="text1"/>
                <w:szCs w:val="28"/>
                <w:lang w:val="uk-UA"/>
              </w:rPr>
              <w:t>Результати ДПА у формі ЗНО</w:t>
            </w:r>
          </w:p>
        </w:tc>
      </w:tr>
      <w:tr w:rsidR="00F34D61" w:rsidRPr="00682967" w:rsidTr="0009487C">
        <w:tc>
          <w:tcPr>
            <w:tcW w:w="1384" w:type="dxa"/>
          </w:tcPr>
          <w:p w:rsidR="00F34D61" w:rsidRPr="00682967" w:rsidRDefault="00F34D61" w:rsidP="00690796">
            <w:pPr>
              <w:rPr>
                <w:color w:val="000000" w:themeColor="text1"/>
                <w:szCs w:val="28"/>
                <w:lang w:val="uk-UA"/>
              </w:rPr>
            </w:pPr>
            <w:r w:rsidRPr="00682967">
              <w:rPr>
                <w:color w:val="000000" w:themeColor="text1"/>
                <w:szCs w:val="28"/>
                <w:lang w:val="uk-UA"/>
              </w:rPr>
              <w:t>11-А</w:t>
            </w:r>
          </w:p>
        </w:tc>
        <w:tc>
          <w:tcPr>
            <w:tcW w:w="2625" w:type="dxa"/>
          </w:tcPr>
          <w:p w:rsidR="00F34D61" w:rsidRPr="00682967" w:rsidRDefault="00F34D61" w:rsidP="00690796">
            <w:pPr>
              <w:rPr>
                <w:color w:val="000000" w:themeColor="text1"/>
                <w:szCs w:val="28"/>
                <w:lang w:val="uk-UA"/>
              </w:rPr>
            </w:pPr>
            <w:r w:rsidRPr="00682967">
              <w:rPr>
                <w:color w:val="000000" w:themeColor="text1"/>
                <w:szCs w:val="28"/>
                <w:lang w:val="uk-UA"/>
              </w:rPr>
              <w:t>Борзосєков С.О.</w:t>
            </w:r>
          </w:p>
        </w:tc>
        <w:tc>
          <w:tcPr>
            <w:tcW w:w="2478" w:type="dxa"/>
          </w:tcPr>
          <w:p w:rsidR="00F34D61" w:rsidRPr="00682967" w:rsidRDefault="00F34D61" w:rsidP="00690796">
            <w:pPr>
              <w:jc w:val="center"/>
              <w:rPr>
                <w:color w:val="000000" w:themeColor="text1"/>
                <w:szCs w:val="28"/>
                <w:lang w:val="uk-UA"/>
              </w:rPr>
            </w:pPr>
            <w:r w:rsidRPr="00682967">
              <w:rPr>
                <w:color w:val="000000" w:themeColor="text1"/>
                <w:szCs w:val="28"/>
                <w:lang w:val="uk-UA"/>
              </w:rPr>
              <w:t>7,84</w:t>
            </w:r>
          </w:p>
        </w:tc>
        <w:tc>
          <w:tcPr>
            <w:tcW w:w="3119" w:type="dxa"/>
          </w:tcPr>
          <w:p w:rsidR="00F34D61" w:rsidRPr="00682967" w:rsidRDefault="00F34D61" w:rsidP="00690796">
            <w:pPr>
              <w:jc w:val="center"/>
              <w:rPr>
                <w:color w:val="000000" w:themeColor="text1"/>
                <w:szCs w:val="28"/>
                <w:lang w:val="uk-UA"/>
              </w:rPr>
            </w:pPr>
            <w:r w:rsidRPr="00682967">
              <w:rPr>
                <w:color w:val="000000" w:themeColor="text1"/>
                <w:szCs w:val="28"/>
                <w:lang w:val="uk-UA"/>
              </w:rPr>
              <w:t>6,74</w:t>
            </w:r>
          </w:p>
        </w:tc>
      </w:tr>
      <w:tr w:rsidR="00F34D61" w:rsidRPr="00682967" w:rsidTr="0009487C">
        <w:tc>
          <w:tcPr>
            <w:tcW w:w="1384" w:type="dxa"/>
          </w:tcPr>
          <w:p w:rsidR="00F34D61" w:rsidRPr="00682967" w:rsidRDefault="00F34D61" w:rsidP="00690796">
            <w:pPr>
              <w:rPr>
                <w:color w:val="000000" w:themeColor="text1"/>
                <w:szCs w:val="28"/>
                <w:lang w:val="uk-UA"/>
              </w:rPr>
            </w:pPr>
            <w:r w:rsidRPr="00682967">
              <w:rPr>
                <w:color w:val="000000" w:themeColor="text1"/>
                <w:szCs w:val="28"/>
                <w:lang w:val="uk-UA"/>
              </w:rPr>
              <w:t>11-Б</w:t>
            </w:r>
          </w:p>
        </w:tc>
        <w:tc>
          <w:tcPr>
            <w:tcW w:w="2625" w:type="dxa"/>
          </w:tcPr>
          <w:p w:rsidR="00F34D61" w:rsidRPr="00682967" w:rsidRDefault="00F34D61" w:rsidP="00690796">
            <w:pPr>
              <w:rPr>
                <w:color w:val="000000" w:themeColor="text1"/>
                <w:szCs w:val="28"/>
                <w:lang w:val="uk-UA"/>
              </w:rPr>
            </w:pPr>
            <w:r w:rsidRPr="00682967">
              <w:rPr>
                <w:color w:val="000000" w:themeColor="text1"/>
                <w:szCs w:val="28"/>
                <w:lang w:val="uk-UA"/>
              </w:rPr>
              <w:t>Коняєва Г.І.</w:t>
            </w:r>
          </w:p>
        </w:tc>
        <w:tc>
          <w:tcPr>
            <w:tcW w:w="2478" w:type="dxa"/>
          </w:tcPr>
          <w:p w:rsidR="00F34D61" w:rsidRPr="00682967" w:rsidRDefault="00F34D61" w:rsidP="00690796">
            <w:pPr>
              <w:jc w:val="center"/>
              <w:rPr>
                <w:color w:val="000000" w:themeColor="text1"/>
                <w:szCs w:val="28"/>
                <w:lang w:val="uk-UA"/>
              </w:rPr>
            </w:pPr>
            <w:r w:rsidRPr="00682967">
              <w:rPr>
                <w:color w:val="000000" w:themeColor="text1"/>
                <w:szCs w:val="28"/>
                <w:lang w:val="uk-UA"/>
              </w:rPr>
              <w:t>6,92</w:t>
            </w:r>
          </w:p>
        </w:tc>
        <w:tc>
          <w:tcPr>
            <w:tcW w:w="3119" w:type="dxa"/>
          </w:tcPr>
          <w:p w:rsidR="00F34D61" w:rsidRPr="00682967" w:rsidRDefault="00F34D61" w:rsidP="00690796">
            <w:pPr>
              <w:jc w:val="center"/>
              <w:rPr>
                <w:color w:val="000000" w:themeColor="text1"/>
                <w:szCs w:val="28"/>
                <w:lang w:val="uk-UA"/>
              </w:rPr>
            </w:pPr>
            <w:r w:rsidRPr="00682967">
              <w:rPr>
                <w:color w:val="000000" w:themeColor="text1"/>
                <w:szCs w:val="28"/>
                <w:lang w:val="uk-UA"/>
              </w:rPr>
              <w:t>7,67</w:t>
            </w:r>
          </w:p>
        </w:tc>
      </w:tr>
    </w:tbl>
    <w:p w:rsidR="00F34D61" w:rsidRPr="00682967" w:rsidRDefault="00F34D61" w:rsidP="00D12766">
      <w:pPr>
        <w:ind w:firstLine="851"/>
        <w:rPr>
          <w:bCs/>
          <w:color w:val="000000" w:themeColor="text1"/>
          <w:sz w:val="28"/>
          <w:szCs w:val="28"/>
          <w:lang w:val="uk-UA"/>
        </w:rPr>
      </w:pPr>
    </w:p>
    <w:p w:rsidR="00F34D61" w:rsidRPr="00682967" w:rsidRDefault="00F34D61" w:rsidP="00D12766">
      <w:pPr>
        <w:ind w:firstLine="851"/>
        <w:rPr>
          <w:bCs/>
          <w:color w:val="000000" w:themeColor="text1"/>
          <w:sz w:val="28"/>
          <w:szCs w:val="28"/>
          <w:lang w:val="uk-UA"/>
        </w:rPr>
      </w:pPr>
      <w:r w:rsidRPr="00682967">
        <w:rPr>
          <w:bCs/>
          <w:color w:val="000000" w:themeColor="text1"/>
          <w:sz w:val="28"/>
          <w:szCs w:val="28"/>
          <w:lang w:val="uk-UA"/>
        </w:rPr>
        <w:t>Іноземна мова (англійська)</w:t>
      </w:r>
    </w:p>
    <w:tbl>
      <w:tblPr>
        <w:tblStyle w:val="af4"/>
        <w:tblW w:w="0" w:type="auto"/>
        <w:tblLook w:val="04A0"/>
      </w:tblPr>
      <w:tblGrid>
        <w:gridCol w:w="1384"/>
        <w:gridCol w:w="2625"/>
        <w:gridCol w:w="2478"/>
        <w:gridCol w:w="3119"/>
      </w:tblGrid>
      <w:tr w:rsidR="00F34D61" w:rsidRPr="00682967" w:rsidTr="0009487C">
        <w:tc>
          <w:tcPr>
            <w:tcW w:w="1384" w:type="dxa"/>
          </w:tcPr>
          <w:p w:rsidR="00F34D61" w:rsidRPr="00682967" w:rsidRDefault="00F34D61" w:rsidP="00690796">
            <w:pPr>
              <w:rPr>
                <w:color w:val="000000" w:themeColor="text1"/>
                <w:szCs w:val="28"/>
                <w:lang w:val="uk-UA"/>
              </w:rPr>
            </w:pPr>
            <w:r w:rsidRPr="00682967">
              <w:rPr>
                <w:color w:val="000000" w:themeColor="text1"/>
                <w:szCs w:val="28"/>
                <w:lang w:val="uk-UA"/>
              </w:rPr>
              <w:t>Клас</w:t>
            </w:r>
          </w:p>
        </w:tc>
        <w:tc>
          <w:tcPr>
            <w:tcW w:w="2625" w:type="dxa"/>
          </w:tcPr>
          <w:p w:rsidR="00F34D61" w:rsidRPr="00682967" w:rsidRDefault="00F34D61" w:rsidP="00690796">
            <w:pPr>
              <w:rPr>
                <w:color w:val="000000" w:themeColor="text1"/>
                <w:szCs w:val="28"/>
                <w:lang w:val="uk-UA"/>
              </w:rPr>
            </w:pPr>
            <w:r w:rsidRPr="00682967">
              <w:rPr>
                <w:color w:val="000000" w:themeColor="text1"/>
                <w:szCs w:val="28"/>
                <w:lang w:val="uk-UA"/>
              </w:rPr>
              <w:t>Вчитель</w:t>
            </w:r>
          </w:p>
        </w:tc>
        <w:tc>
          <w:tcPr>
            <w:tcW w:w="2478" w:type="dxa"/>
          </w:tcPr>
          <w:p w:rsidR="00F34D61" w:rsidRPr="00682967" w:rsidRDefault="00F34D61" w:rsidP="00690796">
            <w:pPr>
              <w:rPr>
                <w:color w:val="000000" w:themeColor="text1"/>
                <w:szCs w:val="28"/>
                <w:lang w:val="uk-UA"/>
              </w:rPr>
            </w:pPr>
            <w:r w:rsidRPr="00682967">
              <w:rPr>
                <w:color w:val="000000" w:themeColor="text1"/>
                <w:szCs w:val="28"/>
                <w:lang w:val="uk-UA"/>
              </w:rPr>
              <w:t>Результати річного оцінювання</w:t>
            </w:r>
          </w:p>
        </w:tc>
        <w:tc>
          <w:tcPr>
            <w:tcW w:w="3119" w:type="dxa"/>
          </w:tcPr>
          <w:p w:rsidR="00F34D61" w:rsidRPr="00682967" w:rsidRDefault="00F34D61" w:rsidP="00690796">
            <w:pPr>
              <w:rPr>
                <w:color w:val="000000" w:themeColor="text1"/>
                <w:szCs w:val="28"/>
                <w:lang w:val="uk-UA"/>
              </w:rPr>
            </w:pPr>
            <w:r w:rsidRPr="00682967">
              <w:rPr>
                <w:color w:val="000000" w:themeColor="text1"/>
                <w:szCs w:val="28"/>
                <w:lang w:val="uk-UA"/>
              </w:rPr>
              <w:t>Результати ДПА у формі ЗНО</w:t>
            </w:r>
          </w:p>
        </w:tc>
      </w:tr>
      <w:tr w:rsidR="00F34D61" w:rsidRPr="00682967" w:rsidTr="0009487C">
        <w:tc>
          <w:tcPr>
            <w:tcW w:w="1384" w:type="dxa"/>
          </w:tcPr>
          <w:p w:rsidR="00F34D61" w:rsidRPr="00682967" w:rsidRDefault="00F34D61" w:rsidP="00690796">
            <w:pPr>
              <w:rPr>
                <w:color w:val="000000" w:themeColor="text1"/>
                <w:szCs w:val="28"/>
                <w:lang w:val="uk-UA"/>
              </w:rPr>
            </w:pPr>
            <w:r w:rsidRPr="00682967">
              <w:rPr>
                <w:bCs/>
                <w:color w:val="000000" w:themeColor="text1"/>
                <w:szCs w:val="28"/>
                <w:lang w:val="uk-UA"/>
              </w:rPr>
              <w:t>11-А, Б</w:t>
            </w:r>
          </w:p>
        </w:tc>
        <w:tc>
          <w:tcPr>
            <w:tcW w:w="2625" w:type="dxa"/>
          </w:tcPr>
          <w:p w:rsidR="00F34D61" w:rsidRPr="00682967" w:rsidRDefault="00F34D61" w:rsidP="00690796">
            <w:pPr>
              <w:rPr>
                <w:color w:val="000000" w:themeColor="text1"/>
                <w:szCs w:val="28"/>
                <w:lang w:val="uk-UA"/>
              </w:rPr>
            </w:pPr>
            <w:r w:rsidRPr="00682967">
              <w:rPr>
                <w:color w:val="000000" w:themeColor="text1"/>
                <w:szCs w:val="28"/>
                <w:lang w:val="uk-UA"/>
              </w:rPr>
              <w:t>Слюсар О.Б.</w:t>
            </w:r>
          </w:p>
        </w:tc>
        <w:tc>
          <w:tcPr>
            <w:tcW w:w="2478" w:type="dxa"/>
          </w:tcPr>
          <w:p w:rsidR="00F34D61" w:rsidRPr="00682967" w:rsidRDefault="00F34D61" w:rsidP="00690796">
            <w:pPr>
              <w:jc w:val="center"/>
              <w:rPr>
                <w:color w:val="000000" w:themeColor="text1"/>
                <w:szCs w:val="28"/>
                <w:lang w:val="uk-UA"/>
              </w:rPr>
            </w:pPr>
            <w:r w:rsidRPr="00682967">
              <w:rPr>
                <w:color w:val="000000" w:themeColor="text1"/>
                <w:szCs w:val="28"/>
                <w:lang w:val="uk-UA"/>
              </w:rPr>
              <w:t>8,80</w:t>
            </w:r>
          </w:p>
        </w:tc>
        <w:tc>
          <w:tcPr>
            <w:tcW w:w="3119" w:type="dxa"/>
          </w:tcPr>
          <w:p w:rsidR="00F34D61" w:rsidRPr="00682967" w:rsidRDefault="00F34D61" w:rsidP="00690796">
            <w:pPr>
              <w:jc w:val="center"/>
              <w:rPr>
                <w:color w:val="000000" w:themeColor="text1"/>
                <w:szCs w:val="28"/>
                <w:lang w:val="uk-UA"/>
              </w:rPr>
            </w:pPr>
            <w:r w:rsidRPr="00682967">
              <w:rPr>
                <w:color w:val="000000" w:themeColor="text1"/>
                <w:szCs w:val="28"/>
                <w:lang w:val="uk-UA"/>
              </w:rPr>
              <w:t>7,53</w:t>
            </w:r>
          </w:p>
        </w:tc>
      </w:tr>
    </w:tbl>
    <w:p w:rsidR="00F34D61" w:rsidRPr="00682967" w:rsidRDefault="00F34D61" w:rsidP="00D12766">
      <w:pPr>
        <w:ind w:firstLine="851"/>
        <w:rPr>
          <w:color w:val="000000" w:themeColor="text1"/>
          <w:sz w:val="28"/>
          <w:szCs w:val="28"/>
          <w:lang w:val="uk-UA"/>
        </w:rPr>
      </w:pPr>
    </w:p>
    <w:p w:rsidR="00F34D61" w:rsidRPr="00682967" w:rsidRDefault="00F34D61" w:rsidP="00D12766">
      <w:pPr>
        <w:ind w:firstLine="851"/>
        <w:rPr>
          <w:color w:val="000000" w:themeColor="text1"/>
          <w:sz w:val="28"/>
          <w:szCs w:val="28"/>
          <w:lang w:val="uk-UA"/>
        </w:rPr>
      </w:pPr>
      <w:r w:rsidRPr="00682967">
        <w:rPr>
          <w:bCs/>
          <w:color w:val="000000" w:themeColor="text1"/>
          <w:sz w:val="28"/>
          <w:szCs w:val="28"/>
          <w:lang w:val="uk-UA"/>
        </w:rPr>
        <w:t>Біологія</w:t>
      </w:r>
    </w:p>
    <w:tbl>
      <w:tblPr>
        <w:tblStyle w:val="af4"/>
        <w:tblW w:w="0" w:type="auto"/>
        <w:tblLook w:val="04A0"/>
      </w:tblPr>
      <w:tblGrid>
        <w:gridCol w:w="1384"/>
        <w:gridCol w:w="2625"/>
        <w:gridCol w:w="2478"/>
        <w:gridCol w:w="3119"/>
      </w:tblGrid>
      <w:tr w:rsidR="00F34D61" w:rsidRPr="00682967" w:rsidTr="0009487C">
        <w:tc>
          <w:tcPr>
            <w:tcW w:w="1384" w:type="dxa"/>
          </w:tcPr>
          <w:p w:rsidR="00F34D61" w:rsidRPr="00682967" w:rsidRDefault="00F34D61" w:rsidP="00690796">
            <w:pPr>
              <w:rPr>
                <w:color w:val="000000" w:themeColor="text1"/>
                <w:szCs w:val="28"/>
                <w:lang w:val="uk-UA"/>
              </w:rPr>
            </w:pPr>
            <w:r w:rsidRPr="00682967">
              <w:rPr>
                <w:color w:val="000000" w:themeColor="text1"/>
                <w:szCs w:val="28"/>
                <w:lang w:val="uk-UA"/>
              </w:rPr>
              <w:t>Клас</w:t>
            </w:r>
          </w:p>
        </w:tc>
        <w:tc>
          <w:tcPr>
            <w:tcW w:w="2625" w:type="dxa"/>
          </w:tcPr>
          <w:p w:rsidR="00F34D61" w:rsidRPr="00682967" w:rsidRDefault="00F34D61" w:rsidP="00690796">
            <w:pPr>
              <w:rPr>
                <w:color w:val="000000" w:themeColor="text1"/>
                <w:szCs w:val="28"/>
                <w:lang w:val="uk-UA"/>
              </w:rPr>
            </w:pPr>
            <w:r w:rsidRPr="00682967">
              <w:rPr>
                <w:color w:val="000000" w:themeColor="text1"/>
                <w:szCs w:val="28"/>
                <w:lang w:val="uk-UA"/>
              </w:rPr>
              <w:t>Вчитель</w:t>
            </w:r>
          </w:p>
        </w:tc>
        <w:tc>
          <w:tcPr>
            <w:tcW w:w="2478" w:type="dxa"/>
          </w:tcPr>
          <w:p w:rsidR="00F34D61" w:rsidRPr="00682967" w:rsidRDefault="00F34D61" w:rsidP="00690796">
            <w:pPr>
              <w:rPr>
                <w:color w:val="000000" w:themeColor="text1"/>
                <w:szCs w:val="28"/>
                <w:lang w:val="uk-UA"/>
              </w:rPr>
            </w:pPr>
            <w:r w:rsidRPr="00682967">
              <w:rPr>
                <w:color w:val="000000" w:themeColor="text1"/>
                <w:szCs w:val="28"/>
                <w:lang w:val="uk-UA"/>
              </w:rPr>
              <w:t>Результати річного оцінювання</w:t>
            </w:r>
          </w:p>
        </w:tc>
        <w:tc>
          <w:tcPr>
            <w:tcW w:w="3119" w:type="dxa"/>
          </w:tcPr>
          <w:p w:rsidR="00F34D61" w:rsidRPr="00682967" w:rsidRDefault="00F34D61" w:rsidP="00690796">
            <w:pPr>
              <w:rPr>
                <w:color w:val="000000" w:themeColor="text1"/>
                <w:szCs w:val="28"/>
                <w:lang w:val="uk-UA"/>
              </w:rPr>
            </w:pPr>
            <w:r w:rsidRPr="00682967">
              <w:rPr>
                <w:color w:val="000000" w:themeColor="text1"/>
                <w:szCs w:val="28"/>
                <w:lang w:val="uk-UA"/>
              </w:rPr>
              <w:t>Результати ДПА у формі ЗНО</w:t>
            </w:r>
          </w:p>
        </w:tc>
      </w:tr>
      <w:tr w:rsidR="00F34D61" w:rsidRPr="00682967" w:rsidTr="0009487C">
        <w:tc>
          <w:tcPr>
            <w:tcW w:w="1384" w:type="dxa"/>
          </w:tcPr>
          <w:p w:rsidR="00F34D61" w:rsidRPr="00682967" w:rsidRDefault="00F34D61" w:rsidP="00690796">
            <w:pPr>
              <w:rPr>
                <w:color w:val="000000" w:themeColor="text1"/>
                <w:szCs w:val="28"/>
                <w:lang w:val="uk-UA"/>
              </w:rPr>
            </w:pPr>
            <w:r w:rsidRPr="00682967">
              <w:rPr>
                <w:bCs/>
                <w:color w:val="000000" w:themeColor="text1"/>
                <w:szCs w:val="28"/>
                <w:lang w:val="uk-UA"/>
              </w:rPr>
              <w:t>11-А, Б</w:t>
            </w:r>
          </w:p>
        </w:tc>
        <w:tc>
          <w:tcPr>
            <w:tcW w:w="2625" w:type="dxa"/>
          </w:tcPr>
          <w:p w:rsidR="00F34D61" w:rsidRPr="00682967" w:rsidRDefault="00F34D61" w:rsidP="00690796">
            <w:pPr>
              <w:rPr>
                <w:color w:val="000000" w:themeColor="text1"/>
                <w:szCs w:val="28"/>
                <w:lang w:val="uk-UA"/>
              </w:rPr>
            </w:pPr>
            <w:r w:rsidRPr="00682967">
              <w:rPr>
                <w:color w:val="000000" w:themeColor="text1"/>
                <w:szCs w:val="28"/>
                <w:lang w:val="uk-UA"/>
              </w:rPr>
              <w:t>Складанна В.В.</w:t>
            </w:r>
          </w:p>
        </w:tc>
        <w:tc>
          <w:tcPr>
            <w:tcW w:w="2478" w:type="dxa"/>
          </w:tcPr>
          <w:p w:rsidR="00F34D61" w:rsidRPr="00682967" w:rsidRDefault="00F34D61" w:rsidP="00690796">
            <w:pPr>
              <w:jc w:val="center"/>
              <w:rPr>
                <w:color w:val="000000" w:themeColor="text1"/>
                <w:szCs w:val="28"/>
                <w:lang w:val="uk-UA"/>
              </w:rPr>
            </w:pPr>
            <w:r w:rsidRPr="00682967">
              <w:rPr>
                <w:color w:val="000000" w:themeColor="text1"/>
                <w:szCs w:val="28"/>
                <w:lang w:val="uk-UA"/>
              </w:rPr>
              <w:t>8,83</w:t>
            </w:r>
          </w:p>
        </w:tc>
        <w:tc>
          <w:tcPr>
            <w:tcW w:w="3119" w:type="dxa"/>
          </w:tcPr>
          <w:p w:rsidR="00F34D61" w:rsidRPr="00682967" w:rsidRDefault="00F34D61" w:rsidP="00690796">
            <w:pPr>
              <w:jc w:val="center"/>
              <w:rPr>
                <w:color w:val="000000" w:themeColor="text1"/>
                <w:szCs w:val="28"/>
                <w:lang w:val="uk-UA"/>
              </w:rPr>
            </w:pPr>
            <w:r w:rsidRPr="00682967">
              <w:rPr>
                <w:color w:val="000000" w:themeColor="text1"/>
                <w:szCs w:val="28"/>
                <w:lang w:val="uk-UA"/>
              </w:rPr>
              <w:t>6,25</w:t>
            </w:r>
          </w:p>
        </w:tc>
      </w:tr>
    </w:tbl>
    <w:p w:rsidR="00F34D61" w:rsidRPr="00682967" w:rsidRDefault="00F34D61" w:rsidP="00D12766">
      <w:pPr>
        <w:ind w:firstLine="851"/>
        <w:rPr>
          <w:color w:val="000000" w:themeColor="text1"/>
          <w:sz w:val="28"/>
          <w:szCs w:val="28"/>
          <w:lang w:val="uk-UA"/>
        </w:rPr>
      </w:pPr>
    </w:p>
    <w:p w:rsidR="00F34D61" w:rsidRPr="00682967" w:rsidRDefault="00F34D61" w:rsidP="00D12766">
      <w:pPr>
        <w:ind w:firstLine="851"/>
        <w:rPr>
          <w:color w:val="000000" w:themeColor="text1"/>
          <w:sz w:val="28"/>
          <w:szCs w:val="28"/>
          <w:lang w:val="uk-UA"/>
        </w:rPr>
      </w:pPr>
      <w:r w:rsidRPr="00682967">
        <w:rPr>
          <w:bCs/>
          <w:color w:val="000000" w:themeColor="text1"/>
          <w:sz w:val="28"/>
          <w:szCs w:val="28"/>
          <w:lang w:val="uk-UA"/>
        </w:rPr>
        <w:t>Географія</w:t>
      </w:r>
    </w:p>
    <w:tbl>
      <w:tblPr>
        <w:tblStyle w:val="af4"/>
        <w:tblW w:w="0" w:type="auto"/>
        <w:tblLook w:val="04A0"/>
      </w:tblPr>
      <w:tblGrid>
        <w:gridCol w:w="1384"/>
        <w:gridCol w:w="2625"/>
        <w:gridCol w:w="2478"/>
        <w:gridCol w:w="3119"/>
      </w:tblGrid>
      <w:tr w:rsidR="00F34D61" w:rsidRPr="00682967" w:rsidTr="00F34D61">
        <w:tc>
          <w:tcPr>
            <w:tcW w:w="1384" w:type="dxa"/>
            <w:tcBorders>
              <w:top w:val="single" w:sz="4" w:space="0" w:color="000000"/>
              <w:left w:val="single" w:sz="4" w:space="0" w:color="000000"/>
              <w:bottom w:val="single" w:sz="4" w:space="0" w:color="000000"/>
              <w:right w:val="single" w:sz="4" w:space="0" w:color="000000"/>
            </w:tcBorders>
            <w:hideMark/>
          </w:tcPr>
          <w:p w:rsidR="00F34D61" w:rsidRPr="00682967" w:rsidRDefault="00F34D61" w:rsidP="00690796">
            <w:pPr>
              <w:rPr>
                <w:color w:val="000000" w:themeColor="text1"/>
                <w:szCs w:val="28"/>
                <w:lang w:val="uk-UA"/>
              </w:rPr>
            </w:pPr>
            <w:r w:rsidRPr="00682967">
              <w:rPr>
                <w:color w:val="000000" w:themeColor="text1"/>
                <w:szCs w:val="28"/>
                <w:lang w:val="uk-UA"/>
              </w:rPr>
              <w:t>Клас</w:t>
            </w:r>
          </w:p>
        </w:tc>
        <w:tc>
          <w:tcPr>
            <w:tcW w:w="2625" w:type="dxa"/>
            <w:tcBorders>
              <w:top w:val="single" w:sz="4" w:space="0" w:color="000000"/>
              <w:left w:val="single" w:sz="4" w:space="0" w:color="000000"/>
              <w:bottom w:val="single" w:sz="4" w:space="0" w:color="000000"/>
              <w:right w:val="single" w:sz="4" w:space="0" w:color="000000"/>
            </w:tcBorders>
            <w:hideMark/>
          </w:tcPr>
          <w:p w:rsidR="00F34D61" w:rsidRPr="00682967" w:rsidRDefault="00F34D61" w:rsidP="00690796">
            <w:pPr>
              <w:rPr>
                <w:color w:val="000000" w:themeColor="text1"/>
                <w:szCs w:val="28"/>
                <w:lang w:val="uk-UA"/>
              </w:rPr>
            </w:pPr>
            <w:r w:rsidRPr="00682967">
              <w:rPr>
                <w:color w:val="000000" w:themeColor="text1"/>
                <w:szCs w:val="28"/>
                <w:lang w:val="uk-UA"/>
              </w:rPr>
              <w:t>Вчитель</w:t>
            </w:r>
          </w:p>
        </w:tc>
        <w:tc>
          <w:tcPr>
            <w:tcW w:w="2478" w:type="dxa"/>
            <w:tcBorders>
              <w:top w:val="single" w:sz="4" w:space="0" w:color="000000"/>
              <w:left w:val="single" w:sz="4" w:space="0" w:color="000000"/>
              <w:bottom w:val="single" w:sz="4" w:space="0" w:color="000000"/>
              <w:right w:val="single" w:sz="4" w:space="0" w:color="000000"/>
            </w:tcBorders>
            <w:hideMark/>
          </w:tcPr>
          <w:p w:rsidR="00F34D61" w:rsidRPr="00682967" w:rsidRDefault="00F34D61" w:rsidP="00690796">
            <w:pPr>
              <w:rPr>
                <w:color w:val="000000" w:themeColor="text1"/>
                <w:szCs w:val="28"/>
                <w:lang w:val="uk-UA"/>
              </w:rPr>
            </w:pPr>
            <w:r w:rsidRPr="00682967">
              <w:rPr>
                <w:color w:val="000000" w:themeColor="text1"/>
                <w:szCs w:val="28"/>
                <w:lang w:val="uk-UA"/>
              </w:rPr>
              <w:t>Результати річного оцінювання</w:t>
            </w:r>
          </w:p>
        </w:tc>
        <w:tc>
          <w:tcPr>
            <w:tcW w:w="3119" w:type="dxa"/>
            <w:tcBorders>
              <w:top w:val="single" w:sz="4" w:space="0" w:color="000000"/>
              <w:left w:val="single" w:sz="4" w:space="0" w:color="000000"/>
              <w:bottom w:val="single" w:sz="4" w:space="0" w:color="000000"/>
              <w:right w:val="single" w:sz="4" w:space="0" w:color="000000"/>
            </w:tcBorders>
            <w:hideMark/>
          </w:tcPr>
          <w:p w:rsidR="00F34D61" w:rsidRPr="00682967" w:rsidRDefault="00F34D61" w:rsidP="00690796">
            <w:pPr>
              <w:rPr>
                <w:color w:val="000000" w:themeColor="text1"/>
                <w:szCs w:val="28"/>
                <w:lang w:val="uk-UA"/>
              </w:rPr>
            </w:pPr>
            <w:r w:rsidRPr="00682967">
              <w:rPr>
                <w:color w:val="000000" w:themeColor="text1"/>
                <w:szCs w:val="28"/>
                <w:lang w:val="uk-UA"/>
              </w:rPr>
              <w:t>Результати ДПА у формі ЗНО</w:t>
            </w:r>
          </w:p>
        </w:tc>
      </w:tr>
      <w:tr w:rsidR="00F34D61" w:rsidRPr="00682967" w:rsidTr="00F34D61">
        <w:tc>
          <w:tcPr>
            <w:tcW w:w="1384" w:type="dxa"/>
            <w:tcBorders>
              <w:top w:val="single" w:sz="4" w:space="0" w:color="000000"/>
              <w:left w:val="single" w:sz="4" w:space="0" w:color="000000"/>
              <w:bottom w:val="single" w:sz="4" w:space="0" w:color="000000"/>
              <w:right w:val="single" w:sz="4" w:space="0" w:color="000000"/>
            </w:tcBorders>
            <w:hideMark/>
          </w:tcPr>
          <w:p w:rsidR="00F34D61" w:rsidRPr="00682967" w:rsidRDefault="00F34D61" w:rsidP="00690796">
            <w:pPr>
              <w:rPr>
                <w:color w:val="000000" w:themeColor="text1"/>
                <w:szCs w:val="28"/>
                <w:lang w:val="uk-UA"/>
              </w:rPr>
            </w:pPr>
            <w:r w:rsidRPr="00682967">
              <w:rPr>
                <w:bCs/>
                <w:color w:val="000000" w:themeColor="text1"/>
                <w:szCs w:val="28"/>
                <w:lang w:val="uk-UA"/>
              </w:rPr>
              <w:t>11-А, Б</w:t>
            </w:r>
          </w:p>
        </w:tc>
        <w:tc>
          <w:tcPr>
            <w:tcW w:w="2625" w:type="dxa"/>
            <w:tcBorders>
              <w:top w:val="single" w:sz="4" w:space="0" w:color="000000"/>
              <w:left w:val="single" w:sz="4" w:space="0" w:color="000000"/>
              <w:bottom w:val="single" w:sz="4" w:space="0" w:color="000000"/>
              <w:right w:val="single" w:sz="4" w:space="0" w:color="000000"/>
            </w:tcBorders>
            <w:hideMark/>
          </w:tcPr>
          <w:p w:rsidR="00F34D61" w:rsidRPr="00682967" w:rsidRDefault="00F34D61" w:rsidP="00690796">
            <w:pPr>
              <w:rPr>
                <w:color w:val="000000" w:themeColor="text1"/>
                <w:szCs w:val="28"/>
                <w:lang w:val="uk-UA"/>
              </w:rPr>
            </w:pPr>
            <w:r w:rsidRPr="00682967">
              <w:rPr>
                <w:color w:val="000000" w:themeColor="text1"/>
                <w:szCs w:val="28"/>
                <w:lang w:val="uk-UA"/>
              </w:rPr>
              <w:t>Мартова Ю.А.</w:t>
            </w:r>
          </w:p>
        </w:tc>
        <w:tc>
          <w:tcPr>
            <w:tcW w:w="2478" w:type="dxa"/>
            <w:tcBorders>
              <w:top w:val="single" w:sz="4" w:space="0" w:color="000000"/>
              <w:left w:val="single" w:sz="4" w:space="0" w:color="000000"/>
              <w:bottom w:val="single" w:sz="4" w:space="0" w:color="000000"/>
              <w:right w:val="single" w:sz="4" w:space="0" w:color="000000"/>
            </w:tcBorders>
            <w:hideMark/>
          </w:tcPr>
          <w:p w:rsidR="00F34D61" w:rsidRPr="00682967" w:rsidRDefault="00F34D61" w:rsidP="00690796">
            <w:pPr>
              <w:jc w:val="center"/>
              <w:rPr>
                <w:color w:val="000000" w:themeColor="text1"/>
                <w:szCs w:val="28"/>
                <w:lang w:val="uk-UA"/>
              </w:rPr>
            </w:pPr>
            <w:r w:rsidRPr="00682967">
              <w:rPr>
                <w:color w:val="000000" w:themeColor="text1"/>
                <w:szCs w:val="28"/>
                <w:lang w:val="uk-UA"/>
              </w:rPr>
              <w:t>8,43</w:t>
            </w:r>
          </w:p>
        </w:tc>
        <w:tc>
          <w:tcPr>
            <w:tcW w:w="3119" w:type="dxa"/>
            <w:tcBorders>
              <w:top w:val="single" w:sz="4" w:space="0" w:color="000000"/>
              <w:left w:val="single" w:sz="4" w:space="0" w:color="000000"/>
              <w:bottom w:val="single" w:sz="4" w:space="0" w:color="000000"/>
              <w:right w:val="single" w:sz="4" w:space="0" w:color="000000"/>
            </w:tcBorders>
            <w:hideMark/>
          </w:tcPr>
          <w:p w:rsidR="00F34D61" w:rsidRPr="00682967" w:rsidRDefault="00F34D61" w:rsidP="00690796">
            <w:pPr>
              <w:jc w:val="center"/>
              <w:rPr>
                <w:color w:val="000000" w:themeColor="text1"/>
                <w:szCs w:val="28"/>
                <w:lang w:val="uk-UA"/>
              </w:rPr>
            </w:pPr>
            <w:r w:rsidRPr="00682967">
              <w:rPr>
                <w:color w:val="000000" w:themeColor="text1"/>
                <w:szCs w:val="28"/>
                <w:lang w:val="uk-UA"/>
              </w:rPr>
              <w:t>9,14</w:t>
            </w:r>
          </w:p>
        </w:tc>
      </w:tr>
    </w:tbl>
    <w:p w:rsidR="00F34D61" w:rsidRPr="00682967" w:rsidRDefault="00F34D61" w:rsidP="00D12766">
      <w:pPr>
        <w:ind w:firstLine="851"/>
        <w:rPr>
          <w:color w:val="000000" w:themeColor="text1"/>
          <w:sz w:val="28"/>
          <w:szCs w:val="28"/>
          <w:lang w:val="uk-UA"/>
        </w:rPr>
      </w:pPr>
    </w:p>
    <w:p w:rsidR="00A9087B" w:rsidRPr="00682967" w:rsidRDefault="00F34D61" w:rsidP="00D12766">
      <w:pPr>
        <w:ind w:firstLine="851"/>
        <w:rPr>
          <w:bCs/>
          <w:color w:val="000000" w:themeColor="text1"/>
          <w:sz w:val="28"/>
          <w:szCs w:val="28"/>
          <w:lang w:val="uk-UA"/>
        </w:rPr>
      </w:pPr>
      <w:r w:rsidRPr="00682967">
        <w:rPr>
          <w:bCs/>
          <w:color w:val="000000" w:themeColor="text1"/>
          <w:sz w:val="28"/>
          <w:szCs w:val="28"/>
          <w:lang w:val="uk-UA"/>
        </w:rPr>
        <w:t>Фізика</w:t>
      </w:r>
    </w:p>
    <w:tbl>
      <w:tblPr>
        <w:tblStyle w:val="af4"/>
        <w:tblW w:w="0" w:type="auto"/>
        <w:tblLook w:val="04A0"/>
      </w:tblPr>
      <w:tblGrid>
        <w:gridCol w:w="1384"/>
        <w:gridCol w:w="2625"/>
        <w:gridCol w:w="2478"/>
        <w:gridCol w:w="3119"/>
      </w:tblGrid>
      <w:tr w:rsidR="00F34D61" w:rsidRPr="00682967" w:rsidTr="00F34D61">
        <w:trPr>
          <w:cantSplit/>
        </w:trPr>
        <w:tc>
          <w:tcPr>
            <w:tcW w:w="1384" w:type="dxa"/>
            <w:tcBorders>
              <w:top w:val="single" w:sz="4" w:space="0" w:color="000000"/>
              <w:left w:val="single" w:sz="4" w:space="0" w:color="000000"/>
              <w:bottom w:val="single" w:sz="4" w:space="0" w:color="000000"/>
              <w:right w:val="single" w:sz="4" w:space="0" w:color="000000"/>
            </w:tcBorders>
            <w:hideMark/>
          </w:tcPr>
          <w:p w:rsidR="00F34D61" w:rsidRPr="00682967" w:rsidRDefault="00F34D61" w:rsidP="00690796">
            <w:pPr>
              <w:rPr>
                <w:color w:val="000000" w:themeColor="text1"/>
                <w:szCs w:val="28"/>
                <w:lang w:val="uk-UA"/>
              </w:rPr>
            </w:pPr>
            <w:r w:rsidRPr="00682967">
              <w:rPr>
                <w:color w:val="000000" w:themeColor="text1"/>
                <w:szCs w:val="28"/>
                <w:lang w:val="uk-UA"/>
              </w:rPr>
              <w:t>Клас</w:t>
            </w:r>
          </w:p>
        </w:tc>
        <w:tc>
          <w:tcPr>
            <w:tcW w:w="2625" w:type="dxa"/>
            <w:tcBorders>
              <w:top w:val="single" w:sz="4" w:space="0" w:color="000000"/>
              <w:left w:val="single" w:sz="4" w:space="0" w:color="000000"/>
              <w:bottom w:val="single" w:sz="4" w:space="0" w:color="000000"/>
              <w:right w:val="single" w:sz="4" w:space="0" w:color="000000"/>
            </w:tcBorders>
            <w:hideMark/>
          </w:tcPr>
          <w:p w:rsidR="00F34D61" w:rsidRPr="00682967" w:rsidRDefault="00F34D61" w:rsidP="00690796">
            <w:pPr>
              <w:rPr>
                <w:color w:val="000000" w:themeColor="text1"/>
                <w:szCs w:val="28"/>
                <w:lang w:val="uk-UA"/>
              </w:rPr>
            </w:pPr>
            <w:r w:rsidRPr="00682967">
              <w:rPr>
                <w:color w:val="000000" w:themeColor="text1"/>
                <w:szCs w:val="28"/>
                <w:lang w:val="uk-UA"/>
              </w:rPr>
              <w:t>Вчитель</w:t>
            </w:r>
          </w:p>
        </w:tc>
        <w:tc>
          <w:tcPr>
            <w:tcW w:w="2478" w:type="dxa"/>
            <w:tcBorders>
              <w:top w:val="single" w:sz="4" w:space="0" w:color="000000"/>
              <w:left w:val="single" w:sz="4" w:space="0" w:color="000000"/>
              <w:bottom w:val="single" w:sz="4" w:space="0" w:color="000000"/>
              <w:right w:val="single" w:sz="4" w:space="0" w:color="000000"/>
            </w:tcBorders>
            <w:hideMark/>
          </w:tcPr>
          <w:p w:rsidR="00F34D61" w:rsidRPr="00682967" w:rsidRDefault="00F34D61" w:rsidP="00690796">
            <w:pPr>
              <w:rPr>
                <w:color w:val="000000" w:themeColor="text1"/>
                <w:szCs w:val="28"/>
                <w:lang w:val="uk-UA"/>
              </w:rPr>
            </w:pPr>
            <w:r w:rsidRPr="00682967">
              <w:rPr>
                <w:color w:val="000000" w:themeColor="text1"/>
                <w:szCs w:val="28"/>
                <w:lang w:val="uk-UA"/>
              </w:rPr>
              <w:t>Результати річного оцінювання</w:t>
            </w:r>
          </w:p>
        </w:tc>
        <w:tc>
          <w:tcPr>
            <w:tcW w:w="3119" w:type="dxa"/>
            <w:tcBorders>
              <w:top w:val="single" w:sz="4" w:space="0" w:color="000000"/>
              <w:left w:val="single" w:sz="4" w:space="0" w:color="000000"/>
              <w:bottom w:val="single" w:sz="4" w:space="0" w:color="000000"/>
              <w:right w:val="single" w:sz="4" w:space="0" w:color="000000"/>
            </w:tcBorders>
            <w:hideMark/>
          </w:tcPr>
          <w:p w:rsidR="00F34D61" w:rsidRPr="00682967" w:rsidRDefault="00F34D61" w:rsidP="00690796">
            <w:pPr>
              <w:rPr>
                <w:color w:val="000000" w:themeColor="text1"/>
                <w:szCs w:val="28"/>
                <w:lang w:val="uk-UA"/>
              </w:rPr>
            </w:pPr>
            <w:r w:rsidRPr="00682967">
              <w:rPr>
                <w:color w:val="000000" w:themeColor="text1"/>
                <w:szCs w:val="28"/>
                <w:lang w:val="uk-UA"/>
              </w:rPr>
              <w:t>Результати ДПА у формі ЗНО</w:t>
            </w:r>
          </w:p>
        </w:tc>
      </w:tr>
      <w:tr w:rsidR="00F34D61" w:rsidRPr="00682967" w:rsidTr="00F34D61">
        <w:trPr>
          <w:cantSplit/>
        </w:trPr>
        <w:tc>
          <w:tcPr>
            <w:tcW w:w="1384" w:type="dxa"/>
            <w:tcBorders>
              <w:top w:val="single" w:sz="4" w:space="0" w:color="000000"/>
              <w:left w:val="single" w:sz="4" w:space="0" w:color="000000"/>
              <w:bottom w:val="single" w:sz="4" w:space="0" w:color="000000"/>
              <w:right w:val="single" w:sz="4" w:space="0" w:color="000000"/>
            </w:tcBorders>
            <w:hideMark/>
          </w:tcPr>
          <w:p w:rsidR="00F34D61" w:rsidRPr="00682967" w:rsidRDefault="00F34D61" w:rsidP="00690796">
            <w:pPr>
              <w:rPr>
                <w:color w:val="000000" w:themeColor="text1"/>
                <w:szCs w:val="28"/>
                <w:lang w:val="uk-UA"/>
              </w:rPr>
            </w:pPr>
            <w:r w:rsidRPr="00682967">
              <w:rPr>
                <w:bCs/>
                <w:color w:val="000000" w:themeColor="text1"/>
                <w:szCs w:val="28"/>
                <w:lang w:val="uk-UA"/>
              </w:rPr>
              <w:t>11-А, Б</w:t>
            </w:r>
          </w:p>
        </w:tc>
        <w:tc>
          <w:tcPr>
            <w:tcW w:w="2625" w:type="dxa"/>
            <w:tcBorders>
              <w:top w:val="single" w:sz="4" w:space="0" w:color="000000"/>
              <w:left w:val="single" w:sz="4" w:space="0" w:color="000000"/>
              <w:bottom w:val="single" w:sz="4" w:space="0" w:color="000000"/>
              <w:right w:val="single" w:sz="4" w:space="0" w:color="000000"/>
            </w:tcBorders>
            <w:hideMark/>
          </w:tcPr>
          <w:p w:rsidR="00F34D61" w:rsidRPr="00682967" w:rsidRDefault="00F34D61" w:rsidP="00690796">
            <w:pPr>
              <w:rPr>
                <w:color w:val="000000" w:themeColor="text1"/>
                <w:szCs w:val="28"/>
                <w:lang w:val="uk-UA"/>
              </w:rPr>
            </w:pPr>
            <w:r w:rsidRPr="00682967">
              <w:rPr>
                <w:color w:val="000000" w:themeColor="text1"/>
                <w:szCs w:val="28"/>
                <w:lang w:val="uk-UA"/>
              </w:rPr>
              <w:t>Бобро Є.О.</w:t>
            </w:r>
          </w:p>
        </w:tc>
        <w:tc>
          <w:tcPr>
            <w:tcW w:w="2478" w:type="dxa"/>
            <w:tcBorders>
              <w:top w:val="single" w:sz="4" w:space="0" w:color="000000"/>
              <w:left w:val="single" w:sz="4" w:space="0" w:color="000000"/>
              <w:bottom w:val="single" w:sz="4" w:space="0" w:color="000000"/>
              <w:right w:val="single" w:sz="4" w:space="0" w:color="000000"/>
            </w:tcBorders>
            <w:hideMark/>
          </w:tcPr>
          <w:p w:rsidR="00F34D61" w:rsidRPr="00682967" w:rsidRDefault="00F34D61" w:rsidP="00690796">
            <w:pPr>
              <w:jc w:val="center"/>
              <w:rPr>
                <w:color w:val="000000" w:themeColor="text1"/>
                <w:szCs w:val="28"/>
                <w:lang w:val="uk-UA"/>
              </w:rPr>
            </w:pPr>
            <w:r w:rsidRPr="00682967">
              <w:rPr>
                <w:color w:val="000000" w:themeColor="text1"/>
                <w:szCs w:val="28"/>
                <w:lang w:val="uk-UA"/>
              </w:rPr>
              <w:t>8,60</w:t>
            </w:r>
          </w:p>
        </w:tc>
        <w:tc>
          <w:tcPr>
            <w:tcW w:w="3119" w:type="dxa"/>
            <w:tcBorders>
              <w:top w:val="single" w:sz="4" w:space="0" w:color="000000"/>
              <w:left w:val="single" w:sz="4" w:space="0" w:color="000000"/>
              <w:bottom w:val="single" w:sz="4" w:space="0" w:color="000000"/>
              <w:right w:val="single" w:sz="4" w:space="0" w:color="000000"/>
            </w:tcBorders>
            <w:hideMark/>
          </w:tcPr>
          <w:p w:rsidR="00F34D61" w:rsidRPr="00682967" w:rsidRDefault="00F34D61" w:rsidP="00690796">
            <w:pPr>
              <w:jc w:val="center"/>
              <w:rPr>
                <w:color w:val="000000" w:themeColor="text1"/>
                <w:szCs w:val="28"/>
                <w:lang w:val="uk-UA"/>
              </w:rPr>
            </w:pPr>
            <w:r w:rsidRPr="00682967">
              <w:rPr>
                <w:color w:val="000000" w:themeColor="text1"/>
                <w:szCs w:val="28"/>
                <w:lang w:val="uk-UA"/>
              </w:rPr>
              <w:t>8,20</w:t>
            </w:r>
          </w:p>
        </w:tc>
      </w:tr>
    </w:tbl>
    <w:p w:rsidR="00F34D61" w:rsidRPr="00682967" w:rsidRDefault="00F34D61" w:rsidP="00D12766">
      <w:pPr>
        <w:ind w:firstLine="851"/>
        <w:rPr>
          <w:color w:val="000000" w:themeColor="text1"/>
          <w:sz w:val="28"/>
          <w:szCs w:val="28"/>
          <w:lang w:val="uk-UA"/>
        </w:rPr>
      </w:pPr>
    </w:p>
    <w:p w:rsidR="00F34D61" w:rsidRPr="00682967" w:rsidRDefault="00F34D61" w:rsidP="00D12766">
      <w:pPr>
        <w:ind w:firstLine="851"/>
        <w:rPr>
          <w:color w:val="000000" w:themeColor="text1"/>
          <w:sz w:val="28"/>
          <w:szCs w:val="28"/>
          <w:lang w:val="uk-UA"/>
        </w:rPr>
      </w:pPr>
      <w:r w:rsidRPr="00682967">
        <w:rPr>
          <w:bCs/>
          <w:color w:val="000000" w:themeColor="text1"/>
          <w:sz w:val="28"/>
          <w:szCs w:val="28"/>
          <w:lang w:val="uk-UA"/>
        </w:rPr>
        <w:t>Хімія</w:t>
      </w:r>
    </w:p>
    <w:tbl>
      <w:tblPr>
        <w:tblStyle w:val="af4"/>
        <w:tblW w:w="0" w:type="auto"/>
        <w:tblLook w:val="04A0"/>
      </w:tblPr>
      <w:tblGrid>
        <w:gridCol w:w="1384"/>
        <w:gridCol w:w="2625"/>
        <w:gridCol w:w="2478"/>
        <w:gridCol w:w="3119"/>
      </w:tblGrid>
      <w:tr w:rsidR="00F34D61" w:rsidRPr="00682967" w:rsidTr="00F34D61">
        <w:tc>
          <w:tcPr>
            <w:tcW w:w="1384" w:type="dxa"/>
            <w:tcBorders>
              <w:top w:val="single" w:sz="4" w:space="0" w:color="000000"/>
              <w:left w:val="single" w:sz="4" w:space="0" w:color="000000"/>
              <w:bottom w:val="single" w:sz="4" w:space="0" w:color="000000"/>
              <w:right w:val="single" w:sz="4" w:space="0" w:color="000000"/>
            </w:tcBorders>
            <w:hideMark/>
          </w:tcPr>
          <w:p w:rsidR="00F34D61" w:rsidRPr="00682967" w:rsidRDefault="00F34D61" w:rsidP="00690796">
            <w:pPr>
              <w:rPr>
                <w:color w:val="000000" w:themeColor="text1"/>
                <w:szCs w:val="28"/>
                <w:lang w:val="uk-UA"/>
              </w:rPr>
            </w:pPr>
            <w:r w:rsidRPr="00682967">
              <w:rPr>
                <w:color w:val="000000" w:themeColor="text1"/>
                <w:szCs w:val="28"/>
                <w:lang w:val="uk-UA"/>
              </w:rPr>
              <w:t>Клас</w:t>
            </w:r>
          </w:p>
        </w:tc>
        <w:tc>
          <w:tcPr>
            <w:tcW w:w="2625" w:type="dxa"/>
            <w:tcBorders>
              <w:top w:val="single" w:sz="4" w:space="0" w:color="000000"/>
              <w:left w:val="single" w:sz="4" w:space="0" w:color="000000"/>
              <w:bottom w:val="single" w:sz="4" w:space="0" w:color="000000"/>
              <w:right w:val="single" w:sz="4" w:space="0" w:color="000000"/>
            </w:tcBorders>
            <w:hideMark/>
          </w:tcPr>
          <w:p w:rsidR="00F34D61" w:rsidRPr="00682967" w:rsidRDefault="00F34D61" w:rsidP="00690796">
            <w:pPr>
              <w:rPr>
                <w:color w:val="000000" w:themeColor="text1"/>
                <w:szCs w:val="28"/>
                <w:lang w:val="uk-UA"/>
              </w:rPr>
            </w:pPr>
            <w:r w:rsidRPr="00682967">
              <w:rPr>
                <w:color w:val="000000" w:themeColor="text1"/>
                <w:szCs w:val="28"/>
                <w:lang w:val="uk-UA"/>
              </w:rPr>
              <w:t>Вчитель</w:t>
            </w:r>
          </w:p>
        </w:tc>
        <w:tc>
          <w:tcPr>
            <w:tcW w:w="2478" w:type="dxa"/>
            <w:tcBorders>
              <w:top w:val="single" w:sz="4" w:space="0" w:color="000000"/>
              <w:left w:val="single" w:sz="4" w:space="0" w:color="000000"/>
              <w:bottom w:val="single" w:sz="4" w:space="0" w:color="000000"/>
              <w:right w:val="single" w:sz="4" w:space="0" w:color="000000"/>
            </w:tcBorders>
            <w:hideMark/>
          </w:tcPr>
          <w:p w:rsidR="00F34D61" w:rsidRPr="00682967" w:rsidRDefault="00F34D61" w:rsidP="00690796">
            <w:pPr>
              <w:rPr>
                <w:color w:val="000000" w:themeColor="text1"/>
                <w:szCs w:val="28"/>
                <w:lang w:val="uk-UA"/>
              </w:rPr>
            </w:pPr>
            <w:r w:rsidRPr="00682967">
              <w:rPr>
                <w:color w:val="000000" w:themeColor="text1"/>
                <w:szCs w:val="28"/>
                <w:lang w:val="uk-UA"/>
              </w:rPr>
              <w:t>Результати річного оцінювання</w:t>
            </w:r>
          </w:p>
        </w:tc>
        <w:tc>
          <w:tcPr>
            <w:tcW w:w="3119" w:type="dxa"/>
            <w:tcBorders>
              <w:top w:val="single" w:sz="4" w:space="0" w:color="000000"/>
              <w:left w:val="single" w:sz="4" w:space="0" w:color="000000"/>
              <w:bottom w:val="single" w:sz="4" w:space="0" w:color="000000"/>
              <w:right w:val="single" w:sz="4" w:space="0" w:color="000000"/>
            </w:tcBorders>
            <w:hideMark/>
          </w:tcPr>
          <w:p w:rsidR="00F34D61" w:rsidRPr="00682967" w:rsidRDefault="00F34D61" w:rsidP="00690796">
            <w:pPr>
              <w:rPr>
                <w:color w:val="000000" w:themeColor="text1"/>
                <w:szCs w:val="28"/>
                <w:lang w:val="uk-UA"/>
              </w:rPr>
            </w:pPr>
            <w:r w:rsidRPr="00682967">
              <w:rPr>
                <w:color w:val="000000" w:themeColor="text1"/>
                <w:szCs w:val="28"/>
                <w:lang w:val="uk-UA"/>
              </w:rPr>
              <w:t>Результати ДПА у формі ЗНО</w:t>
            </w:r>
          </w:p>
        </w:tc>
      </w:tr>
      <w:tr w:rsidR="00F34D61" w:rsidRPr="00682967" w:rsidTr="00F34D61">
        <w:tc>
          <w:tcPr>
            <w:tcW w:w="1384" w:type="dxa"/>
            <w:tcBorders>
              <w:top w:val="single" w:sz="4" w:space="0" w:color="000000"/>
              <w:left w:val="single" w:sz="4" w:space="0" w:color="000000"/>
              <w:bottom w:val="single" w:sz="4" w:space="0" w:color="000000"/>
              <w:right w:val="single" w:sz="4" w:space="0" w:color="000000"/>
            </w:tcBorders>
            <w:hideMark/>
          </w:tcPr>
          <w:p w:rsidR="00F34D61" w:rsidRPr="00682967" w:rsidRDefault="00F34D61" w:rsidP="00690796">
            <w:pPr>
              <w:rPr>
                <w:color w:val="000000" w:themeColor="text1"/>
                <w:szCs w:val="28"/>
                <w:lang w:val="uk-UA"/>
              </w:rPr>
            </w:pPr>
            <w:r w:rsidRPr="00682967">
              <w:rPr>
                <w:bCs/>
                <w:color w:val="000000" w:themeColor="text1"/>
                <w:szCs w:val="28"/>
                <w:lang w:val="uk-UA"/>
              </w:rPr>
              <w:t>11-А, Б</w:t>
            </w:r>
          </w:p>
        </w:tc>
        <w:tc>
          <w:tcPr>
            <w:tcW w:w="2625" w:type="dxa"/>
            <w:tcBorders>
              <w:top w:val="single" w:sz="4" w:space="0" w:color="000000"/>
              <w:left w:val="single" w:sz="4" w:space="0" w:color="000000"/>
              <w:bottom w:val="single" w:sz="4" w:space="0" w:color="000000"/>
              <w:right w:val="single" w:sz="4" w:space="0" w:color="000000"/>
            </w:tcBorders>
            <w:hideMark/>
          </w:tcPr>
          <w:p w:rsidR="00F34D61" w:rsidRPr="00682967" w:rsidRDefault="00F34D61" w:rsidP="00690796">
            <w:pPr>
              <w:rPr>
                <w:color w:val="000000" w:themeColor="text1"/>
                <w:szCs w:val="28"/>
                <w:lang w:val="uk-UA"/>
              </w:rPr>
            </w:pPr>
            <w:r w:rsidRPr="00682967">
              <w:rPr>
                <w:color w:val="000000" w:themeColor="text1"/>
                <w:szCs w:val="28"/>
                <w:lang w:val="uk-UA"/>
              </w:rPr>
              <w:t>Пряхін І.Є</w:t>
            </w:r>
          </w:p>
        </w:tc>
        <w:tc>
          <w:tcPr>
            <w:tcW w:w="2478" w:type="dxa"/>
            <w:tcBorders>
              <w:top w:val="single" w:sz="4" w:space="0" w:color="000000"/>
              <w:left w:val="single" w:sz="4" w:space="0" w:color="000000"/>
              <w:bottom w:val="single" w:sz="4" w:space="0" w:color="000000"/>
              <w:right w:val="single" w:sz="4" w:space="0" w:color="000000"/>
            </w:tcBorders>
            <w:hideMark/>
          </w:tcPr>
          <w:p w:rsidR="00F34D61" w:rsidRPr="00682967" w:rsidRDefault="00F34D61" w:rsidP="00690796">
            <w:pPr>
              <w:jc w:val="center"/>
              <w:rPr>
                <w:color w:val="000000" w:themeColor="text1"/>
                <w:szCs w:val="28"/>
                <w:lang w:val="uk-UA"/>
              </w:rPr>
            </w:pPr>
            <w:r w:rsidRPr="00682967">
              <w:rPr>
                <w:color w:val="000000" w:themeColor="text1"/>
                <w:szCs w:val="28"/>
                <w:lang w:val="uk-UA"/>
              </w:rPr>
              <w:t>10,00</w:t>
            </w:r>
          </w:p>
        </w:tc>
        <w:tc>
          <w:tcPr>
            <w:tcW w:w="3119" w:type="dxa"/>
            <w:tcBorders>
              <w:top w:val="single" w:sz="4" w:space="0" w:color="000000"/>
              <w:left w:val="single" w:sz="4" w:space="0" w:color="000000"/>
              <w:bottom w:val="single" w:sz="4" w:space="0" w:color="000000"/>
              <w:right w:val="single" w:sz="4" w:space="0" w:color="000000"/>
            </w:tcBorders>
            <w:hideMark/>
          </w:tcPr>
          <w:p w:rsidR="00F34D61" w:rsidRPr="00682967" w:rsidRDefault="00F34D61" w:rsidP="00690796">
            <w:pPr>
              <w:jc w:val="center"/>
              <w:rPr>
                <w:color w:val="000000" w:themeColor="text1"/>
                <w:szCs w:val="28"/>
                <w:lang w:val="uk-UA"/>
              </w:rPr>
            </w:pPr>
            <w:r w:rsidRPr="00682967">
              <w:rPr>
                <w:color w:val="000000" w:themeColor="text1"/>
                <w:szCs w:val="28"/>
                <w:lang w:val="uk-UA"/>
              </w:rPr>
              <w:t>8,67</w:t>
            </w:r>
          </w:p>
        </w:tc>
      </w:tr>
    </w:tbl>
    <w:p w:rsidR="00D12766" w:rsidRPr="00682967" w:rsidRDefault="00D12766" w:rsidP="00690796">
      <w:pPr>
        <w:ind w:firstLine="851"/>
        <w:jc w:val="both"/>
        <w:rPr>
          <w:color w:val="000000" w:themeColor="text1"/>
          <w:sz w:val="28"/>
          <w:szCs w:val="28"/>
          <w:lang w:val="uk-UA"/>
        </w:rPr>
      </w:pPr>
    </w:p>
    <w:p w:rsidR="00D12766" w:rsidRPr="00682967" w:rsidRDefault="00D12766" w:rsidP="00690796">
      <w:pPr>
        <w:ind w:firstLine="851"/>
        <w:jc w:val="both"/>
        <w:rPr>
          <w:color w:val="000000" w:themeColor="text1"/>
          <w:sz w:val="28"/>
          <w:szCs w:val="28"/>
          <w:lang w:val="uk-UA"/>
        </w:rPr>
      </w:pPr>
      <w:r w:rsidRPr="00682967">
        <w:rPr>
          <w:noProof/>
          <w:color w:val="000000" w:themeColor="text1"/>
          <w:sz w:val="28"/>
          <w:szCs w:val="28"/>
        </w:rPr>
        <w:drawing>
          <wp:anchor distT="0" distB="0" distL="114300" distR="114300" simplePos="0" relativeHeight="251730944" behindDoc="1" locked="0" layoutInCell="1" allowOverlap="1">
            <wp:simplePos x="0" y="0"/>
            <wp:positionH relativeFrom="column">
              <wp:posOffset>343433</wp:posOffset>
            </wp:positionH>
            <wp:positionV relativeFrom="paragraph">
              <wp:posOffset>-114325</wp:posOffset>
            </wp:positionV>
            <wp:extent cx="5169358" cy="2110917"/>
            <wp:effectExtent l="19050" t="0" r="12700" b="3175"/>
            <wp:wrapSquare wrapText="bothSides"/>
            <wp:docPr id="9" name="Ді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D12766" w:rsidRPr="00682967" w:rsidRDefault="00D12766" w:rsidP="00690796">
      <w:pPr>
        <w:ind w:firstLine="851"/>
        <w:jc w:val="both"/>
        <w:rPr>
          <w:color w:val="000000" w:themeColor="text1"/>
          <w:sz w:val="28"/>
          <w:szCs w:val="28"/>
          <w:lang w:val="uk-UA"/>
        </w:rPr>
      </w:pPr>
    </w:p>
    <w:p w:rsidR="00D12766" w:rsidRPr="00682967" w:rsidRDefault="00D12766" w:rsidP="00690796">
      <w:pPr>
        <w:ind w:firstLine="851"/>
        <w:jc w:val="both"/>
        <w:rPr>
          <w:color w:val="000000" w:themeColor="text1"/>
          <w:sz w:val="28"/>
          <w:szCs w:val="28"/>
          <w:lang w:val="uk-UA"/>
        </w:rPr>
      </w:pPr>
    </w:p>
    <w:p w:rsidR="00D12766" w:rsidRPr="00682967" w:rsidRDefault="00D12766" w:rsidP="00690796">
      <w:pPr>
        <w:ind w:firstLine="851"/>
        <w:jc w:val="both"/>
        <w:rPr>
          <w:color w:val="000000" w:themeColor="text1"/>
          <w:sz w:val="28"/>
          <w:szCs w:val="28"/>
          <w:lang w:val="uk-UA"/>
        </w:rPr>
      </w:pPr>
    </w:p>
    <w:p w:rsidR="00D12766" w:rsidRPr="00682967" w:rsidRDefault="00D12766" w:rsidP="00690796">
      <w:pPr>
        <w:ind w:firstLine="851"/>
        <w:jc w:val="both"/>
        <w:rPr>
          <w:color w:val="000000" w:themeColor="text1"/>
          <w:sz w:val="28"/>
          <w:szCs w:val="28"/>
          <w:lang w:val="uk-UA"/>
        </w:rPr>
      </w:pPr>
    </w:p>
    <w:p w:rsidR="00D12766" w:rsidRPr="00682967" w:rsidRDefault="00D12766" w:rsidP="00690796">
      <w:pPr>
        <w:ind w:firstLine="851"/>
        <w:jc w:val="both"/>
        <w:rPr>
          <w:color w:val="000000" w:themeColor="text1"/>
          <w:sz w:val="28"/>
          <w:szCs w:val="28"/>
          <w:lang w:val="uk-UA"/>
        </w:rPr>
      </w:pPr>
    </w:p>
    <w:p w:rsidR="00D12766" w:rsidRPr="00682967" w:rsidRDefault="00D12766" w:rsidP="00690796">
      <w:pPr>
        <w:ind w:firstLine="851"/>
        <w:jc w:val="both"/>
        <w:rPr>
          <w:color w:val="000000" w:themeColor="text1"/>
          <w:sz w:val="28"/>
          <w:szCs w:val="28"/>
          <w:lang w:val="uk-UA"/>
        </w:rPr>
      </w:pPr>
    </w:p>
    <w:p w:rsidR="00D12766" w:rsidRPr="00682967" w:rsidRDefault="00D12766" w:rsidP="00690796">
      <w:pPr>
        <w:ind w:firstLine="851"/>
        <w:jc w:val="both"/>
        <w:rPr>
          <w:color w:val="000000" w:themeColor="text1"/>
          <w:sz w:val="28"/>
          <w:szCs w:val="28"/>
          <w:lang w:val="uk-UA"/>
        </w:rPr>
      </w:pPr>
    </w:p>
    <w:p w:rsidR="00D12766" w:rsidRDefault="00D12766" w:rsidP="00690796">
      <w:pPr>
        <w:ind w:firstLine="851"/>
        <w:jc w:val="both"/>
        <w:rPr>
          <w:color w:val="000000" w:themeColor="text1"/>
          <w:sz w:val="28"/>
          <w:szCs w:val="28"/>
          <w:lang w:val="uk-UA"/>
        </w:rPr>
      </w:pPr>
    </w:p>
    <w:p w:rsidR="00123945" w:rsidRPr="00682967" w:rsidRDefault="00123945" w:rsidP="00690796">
      <w:pPr>
        <w:ind w:firstLine="851"/>
        <w:jc w:val="both"/>
        <w:rPr>
          <w:color w:val="000000" w:themeColor="text1"/>
          <w:sz w:val="28"/>
          <w:szCs w:val="28"/>
          <w:lang w:val="uk-UA"/>
        </w:rPr>
      </w:pPr>
    </w:p>
    <w:p w:rsidR="00F34D61" w:rsidRPr="00682967" w:rsidRDefault="00F34D61" w:rsidP="00D12766">
      <w:pPr>
        <w:ind w:firstLine="851"/>
        <w:jc w:val="both"/>
        <w:rPr>
          <w:color w:val="000000" w:themeColor="text1"/>
          <w:sz w:val="28"/>
          <w:szCs w:val="28"/>
          <w:lang w:val="uk-UA"/>
        </w:rPr>
      </w:pPr>
      <w:r w:rsidRPr="00682967">
        <w:rPr>
          <w:color w:val="000000" w:themeColor="text1"/>
          <w:sz w:val="28"/>
          <w:szCs w:val="28"/>
          <w:lang w:val="uk-UA"/>
        </w:rPr>
        <w:lastRenderedPageBreak/>
        <w:t>Порівняння результатів ДПА (ЗНО) з рівнем навчальних досягнень учнів за рік свідчить про об’єктивне оцінювання з української мови (учитель Гетьман</w:t>
      </w:r>
      <w:r w:rsidR="00CD55A9" w:rsidRPr="00682967">
        <w:rPr>
          <w:color w:val="000000" w:themeColor="text1"/>
          <w:sz w:val="28"/>
          <w:szCs w:val="28"/>
          <w:lang w:val="uk-UA"/>
        </w:rPr>
        <w:t> </w:t>
      </w:r>
      <w:r w:rsidRPr="00682967">
        <w:rPr>
          <w:color w:val="000000" w:themeColor="text1"/>
          <w:sz w:val="28"/>
          <w:szCs w:val="28"/>
          <w:lang w:val="uk-UA"/>
        </w:rPr>
        <w:t>І. Ф.)</w:t>
      </w:r>
      <w:r w:rsidR="00CD55A9" w:rsidRPr="00682967">
        <w:rPr>
          <w:color w:val="000000" w:themeColor="text1"/>
          <w:sz w:val="28"/>
          <w:szCs w:val="28"/>
          <w:lang w:val="uk-UA"/>
        </w:rPr>
        <w:t>, з математики (учитель Слюсаренко М. Л.), фізики (учитель Бобро Є. О.), географії (учитель Мартова Ю. А.). З історії України (учитель Коняєва Г. І.), математики (учитель Грибанова В. М.), англійської мови (учитель Слюсар О. Б.), біології, хімії (Пряхін І. Є.) спостерігається високий коефіцієнт кореляції.</w:t>
      </w:r>
    </w:p>
    <w:p w:rsidR="00CD55A9" w:rsidRPr="00682967" w:rsidRDefault="00CD55A9" w:rsidP="00D12766">
      <w:pPr>
        <w:tabs>
          <w:tab w:val="center" w:pos="4677"/>
          <w:tab w:val="right" w:pos="9355"/>
        </w:tabs>
        <w:autoSpaceDE w:val="0"/>
        <w:autoSpaceDN w:val="0"/>
        <w:adjustRightInd w:val="0"/>
        <w:ind w:firstLine="851"/>
        <w:jc w:val="both"/>
        <w:rPr>
          <w:color w:val="000000" w:themeColor="text1"/>
          <w:sz w:val="28"/>
          <w:szCs w:val="28"/>
          <w:lang w:val="uk-UA"/>
        </w:rPr>
      </w:pPr>
      <w:r w:rsidRPr="00682967">
        <w:rPr>
          <w:color w:val="000000" w:themeColor="text1"/>
          <w:sz w:val="28"/>
          <w:szCs w:val="28"/>
          <w:lang w:val="uk-UA"/>
        </w:rPr>
        <w:t>У 2018/2019 навчальному році на підставі аналізу результатів ЗНО необхідно надолужити прогалини у конкретних темах навчальних програм, провести контрольне тестування з предметів ЗНО з подальшим моніторингом змін у знаннях учнів, провести роз’яснювальну роботу серед батьків та учнів щодо участі у пробному ЗНО 2019.</w:t>
      </w:r>
    </w:p>
    <w:p w:rsidR="00265BC7" w:rsidRDefault="00265BC7" w:rsidP="00265BC7">
      <w:pPr>
        <w:ind w:firstLine="851"/>
        <w:jc w:val="both"/>
        <w:rPr>
          <w:b/>
          <w:bCs/>
          <w:color w:val="000000" w:themeColor="text1"/>
          <w:sz w:val="28"/>
          <w:szCs w:val="28"/>
          <w:lang w:val="uk-UA"/>
        </w:rPr>
      </w:pPr>
    </w:p>
    <w:p w:rsidR="00265BC7" w:rsidRPr="00682967" w:rsidRDefault="00265BC7" w:rsidP="00265BC7">
      <w:pPr>
        <w:ind w:firstLine="851"/>
        <w:jc w:val="both"/>
        <w:rPr>
          <w:b/>
          <w:bCs/>
          <w:color w:val="000000" w:themeColor="text1"/>
          <w:sz w:val="28"/>
          <w:szCs w:val="28"/>
          <w:lang w:val="uk-UA"/>
        </w:rPr>
      </w:pPr>
      <w:r w:rsidRPr="00682967">
        <w:rPr>
          <w:b/>
          <w:bCs/>
          <w:color w:val="000000" w:themeColor="text1"/>
          <w:sz w:val="28"/>
          <w:szCs w:val="28"/>
          <w:lang w:val="uk-UA"/>
        </w:rPr>
        <w:t>Виховна робота</w:t>
      </w:r>
    </w:p>
    <w:p w:rsidR="00265BC7" w:rsidRPr="00682967" w:rsidRDefault="00265BC7" w:rsidP="00265BC7">
      <w:pPr>
        <w:shd w:val="clear" w:color="auto" w:fill="FFFFFF"/>
        <w:ind w:firstLine="851"/>
        <w:jc w:val="both"/>
        <w:rPr>
          <w:color w:val="000000" w:themeColor="text1"/>
          <w:sz w:val="28"/>
          <w:szCs w:val="28"/>
          <w:lang w:val="uk-UA"/>
        </w:rPr>
      </w:pPr>
      <w:r w:rsidRPr="00682967">
        <w:rPr>
          <w:color w:val="000000" w:themeColor="text1"/>
          <w:sz w:val="28"/>
          <w:szCs w:val="28"/>
          <w:lang w:val="uk-UA"/>
        </w:rPr>
        <w:t xml:space="preserve">Відповідно до </w:t>
      </w:r>
      <w:r w:rsidRPr="00682967">
        <w:rPr>
          <w:bCs/>
          <w:color w:val="000000" w:themeColor="text1"/>
          <w:sz w:val="28"/>
          <w:szCs w:val="28"/>
          <w:lang w:val="uk-UA"/>
        </w:rPr>
        <w:t>Стратегії на</w:t>
      </w:r>
      <w:r w:rsidRPr="00682967">
        <w:rPr>
          <w:color w:val="000000" w:themeColor="text1"/>
          <w:sz w:val="28"/>
          <w:szCs w:val="28"/>
          <w:lang w:val="uk-UA"/>
        </w:rPr>
        <w:t>ціонально-патріотичного виховання дітей та молоді на 2016-2020 роки, затвердженої Указом Президента України від 13 жовтня 2015 року №580/2015, Концепції національно-патріотичного виховання дітей та молоді, Методичних рекомендацій щодо національно-патріотичного виховання у загальноосвітніх навчальних закладах, Заходів щодо реалізації Концепції національно-патріотичного виховання дітей та молоді, затверджених наказом Міністерства освіти і науки України від 16.06.2015 №641 «Про затвердження Концепції національно-патріотичного виховання дітей та молоді, Заходів щодо реалізації Концепції національно-патріотичного виховання дітей та молоді та методичних рекомендацій щодо національно-патріотичного виховання у загальноосвітніх навчальних закладах», програми «Основні орієнтири виховання учнів 1-11 класів загальноосвітніх навчальних закладів України», інших нормативних документів, наказу директора школи  від 31.08.2017</w:t>
      </w:r>
      <w:r w:rsidRPr="00682967">
        <w:rPr>
          <w:color w:val="000000" w:themeColor="text1"/>
          <w:sz w:val="28"/>
          <w:szCs w:val="28"/>
          <w:lang w:val="uk-UA"/>
        </w:rPr>
        <w:tab/>
        <w:t>№228 «Про організацію національно-патріотичного виховання учнів» упродовж 2017/2018 навчального року було проведено певну роботу.</w:t>
      </w:r>
    </w:p>
    <w:p w:rsidR="00265BC7" w:rsidRPr="00682967" w:rsidRDefault="00265BC7" w:rsidP="00265BC7">
      <w:pPr>
        <w:ind w:firstLine="851"/>
        <w:jc w:val="both"/>
        <w:rPr>
          <w:color w:val="000000" w:themeColor="text1"/>
          <w:sz w:val="28"/>
          <w:szCs w:val="28"/>
          <w:lang w:val="uk-UA"/>
        </w:rPr>
      </w:pPr>
      <w:r w:rsidRPr="00682967">
        <w:rPr>
          <w:color w:val="000000" w:themeColor="text1"/>
          <w:sz w:val="28"/>
          <w:szCs w:val="28"/>
          <w:lang w:val="uk-UA"/>
        </w:rPr>
        <w:t>Упродовж навчального року питання національно-патріотичного виховання розглядалося на педагогічній раді (протокол від 31.08.2017 №10) , на нарадах при директорові школи (протоколи від 07.09.2017 №11, від 12.01.2018 №1), на засіданнях ШМО класних керівників (протокол від 14.05.2018 №5). Розглянуті наступні питання: «Про планування роботи класного керівника з національно-патріотичного виховання», «Про стан роботи школи з національно-патріотичного виховання у І семестрі 2017/2018 навчального року», «Про підсумки роботи класних керівників з національно-патріотичного виховання у 2017/2018 навчальному році».</w:t>
      </w:r>
    </w:p>
    <w:p w:rsidR="00265BC7" w:rsidRPr="00682967" w:rsidRDefault="00265BC7" w:rsidP="00265BC7">
      <w:pPr>
        <w:ind w:firstLine="851"/>
        <w:jc w:val="both"/>
        <w:rPr>
          <w:color w:val="000000" w:themeColor="text1"/>
          <w:sz w:val="28"/>
          <w:szCs w:val="28"/>
          <w:lang w:val="uk-UA"/>
        </w:rPr>
      </w:pPr>
      <w:r w:rsidRPr="00682967">
        <w:rPr>
          <w:color w:val="000000" w:themeColor="text1"/>
          <w:sz w:val="28"/>
          <w:szCs w:val="28"/>
          <w:lang w:val="uk-UA"/>
        </w:rPr>
        <w:t>Педагогічний колектив школи сприяє формуванню в учнів громадсько-активної життєвої позиції, психологічної готовності до вступу на</w:t>
      </w:r>
      <w:r>
        <w:rPr>
          <w:color w:val="000000" w:themeColor="text1"/>
          <w:sz w:val="28"/>
          <w:szCs w:val="28"/>
          <w:lang w:val="uk-UA"/>
        </w:rPr>
        <w:t xml:space="preserve"> державну, військову службу, до </w:t>
      </w:r>
      <w:r w:rsidRPr="00682967">
        <w:rPr>
          <w:color w:val="000000" w:themeColor="text1"/>
          <w:sz w:val="28"/>
          <w:szCs w:val="28"/>
          <w:lang w:val="uk-UA"/>
        </w:rPr>
        <w:t>неухильного виконання обов’язків громадянина</w:t>
      </w:r>
      <w:r>
        <w:rPr>
          <w:color w:val="000000" w:themeColor="text1"/>
          <w:sz w:val="28"/>
          <w:szCs w:val="28"/>
          <w:lang w:val="uk-UA"/>
        </w:rPr>
        <w:t xml:space="preserve"> України</w:t>
      </w:r>
      <w:r w:rsidRPr="00682967">
        <w:rPr>
          <w:color w:val="000000" w:themeColor="text1"/>
          <w:sz w:val="28"/>
          <w:szCs w:val="28"/>
          <w:lang w:val="uk-UA"/>
        </w:rPr>
        <w:t xml:space="preserve">. Найбільш результативною в цьому напрямі є робота таких учителів: Міщенко Н.В., Куропатенко С.А., Поліщук Д.О., Гетьман І.Ф., Борзосєкова С.О., Черкашиної І.О., Коляди М.М., Загорулько Л.П., Позняк Т.К., Лукьяненко І.О., Кононенко Н.М. До національно-патріотичного виховання учнів залучено </w:t>
      </w:r>
      <w:r w:rsidRPr="00682967">
        <w:rPr>
          <w:color w:val="000000" w:themeColor="text1"/>
          <w:sz w:val="28"/>
          <w:szCs w:val="28"/>
          <w:lang w:val="uk-UA"/>
        </w:rPr>
        <w:lastRenderedPageBreak/>
        <w:t xml:space="preserve">громадські організації, організація ветеранів, військовослужбовців ЗСУ, офіцери і курсанти вищих військових навчальних закладів, а саме: факультет військової підготовки НТУ «ХПІ», Раду ветеранів війн та праці Основ’янського району, Харківську Національну Академію Національної Гвардії України, Університет повітряних сил ім.І.Кожедуба. </w:t>
      </w:r>
    </w:p>
    <w:p w:rsidR="00265BC7" w:rsidRPr="00682967" w:rsidRDefault="00265BC7" w:rsidP="00265BC7">
      <w:pPr>
        <w:pStyle w:val="15"/>
        <w:tabs>
          <w:tab w:val="num" w:pos="0"/>
          <w:tab w:val="left" w:pos="426"/>
          <w:tab w:val="num" w:pos="1725"/>
        </w:tabs>
        <w:ind w:left="0" w:firstLine="851"/>
        <w:jc w:val="both"/>
        <w:rPr>
          <w:color w:val="000000" w:themeColor="text1"/>
          <w:sz w:val="28"/>
          <w:szCs w:val="28"/>
          <w:lang w:val="uk-UA"/>
        </w:rPr>
      </w:pPr>
      <w:r w:rsidRPr="00682967">
        <w:rPr>
          <w:color w:val="000000" w:themeColor="text1"/>
          <w:sz w:val="28"/>
          <w:szCs w:val="28"/>
          <w:lang w:val="uk-UA"/>
        </w:rPr>
        <w:t xml:space="preserve">У виховній роботі активно використовуються факти з історії становлення української державності, українського козацтва, героїв визвольного руху, ООС, досягнень у галузях політики, освіти, науки, культури і спорту. </w:t>
      </w:r>
    </w:p>
    <w:p w:rsidR="00265BC7" w:rsidRPr="00682967" w:rsidRDefault="00265BC7" w:rsidP="00265BC7">
      <w:pPr>
        <w:ind w:firstLine="851"/>
        <w:jc w:val="both"/>
        <w:rPr>
          <w:color w:val="000000" w:themeColor="text1"/>
          <w:sz w:val="28"/>
          <w:szCs w:val="28"/>
          <w:shd w:val="clear" w:color="auto" w:fill="FFFFFF"/>
          <w:lang w:val="uk-UA"/>
        </w:rPr>
      </w:pPr>
      <w:r w:rsidRPr="00682967">
        <w:rPr>
          <w:color w:val="000000" w:themeColor="text1"/>
          <w:sz w:val="28"/>
          <w:szCs w:val="28"/>
          <w:lang w:val="uk-UA"/>
        </w:rPr>
        <w:t xml:space="preserve">Постійно підвищується рівень педагогічної культури батьків щодо питань національно-патріотичного виховання дітей та молоді в сім’ї. За участі батьків проведено навчально-виховні, мистецькі, спортивні заходи, спрямовані на формування </w:t>
      </w:r>
      <w:r>
        <w:rPr>
          <w:color w:val="000000" w:themeColor="text1"/>
          <w:sz w:val="28"/>
          <w:szCs w:val="28"/>
          <w:lang w:val="uk-UA"/>
        </w:rPr>
        <w:t>у</w:t>
      </w:r>
      <w:r w:rsidRPr="00682967">
        <w:rPr>
          <w:color w:val="000000" w:themeColor="text1"/>
          <w:sz w:val="28"/>
          <w:szCs w:val="28"/>
          <w:lang w:val="uk-UA"/>
        </w:rPr>
        <w:t xml:space="preserve"> підростаючого покоління активної громадянської позиції та національно-патріотичної свідомості. За участі батьків учнів початкової школи (2-4 класи) у вересні 2017 року проведено Олімпійський тиждень, зокрема змагання «Тато, мама, я – спортивна сім’я». </w:t>
      </w:r>
      <w:r w:rsidRPr="00682967">
        <w:rPr>
          <w:color w:val="000000" w:themeColor="text1"/>
          <w:sz w:val="28"/>
          <w:szCs w:val="28"/>
          <w:shd w:val="clear" w:color="auto" w:fill="FFFFFF"/>
          <w:lang w:val="uk-UA"/>
        </w:rPr>
        <w:t xml:space="preserve">01.11.2017 відбулася акція «Посади дерево миру»: учні 1-5 та 11-х класів школи разом із батьками та вчителями висадили 25 дерев у мікрорайоні школи. </w:t>
      </w:r>
    </w:p>
    <w:p w:rsidR="00265BC7" w:rsidRPr="00682967" w:rsidRDefault="00265BC7" w:rsidP="00265BC7">
      <w:pPr>
        <w:ind w:firstLine="851"/>
        <w:jc w:val="both"/>
        <w:rPr>
          <w:color w:val="000000" w:themeColor="text1"/>
          <w:sz w:val="28"/>
          <w:szCs w:val="28"/>
          <w:lang w:val="uk-UA"/>
        </w:rPr>
      </w:pPr>
      <w:r w:rsidRPr="00682967">
        <w:rPr>
          <w:color w:val="000000" w:themeColor="text1"/>
          <w:sz w:val="28"/>
          <w:szCs w:val="28"/>
          <w:lang w:val="uk-UA"/>
        </w:rPr>
        <w:t>Найбільш яскравою подією Дня української писемності та мови став шкільний творчо-етнографічний фестиваль «Тато, мама, я – українська сім’я» – традиційне родинне свято, яке проводиться щороку з нагоди Дня української писемності та мови. Учасники фестивалю – батьки учнів 1-8 класів, талановиті, творчі особистості, знавці українських звичаїв та обрядів. У фестивалі взяли участь 9 родин, ш</w:t>
      </w:r>
      <w:r w:rsidRPr="00682967">
        <w:rPr>
          <w:color w:val="000000" w:themeColor="text1"/>
          <w:sz w:val="28"/>
          <w:szCs w:val="28"/>
          <w:bdr w:val="none" w:sz="0" w:space="0" w:color="auto" w:frame="1"/>
          <w:lang w:val="uk-UA"/>
        </w:rPr>
        <w:t>кільний хореографічний колектив «Радуга» та хореографічний колектив «Імпульс» (ЦДЮТ №7), а також голова шкільного батьківського комітету школи Диманова Ю.В.</w:t>
      </w:r>
    </w:p>
    <w:p w:rsidR="00265BC7" w:rsidRPr="00682967" w:rsidRDefault="00265BC7" w:rsidP="00265BC7">
      <w:pPr>
        <w:ind w:firstLine="851"/>
        <w:jc w:val="both"/>
        <w:rPr>
          <w:color w:val="000000" w:themeColor="text1"/>
          <w:sz w:val="28"/>
          <w:szCs w:val="28"/>
          <w:lang w:val="uk-UA"/>
        </w:rPr>
      </w:pPr>
      <w:r w:rsidRPr="00682967">
        <w:rPr>
          <w:color w:val="000000" w:themeColor="text1"/>
          <w:sz w:val="28"/>
          <w:szCs w:val="28"/>
          <w:lang w:val="uk-UA"/>
        </w:rPr>
        <w:t xml:space="preserve">18.01.2018 творчий колектив батьків, учителів та учнів школи став переможцем </w:t>
      </w:r>
      <w:r w:rsidRPr="00682967">
        <w:rPr>
          <w:iCs/>
          <w:color w:val="000000" w:themeColor="text1"/>
          <w:sz w:val="28"/>
          <w:szCs w:val="28"/>
          <w:shd w:val="clear" w:color="auto" w:fill="FFFFFF"/>
          <w:lang w:val="uk-UA"/>
        </w:rPr>
        <w:t xml:space="preserve">ІІІ </w:t>
      </w:r>
      <w:r w:rsidRPr="00682967">
        <w:rPr>
          <w:color w:val="000000" w:themeColor="text1"/>
          <w:sz w:val="28"/>
          <w:szCs w:val="28"/>
          <w:lang w:val="uk-UA"/>
        </w:rPr>
        <w:t xml:space="preserve">обласного </w:t>
      </w:r>
      <w:r w:rsidRPr="00682967">
        <w:rPr>
          <w:iCs/>
          <w:color w:val="000000" w:themeColor="text1"/>
          <w:sz w:val="28"/>
          <w:szCs w:val="28"/>
          <w:shd w:val="clear" w:color="auto" w:fill="FFFFFF"/>
          <w:lang w:val="uk-UA"/>
        </w:rPr>
        <w:t>свята-фестивалю</w:t>
      </w:r>
      <w:r w:rsidRPr="00682967">
        <w:rPr>
          <w:color w:val="000000" w:themeColor="text1"/>
          <w:sz w:val="28"/>
          <w:szCs w:val="28"/>
          <w:lang w:val="uk-UA"/>
        </w:rPr>
        <w:t xml:space="preserve"> «Щедрий вечір», на якому шкільний вок</w:t>
      </w:r>
      <w:r w:rsidRPr="00682967">
        <w:rPr>
          <w:iCs/>
          <w:color w:val="000000" w:themeColor="text1"/>
          <w:sz w:val="28"/>
          <w:szCs w:val="28"/>
          <w:shd w:val="clear" w:color="auto" w:fill="FFFFFF"/>
          <w:lang w:val="uk-UA"/>
        </w:rPr>
        <w:t>ально-інструментальний ансамбль «Гармонія» отримав диплом І ступеня в номінації «Гуртове виконавство». </w:t>
      </w:r>
    </w:p>
    <w:p w:rsidR="00265BC7" w:rsidRPr="00682967" w:rsidRDefault="00265BC7" w:rsidP="00265BC7">
      <w:pPr>
        <w:ind w:firstLine="851"/>
        <w:jc w:val="both"/>
        <w:rPr>
          <w:color w:val="000000" w:themeColor="text1"/>
          <w:sz w:val="28"/>
          <w:szCs w:val="28"/>
          <w:lang w:val="uk-UA"/>
        </w:rPr>
      </w:pPr>
      <w:r w:rsidRPr="00682967">
        <w:rPr>
          <w:color w:val="000000" w:themeColor="text1"/>
          <w:sz w:val="28"/>
          <w:szCs w:val="28"/>
          <w:lang w:val="uk-UA"/>
        </w:rPr>
        <w:t>Батьки учнів школи беруть участь у шкільних та районних благодійних акціях із надання допомоги військовим, які перебувають на лікуванні в Харківському військовому шпиталі.</w:t>
      </w:r>
    </w:p>
    <w:p w:rsidR="00265BC7" w:rsidRPr="00682967" w:rsidRDefault="00265BC7" w:rsidP="00265BC7">
      <w:pPr>
        <w:ind w:firstLine="851"/>
        <w:jc w:val="both"/>
        <w:rPr>
          <w:color w:val="000000" w:themeColor="text1"/>
          <w:sz w:val="28"/>
          <w:szCs w:val="28"/>
          <w:lang w:val="uk-UA"/>
        </w:rPr>
      </w:pPr>
      <w:r w:rsidRPr="00682967">
        <w:rPr>
          <w:color w:val="000000" w:themeColor="text1"/>
          <w:sz w:val="28"/>
          <w:szCs w:val="28"/>
          <w:lang w:val="uk-UA"/>
        </w:rPr>
        <w:t>У бібліотеці школи впродовж навчального року проведено виставки літератури з національно-патріотичного виховання: т</w:t>
      </w:r>
      <w:r w:rsidRPr="00682967">
        <w:rPr>
          <w:color w:val="000000" w:themeColor="text1"/>
          <w:sz w:val="28"/>
          <w:szCs w:val="28"/>
          <w:shd w:val="clear" w:color="auto" w:fill="FDFDFD"/>
          <w:lang w:val="uk-UA"/>
        </w:rPr>
        <w:t>ематичні</w:t>
      </w:r>
      <w:r w:rsidRPr="00682967">
        <w:rPr>
          <w:color w:val="000000" w:themeColor="text1"/>
          <w:sz w:val="28"/>
          <w:szCs w:val="28"/>
          <w:lang w:val="uk-UA"/>
        </w:rPr>
        <w:t xml:space="preserve"> виставки </w:t>
      </w:r>
      <w:r w:rsidRPr="00682967">
        <w:rPr>
          <w:color w:val="000000" w:themeColor="text1"/>
          <w:sz w:val="28"/>
          <w:szCs w:val="28"/>
          <w:shd w:val="clear" w:color="auto" w:fill="FDFDFD"/>
          <w:lang w:val="uk-UA"/>
        </w:rPr>
        <w:t xml:space="preserve">«Пам'ять поколінь» на честь річниці визволення України від нацистських загарбників; </w:t>
      </w:r>
      <w:r w:rsidRPr="00682967">
        <w:rPr>
          <w:color w:val="000000" w:themeColor="text1"/>
          <w:sz w:val="28"/>
          <w:szCs w:val="28"/>
          <w:lang w:val="uk-UA"/>
        </w:rPr>
        <w:t>«На захисті Вітчизни» з нагоди Дня Захисника України та Дня Збройних Сил України;</w:t>
      </w:r>
      <w:r w:rsidRPr="00682967">
        <w:rPr>
          <w:color w:val="000000" w:themeColor="text1"/>
          <w:sz w:val="28"/>
          <w:szCs w:val="28"/>
          <w:shd w:val="clear" w:color="auto" w:fill="FDFDFD"/>
          <w:lang w:val="uk-UA"/>
        </w:rPr>
        <w:t xml:space="preserve"> «Знай та поважай закони України»</w:t>
      </w:r>
      <w:r w:rsidRPr="00682967">
        <w:rPr>
          <w:color w:val="000000" w:themeColor="text1"/>
          <w:sz w:val="28"/>
          <w:szCs w:val="28"/>
          <w:lang w:val="uk-UA"/>
        </w:rPr>
        <w:t xml:space="preserve"> в межах Тижня права, тематичну виставку </w:t>
      </w:r>
      <w:r w:rsidRPr="00682967">
        <w:rPr>
          <w:bCs/>
          <w:color w:val="000000" w:themeColor="text1"/>
          <w:spacing w:val="-2"/>
          <w:sz w:val="28"/>
          <w:szCs w:val="28"/>
          <w:lang w:val="uk-UA"/>
        </w:rPr>
        <w:t>«Минуле стукає в наші серця» у День пам’яті жертв Голодомору; виставку</w:t>
      </w:r>
      <w:r w:rsidRPr="00682967">
        <w:rPr>
          <w:color w:val="000000" w:themeColor="text1"/>
          <w:sz w:val="28"/>
          <w:szCs w:val="28"/>
          <w:lang w:val="uk-UA"/>
        </w:rPr>
        <w:t xml:space="preserve"> «Краса і велич символів державних» з нагоди Дня Державного Герба України, із нагоди річниці подій на Майдані 20.02.2018, на честь Дня пам’яті та примирення і Дня Перемоги 08.05.2018.</w:t>
      </w:r>
    </w:p>
    <w:p w:rsidR="00265BC7" w:rsidRDefault="00265BC7" w:rsidP="00265BC7">
      <w:pPr>
        <w:ind w:firstLine="851"/>
        <w:jc w:val="both"/>
        <w:rPr>
          <w:color w:val="000000" w:themeColor="text1"/>
          <w:sz w:val="28"/>
          <w:szCs w:val="28"/>
          <w:lang w:val="uk-UA"/>
        </w:rPr>
      </w:pPr>
      <w:r w:rsidRPr="00682967">
        <w:rPr>
          <w:color w:val="000000" w:themeColor="text1"/>
          <w:sz w:val="28"/>
          <w:szCs w:val="28"/>
          <w:lang w:val="uk-UA"/>
        </w:rPr>
        <w:t xml:space="preserve">Протягом навчального року вчителями історії, української мови та літератури, класними керівниками проводилися просвітницькі, культурні та інші заходи, присвячені історії здобуття Україною незалежності, видатним </w:t>
      </w:r>
      <w:r w:rsidRPr="00682967">
        <w:rPr>
          <w:color w:val="000000" w:themeColor="text1"/>
          <w:sz w:val="28"/>
          <w:szCs w:val="28"/>
          <w:lang w:val="uk-UA"/>
        </w:rPr>
        <w:lastRenderedPageBreak/>
        <w:t xml:space="preserve">історичним особистостям та сучасним діячам українського державотворення, захисникам Батьківщини, які сьогодні відстоюють суверенітет та територіальну цілісність держави, її європейський вибір. </w:t>
      </w:r>
    </w:p>
    <w:p w:rsidR="00265BC7" w:rsidRPr="00682967" w:rsidRDefault="00265BC7" w:rsidP="00265BC7">
      <w:pPr>
        <w:ind w:firstLine="851"/>
        <w:jc w:val="both"/>
        <w:rPr>
          <w:color w:val="000000" w:themeColor="text1"/>
          <w:sz w:val="28"/>
          <w:szCs w:val="28"/>
          <w:lang w:val="uk-UA"/>
        </w:rPr>
      </w:pPr>
      <w:r w:rsidRPr="00682967">
        <w:rPr>
          <w:color w:val="000000" w:themeColor="text1"/>
          <w:sz w:val="28"/>
          <w:szCs w:val="28"/>
          <w:lang w:val="uk-UA"/>
        </w:rPr>
        <w:t>Проведено урочисті заходи щодо відзначення 26-ої річниці Незалежності України, Дня Прапора, Дня визволення Харкова від фашистських загарбників; урочисту лінійку в День знань, Урок знань за участі працівників Управління патрульної поліції в місті Харкові Департаменту патрульної поліції за темами: «Ми – діти європейської родини» (початкова школа), «Поважаю європейські цінності – будую сучасну Україну!» (основна та старша школа), а також заходи, що формують в учнів уявлення про значення українського війська в історії держави, а також роль Збройних сил України у відстоюванні свободи та незалежності України.</w:t>
      </w:r>
    </w:p>
    <w:p w:rsidR="00265BC7" w:rsidRPr="00682967" w:rsidRDefault="00265BC7" w:rsidP="00265BC7">
      <w:pPr>
        <w:ind w:firstLine="851"/>
        <w:jc w:val="both"/>
        <w:rPr>
          <w:color w:val="000000" w:themeColor="text1"/>
          <w:sz w:val="28"/>
          <w:szCs w:val="28"/>
          <w:lang w:val="uk-UA"/>
        </w:rPr>
      </w:pPr>
      <w:r w:rsidRPr="00682967">
        <w:rPr>
          <w:bCs/>
          <w:color w:val="000000" w:themeColor="text1"/>
          <w:spacing w:val="-2"/>
          <w:sz w:val="28"/>
          <w:szCs w:val="28"/>
          <w:lang w:val="uk-UA"/>
        </w:rPr>
        <w:t xml:space="preserve">З нагоди </w:t>
      </w:r>
      <w:r w:rsidRPr="00682967">
        <w:rPr>
          <w:color w:val="000000" w:themeColor="text1"/>
          <w:sz w:val="28"/>
          <w:szCs w:val="28"/>
          <w:lang w:val="uk-UA"/>
        </w:rPr>
        <w:t>Дня Захисника України проведено такі</w:t>
      </w:r>
      <w:r w:rsidRPr="00682967">
        <w:rPr>
          <w:bCs/>
          <w:color w:val="000000" w:themeColor="text1"/>
          <w:spacing w:val="-2"/>
          <w:sz w:val="28"/>
          <w:szCs w:val="28"/>
          <w:lang w:val="uk-UA"/>
        </w:rPr>
        <w:t xml:space="preserve"> тематичні заходи</w:t>
      </w:r>
      <w:r w:rsidRPr="00682967">
        <w:rPr>
          <w:color w:val="000000" w:themeColor="text1"/>
          <w:sz w:val="28"/>
          <w:szCs w:val="28"/>
          <w:lang w:val="uk-UA"/>
        </w:rPr>
        <w:t xml:space="preserve"> години спілкування «Збройні Сили України – гарант національної безпеки», «На захисті Вітчизни» за участі офіцерів Національної академії Національної Гвардії України, військово-спортивне свято «День Захисника України» за участі бійців роти поліції спецпризначення громадської організації «Східний корпус»; у  шкільній бібліотеці оформлено виставку «Майбутньому захиснику Вітчизни»</w:t>
      </w:r>
    </w:p>
    <w:p w:rsidR="00265BC7" w:rsidRPr="00682967" w:rsidRDefault="00265BC7" w:rsidP="00265BC7">
      <w:pPr>
        <w:shd w:val="clear" w:color="auto" w:fill="FFFFFF"/>
        <w:ind w:firstLine="851"/>
        <w:jc w:val="both"/>
        <w:textAlignment w:val="baseline"/>
        <w:rPr>
          <w:color w:val="000000" w:themeColor="text1"/>
          <w:sz w:val="28"/>
          <w:szCs w:val="28"/>
          <w:lang w:val="uk-UA"/>
        </w:rPr>
      </w:pPr>
      <w:r w:rsidRPr="00682967">
        <w:rPr>
          <w:color w:val="000000" w:themeColor="text1"/>
          <w:sz w:val="28"/>
          <w:szCs w:val="28"/>
          <w:lang w:val="uk-UA"/>
        </w:rPr>
        <w:t xml:space="preserve">На виконання наказу директора школи від 06.11.2017 №384 «Про проведення в школі Дня української писемності та мови», </w:t>
      </w:r>
      <w:r w:rsidRPr="00682967">
        <w:rPr>
          <w:bCs/>
          <w:color w:val="000000" w:themeColor="text1"/>
          <w:sz w:val="28"/>
          <w:szCs w:val="28"/>
          <w:lang w:val="uk-UA"/>
        </w:rPr>
        <w:t xml:space="preserve">з метою </w:t>
      </w:r>
      <w:r w:rsidRPr="00682967">
        <w:rPr>
          <w:rFonts w:eastAsia="Dotum"/>
          <w:color w:val="000000" w:themeColor="text1"/>
          <w:sz w:val="28"/>
          <w:szCs w:val="28"/>
          <w:lang w:val="uk-UA"/>
        </w:rPr>
        <w:t>виховування почуття національної гідності, поваги до українського народу, його історії та культури, любові до рідної української мови проведено</w:t>
      </w:r>
      <w:r w:rsidRPr="00682967">
        <w:rPr>
          <w:color w:val="000000" w:themeColor="text1"/>
          <w:sz w:val="28"/>
          <w:szCs w:val="28"/>
          <w:lang w:val="uk-UA"/>
        </w:rPr>
        <w:t xml:space="preserve"> тематичну виставка літератури, </w:t>
      </w:r>
      <w:r w:rsidRPr="00682967">
        <w:rPr>
          <w:rFonts w:eastAsia="Dotum"/>
          <w:color w:val="000000" w:themeColor="text1"/>
          <w:sz w:val="28"/>
          <w:szCs w:val="28"/>
          <w:lang w:val="uk-UA"/>
        </w:rPr>
        <w:t>к</w:t>
      </w:r>
      <w:r w:rsidRPr="00682967">
        <w:rPr>
          <w:color w:val="000000" w:themeColor="text1"/>
          <w:sz w:val="28"/>
          <w:szCs w:val="28"/>
          <w:lang w:val="uk-UA"/>
        </w:rPr>
        <w:t>онкурс інсценованого виразного читання віршів Т.Г.Шевченка серед учнів 5-8 класів; творчо-етнографічний фестиваль «Тато, мама, я – українська сім’я» серед учнів 1-6 класів та їх батьків; к</w:t>
      </w:r>
      <w:r w:rsidRPr="00682967">
        <w:rPr>
          <w:bCs/>
          <w:color w:val="000000" w:themeColor="text1"/>
          <w:sz w:val="28"/>
          <w:szCs w:val="28"/>
          <w:lang w:val="uk-UA"/>
        </w:rPr>
        <w:t>онкурс знавців української мови «Філолог-ерудит» (5-7 класи); свято в початковій школі «Кожному миле його слово рідне»; шкільний етап ХVІІІ-го Міжнародного конкурсу з української мови імені</w:t>
      </w:r>
      <w:r w:rsidRPr="00682967">
        <w:rPr>
          <w:color w:val="000000" w:themeColor="text1"/>
          <w:sz w:val="28"/>
          <w:szCs w:val="28"/>
          <w:lang w:val="uk-UA"/>
        </w:rPr>
        <w:t> </w:t>
      </w:r>
      <w:r w:rsidRPr="00682967">
        <w:rPr>
          <w:bCs/>
          <w:color w:val="000000" w:themeColor="text1"/>
          <w:sz w:val="28"/>
          <w:szCs w:val="28"/>
          <w:lang w:val="uk-UA"/>
        </w:rPr>
        <w:t>Петра Яцика серед учнів початкової школи.</w:t>
      </w:r>
    </w:p>
    <w:p w:rsidR="00265BC7" w:rsidRPr="00682967" w:rsidRDefault="00265BC7" w:rsidP="00265BC7">
      <w:pPr>
        <w:ind w:firstLine="851"/>
        <w:jc w:val="both"/>
        <w:rPr>
          <w:bCs/>
          <w:color w:val="000000" w:themeColor="text1"/>
          <w:sz w:val="28"/>
          <w:szCs w:val="28"/>
          <w:lang w:val="uk-UA"/>
        </w:rPr>
      </w:pPr>
      <w:r w:rsidRPr="00682967">
        <w:rPr>
          <w:rFonts w:eastAsia="Arial Unicode MS"/>
          <w:color w:val="000000" w:themeColor="text1"/>
          <w:sz w:val="28"/>
          <w:szCs w:val="28"/>
          <w:lang w:val="uk-UA"/>
        </w:rPr>
        <w:t xml:space="preserve">На виконання </w:t>
      </w:r>
      <w:r w:rsidRPr="00682967">
        <w:rPr>
          <w:bCs/>
          <w:color w:val="000000" w:themeColor="text1"/>
          <w:sz w:val="28"/>
          <w:szCs w:val="28"/>
          <w:lang w:val="uk-UA"/>
        </w:rPr>
        <w:t xml:space="preserve">листа Департаменту освіти Харківської міської ради від 19.07.2017 № 2061/02-20/17 «Про проведення заходів», </w:t>
      </w:r>
      <w:r w:rsidRPr="00682967">
        <w:rPr>
          <w:rFonts w:eastAsia="Arial Unicode MS"/>
          <w:color w:val="000000" w:themeColor="text1"/>
          <w:sz w:val="28"/>
          <w:szCs w:val="28"/>
          <w:lang w:val="uk-UA"/>
        </w:rPr>
        <w:t xml:space="preserve">листа Управління освіти адміністрації Основ’янського району Харківської міської ради від </w:t>
      </w:r>
      <w:r w:rsidRPr="00682967">
        <w:rPr>
          <w:color w:val="000000" w:themeColor="text1"/>
          <w:sz w:val="28"/>
          <w:szCs w:val="28"/>
          <w:lang w:val="uk-UA"/>
        </w:rPr>
        <w:t>14.08.2017 № 931/03-12/17</w:t>
      </w:r>
      <w:r w:rsidRPr="00682967">
        <w:rPr>
          <w:rFonts w:eastAsia="Arial Unicode MS"/>
          <w:color w:val="000000" w:themeColor="text1"/>
          <w:sz w:val="28"/>
          <w:szCs w:val="28"/>
          <w:lang w:val="uk-UA"/>
        </w:rPr>
        <w:t xml:space="preserve">, </w:t>
      </w:r>
      <w:r w:rsidRPr="00682967">
        <w:rPr>
          <w:bCs/>
          <w:color w:val="000000" w:themeColor="text1"/>
          <w:sz w:val="28"/>
          <w:szCs w:val="28"/>
          <w:lang w:val="uk-UA"/>
        </w:rPr>
        <w:t xml:space="preserve">плану виховної роботи школи проведено </w:t>
      </w:r>
      <w:r w:rsidRPr="00682967">
        <w:rPr>
          <w:bCs/>
          <w:color w:val="000000" w:themeColor="text1"/>
          <w:spacing w:val="-2"/>
          <w:sz w:val="28"/>
          <w:szCs w:val="28"/>
          <w:lang w:val="uk-UA"/>
        </w:rPr>
        <w:t>тематичні заходи з нагоди 80-х роковин Великого терору – масових політичних репресій                1937-1938 років</w:t>
      </w:r>
      <w:r w:rsidRPr="00682967">
        <w:rPr>
          <w:bCs/>
          <w:color w:val="000000" w:themeColor="text1"/>
          <w:sz w:val="28"/>
          <w:szCs w:val="28"/>
          <w:lang w:val="uk-UA"/>
        </w:rPr>
        <w:t>:</w:t>
      </w:r>
      <w:r w:rsidRPr="00682967">
        <w:rPr>
          <w:color w:val="000000" w:themeColor="text1"/>
          <w:sz w:val="28"/>
          <w:szCs w:val="28"/>
          <w:lang w:val="uk-UA"/>
        </w:rPr>
        <w:t xml:space="preserve"> конференція «Забуттю не підлягає», година спілкування «Остап Вишня: 10 років заслання»; перегляд документально-публіцистичного фільму «Жнива розпачу»; тематична виставка в бібліотеці школи «Минуле стукає в наші серця».</w:t>
      </w:r>
    </w:p>
    <w:p w:rsidR="00265BC7" w:rsidRPr="00682967" w:rsidRDefault="00265BC7" w:rsidP="00265BC7">
      <w:pPr>
        <w:tabs>
          <w:tab w:val="center" w:pos="0"/>
        </w:tabs>
        <w:ind w:firstLine="851"/>
        <w:jc w:val="both"/>
        <w:rPr>
          <w:color w:val="000000" w:themeColor="text1"/>
          <w:sz w:val="28"/>
          <w:szCs w:val="28"/>
          <w:lang w:val="uk-UA"/>
        </w:rPr>
      </w:pPr>
      <w:r w:rsidRPr="00682967">
        <w:rPr>
          <w:color w:val="000000" w:themeColor="text1"/>
          <w:sz w:val="28"/>
          <w:szCs w:val="28"/>
          <w:lang w:val="uk-UA"/>
        </w:rPr>
        <w:t>На виконання Плану заходів із увічнення пам’яті захисників України організовано відвідування учнями 9-11 класів школи вищих військових навчальних закладів: факультету військової підготовки НТУ «ХПІ», Харківської Національної академії Національної гвардії України; проведено практичні заняття, зустрічі з офіцерами та солдатами Збройних Сил України  – учасниками бойових дій у зоні ООС. П</w:t>
      </w:r>
      <w:r w:rsidRPr="00682967">
        <w:rPr>
          <w:bCs/>
          <w:color w:val="000000" w:themeColor="text1"/>
          <w:sz w:val="28"/>
          <w:szCs w:val="28"/>
          <w:lang w:val="uk-UA"/>
        </w:rPr>
        <w:t>роведено урок мужності</w:t>
      </w:r>
      <w:r w:rsidRPr="00682967">
        <w:rPr>
          <w:color w:val="000000" w:themeColor="text1"/>
          <w:sz w:val="28"/>
          <w:szCs w:val="28"/>
          <w:lang w:val="uk-UA"/>
        </w:rPr>
        <w:t xml:space="preserve"> «Історії героїв. Ми боремося за українську землю» </w:t>
      </w:r>
      <w:r w:rsidRPr="00682967">
        <w:rPr>
          <w:bCs/>
          <w:color w:val="000000" w:themeColor="text1"/>
          <w:sz w:val="28"/>
          <w:szCs w:val="28"/>
          <w:lang w:val="uk-UA"/>
        </w:rPr>
        <w:t xml:space="preserve">з учнями 10-х класів </w:t>
      </w:r>
      <w:r w:rsidRPr="00682967">
        <w:rPr>
          <w:color w:val="000000" w:themeColor="text1"/>
          <w:sz w:val="28"/>
          <w:szCs w:val="28"/>
          <w:lang w:val="uk-UA"/>
        </w:rPr>
        <w:t xml:space="preserve">за участі представників </w:t>
      </w:r>
      <w:r w:rsidRPr="00682967">
        <w:rPr>
          <w:color w:val="000000" w:themeColor="text1"/>
          <w:sz w:val="28"/>
          <w:szCs w:val="28"/>
          <w:lang w:val="uk-UA"/>
        </w:rPr>
        <w:lastRenderedPageBreak/>
        <w:t xml:space="preserve">військового факультету НТУ «ХПІ», які брали участь в ООС;  годину спілкування «Офіцер – професія героїчна» з учнями 11-х класів за участі представників громадської організації «Східний корпус». 13.10.2017 з нагоди Дня Захисника України проведено військово-спортивний конкурс, у якому взяли участь учні 9-11 класів школи (показовий виступ 11-х класів з елементами строю та стройової пісні; показовий виступ 11-Б класу із рукопашного бою; конкурс для 10-х класів із підтягування; конкурс між командами 10-х класів із перетягування канату; спортивна естафета для                    9-х класів; колективний флешмоб із віджимання від полу). </w:t>
      </w:r>
    </w:p>
    <w:p w:rsidR="00265BC7" w:rsidRPr="00682967" w:rsidRDefault="00265BC7" w:rsidP="00265BC7">
      <w:pPr>
        <w:tabs>
          <w:tab w:val="center" w:pos="0"/>
        </w:tabs>
        <w:ind w:firstLine="851"/>
        <w:jc w:val="both"/>
        <w:rPr>
          <w:color w:val="000000" w:themeColor="text1"/>
          <w:sz w:val="28"/>
          <w:szCs w:val="28"/>
          <w:lang w:val="uk-UA"/>
        </w:rPr>
      </w:pPr>
      <w:r w:rsidRPr="00682967">
        <w:rPr>
          <w:color w:val="000000" w:themeColor="text1"/>
          <w:sz w:val="28"/>
          <w:szCs w:val="28"/>
          <w:lang w:val="uk-UA"/>
        </w:rPr>
        <w:t xml:space="preserve">З метою відзначення у 2017 році Дня Гідності та Свободи 20.11.2017- 21.11.2017 у школі проведено урочисту лінійку з виконанням Державного гімну України за участі учнів 10-11-х класів; годину спілкування «Україна – територія Гідності та Свободи» з учнями 1-7 класів; перегляд документально-публіцистичних фільмів «Небесна сотня», «Аеропорт», «Сила Нескорених» учнями 9-11-х класів; тематичну бесіду «Герої нашого краю – патріоти України» з учнями 9-В класу за участі представника батьківської громадськості, бійця Національної Гвардії України, начальника АТС в/ч 30-17 старшини Касьянової А. А. </w:t>
      </w:r>
    </w:p>
    <w:p w:rsidR="00265BC7" w:rsidRPr="00682967" w:rsidRDefault="00265BC7" w:rsidP="00265BC7">
      <w:pPr>
        <w:tabs>
          <w:tab w:val="center" w:pos="0"/>
        </w:tabs>
        <w:ind w:right="-1" w:firstLine="851"/>
        <w:jc w:val="both"/>
        <w:rPr>
          <w:color w:val="000000" w:themeColor="text1"/>
          <w:sz w:val="28"/>
          <w:szCs w:val="28"/>
          <w:shd w:val="clear" w:color="auto" w:fill="FFFFFF"/>
          <w:lang w:val="uk-UA"/>
        </w:rPr>
      </w:pPr>
      <w:r w:rsidRPr="00682967">
        <w:rPr>
          <w:color w:val="000000" w:themeColor="text1"/>
          <w:sz w:val="28"/>
          <w:szCs w:val="28"/>
          <w:lang w:val="uk-UA"/>
        </w:rPr>
        <w:t>Проведено ц</w:t>
      </w:r>
      <w:r w:rsidRPr="00682967">
        <w:rPr>
          <w:color w:val="000000" w:themeColor="text1"/>
          <w:spacing w:val="1"/>
          <w:sz w:val="28"/>
          <w:szCs w:val="28"/>
          <w:shd w:val="clear" w:color="auto" w:fill="FFFFFF"/>
          <w:lang w:val="uk-UA"/>
        </w:rPr>
        <w:t>икл заходів із відзначення 100-річчя подій Української революції 1917-1921 років, а саме:</w:t>
      </w:r>
      <w:r w:rsidRPr="00682967">
        <w:rPr>
          <w:color w:val="000000" w:themeColor="text1"/>
          <w:sz w:val="28"/>
          <w:szCs w:val="28"/>
          <w:lang w:val="uk-UA"/>
        </w:rPr>
        <w:t xml:space="preserve"> конференцію старшокласників за темою «100-річчя формування Першого українського полку імені Богдана Хмельницького та початку створення українського національного війська», конкурс учнівських доповідей про академіків Української академії наук до             100-річчя заснування Української академії наук, екскурсії для учнів 5-9 класів до </w:t>
      </w:r>
      <w:r w:rsidRPr="00682967">
        <w:rPr>
          <w:color w:val="000000" w:themeColor="text1"/>
          <w:sz w:val="28"/>
          <w:szCs w:val="28"/>
          <w:shd w:val="clear" w:color="auto" w:fill="FFFFFF"/>
          <w:lang w:val="uk-UA"/>
        </w:rPr>
        <w:t xml:space="preserve">Харківського Історичного музею 18.10.2017 та 27.10.2017. </w:t>
      </w:r>
    </w:p>
    <w:p w:rsidR="00265BC7" w:rsidRPr="00682967" w:rsidRDefault="00265BC7" w:rsidP="00265BC7">
      <w:pPr>
        <w:ind w:firstLine="851"/>
        <w:jc w:val="both"/>
        <w:rPr>
          <w:color w:val="000000" w:themeColor="text1"/>
          <w:sz w:val="28"/>
          <w:szCs w:val="28"/>
          <w:lang w:val="uk-UA"/>
        </w:rPr>
      </w:pPr>
      <w:r w:rsidRPr="00682967">
        <w:rPr>
          <w:color w:val="000000" w:themeColor="text1"/>
          <w:sz w:val="28"/>
          <w:szCs w:val="28"/>
          <w:lang w:val="uk-UA"/>
        </w:rPr>
        <w:t>На виконання наказу директора школи від 04.04.2017 № 136 «Про проведення у школі тижня історії та правознавства»</w:t>
      </w:r>
      <w:r>
        <w:rPr>
          <w:color w:val="000000" w:themeColor="text1"/>
          <w:sz w:val="28"/>
          <w:szCs w:val="28"/>
          <w:lang w:val="uk-UA"/>
        </w:rPr>
        <w:t xml:space="preserve"> </w:t>
      </w:r>
      <w:r w:rsidRPr="00682967">
        <w:rPr>
          <w:color w:val="000000" w:themeColor="text1"/>
          <w:sz w:val="28"/>
          <w:szCs w:val="28"/>
          <w:lang w:val="uk-UA"/>
        </w:rPr>
        <w:t>17.04.2017 – 21.04.2017 проведено тиждень історії та правознавства, під час якого також головною була тема українського державотворення: тематичний урок з нагоди 100-річчя подій Української революції 1917—1921 років Круглий стіл «Україна. Від минулого до сьогодення»; к</w:t>
      </w:r>
      <w:r w:rsidRPr="00682967">
        <w:rPr>
          <w:color w:val="000000" w:themeColor="text1"/>
          <w:sz w:val="28"/>
          <w:szCs w:val="28"/>
          <w:shd w:val="clear" w:color="auto" w:fill="FDFDFD"/>
          <w:lang w:val="uk-UA"/>
        </w:rPr>
        <w:t>онкурс учнівських творчих робіт «Мрії про Україну»;  тематичну виставку «Пам'ять поколінь»; п</w:t>
      </w:r>
      <w:r w:rsidRPr="00682967">
        <w:rPr>
          <w:color w:val="000000" w:themeColor="text1"/>
          <w:sz w:val="28"/>
          <w:szCs w:val="28"/>
          <w:lang w:val="uk-UA"/>
        </w:rPr>
        <w:t>ерегляд художніх та документальних фільмів, присвячених Другій світовій війні, подіям у зоні ООС</w:t>
      </w:r>
      <w:r>
        <w:rPr>
          <w:color w:val="000000" w:themeColor="text1"/>
          <w:sz w:val="28"/>
          <w:szCs w:val="28"/>
          <w:lang w:val="uk-UA"/>
        </w:rPr>
        <w:t>.</w:t>
      </w:r>
    </w:p>
    <w:p w:rsidR="00265BC7" w:rsidRPr="00682967" w:rsidRDefault="00265BC7" w:rsidP="00265BC7">
      <w:pPr>
        <w:tabs>
          <w:tab w:val="center" w:pos="0"/>
        </w:tabs>
        <w:ind w:firstLine="851"/>
        <w:jc w:val="both"/>
        <w:rPr>
          <w:color w:val="000000" w:themeColor="text1"/>
          <w:sz w:val="28"/>
          <w:szCs w:val="28"/>
          <w:lang w:val="uk-UA"/>
        </w:rPr>
      </w:pPr>
      <w:r w:rsidRPr="00682967">
        <w:rPr>
          <w:color w:val="000000" w:themeColor="text1"/>
          <w:sz w:val="28"/>
          <w:szCs w:val="28"/>
          <w:lang w:val="uk-UA"/>
        </w:rPr>
        <w:t>Відповідно до Плану заходів у зв’язку із 85-ми роковинами Голодомору 1932-1933 років проведено наступне: приспущено Державний Прапор України з траурною стрічкою на будівлі школи 24.11. та 25.11; проведено екскурсію учнів 6-го класу до пам’ятного знаку жертвам Голодомору (кладовище №5), бесіду з учнями 7-9 класів «Скорботна пам'ять поколінь»; організовано участь у Всеукраїнській акції «Запали свічку» 25.11.2017; організовано перегляд учнями 10-11 класів документально-публіцистичного фільму «Жнива розпачу»; оформлено тематичну виставку в бібліотеці школи «Минуле стукає в наші серця».</w:t>
      </w:r>
    </w:p>
    <w:p w:rsidR="00265BC7" w:rsidRPr="00682967" w:rsidRDefault="00265BC7" w:rsidP="00265BC7">
      <w:pPr>
        <w:tabs>
          <w:tab w:val="center" w:pos="0"/>
        </w:tabs>
        <w:ind w:firstLine="851"/>
        <w:jc w:val="both"/>
        <w:rPr>
          <w:color w:val="000000" w:themeColor="text1"/>
          <w:sz w:val="28"/>
          <w:szCs w:val="28"/>
          <w:lang w:val="uk-UA"/>
        </w:rPr>
      </w:pPr>
      <w:r w:rsidRPr="00682967">
        <w:rPr>
          <w:color w:val="000000" w:themeColor="text1"/>
          <w:sz w:val="28"/>
          <w:szCs w:val="28"/>
          <w:lang w:val="uk-UA"/>
        </w:rPr>
        <w:t xml:space="preserve">З нагоди Всесвітнього дня людей із обмеженими фізичними можливостями за участі депутата Харківської міської ради Андрєєвої С.Ю., голови батьківського комітету Диманової Ю.В. проведено комплекс заходів: </w:t>
      </w:r>
      <w:r w:rsidRPr="00682967">
        <w:rPr>
          <w:color w:val="000000" w:themeColor="text1"/>
          <w:sz w:val="28"/>
          <w:szCs w:val="28"/>
          <w:lang w:val="uk-UA"/>
        </w:rPr>
        <w:lastRenderedPageBreak/>
        <w:t>відкриту годину спілкування «Можливості – обмежені, здібності – безмежні» (відповідальна – учитель Сєдих Ю.В.), годину спілкування «Наперекір долі» (відповідальна – соціальний педагог Білик М.І.), благодійну акцію з надання допомоги дітям-інвалідам, які навчаються в ХЗОШ №53, та військовим, які перебувають у Харківському військовому шпиталі. Лідер ради «Друзі малюків» організації учнівського самоврядування «Коло» Рудакова Софія  виступила на конференції ХМОУС із захистом м</w:t>
      </w:r>
      <w:r w:rsidRPr="00682967">
        <w:rPr>
          <w:bCs/>
          <w:color w:val="000000" w:themeColor="text1"/>
          <w:sz w:val="28"/>
          <w:szCs w:val="28"/>
          <w:lang w:val="uk-UA"/>
        </w:rPr>
        <w:t>отиваційного інформаційного проекту  під назвою «Я зможу!» з гаслом  «Можливості – обмежені, здібності – безмежні!». Частиною цього проекту стала розповідь про людей незламної волі, спортсменів-пара</w:t>
      </w:r>
      <w:r>
        <w:rPr>
          <w:bCs/>
          <w:color w:val="000000" w:themeColor="text1"/>
          <w:sz w:val="28"/>
          <w:szCs w:val="28"/>
          <w:lang w:val="uk-UA"/>
        </w:rPr>
        <w:t>о</w:t>
      </w:r>
      <w:r w:rsidRPr="00682967">
        <w:rPr>
          <w:bCs/>
          <w:color w:val="000000" w:themeColor="text1"/>
          <w:sz w:val="28"/>
          <w:szCs w:val="28"/>
          <w:lang w:val="uk-UA"/>
        </w:rPr>
        <w:t xml:space="preserve">лімпійців, захисників України, які брали участь в ООС.  </w:t>
      </w:r>
    </w:p>
    <w:p w:rsidR="00265BC7" w:rsidRPr="00682967" w:rsidRDefault="00265BC7" w:rsidP="00265BC7">
      <w:pPr>
        <w:tabs>
          <w:tab w:val="center" w:pos="0"/>
        </w:tabs>
        <w:ind w:firstLine="851"/>
        <w:jc w:val="both"/>
        <w:rPr>
          <w:color w:val="000000" w:themeColor="text1"/>
          <w:sz w:val="28"/>
          <w:szCs w:val="28"/>
          <w:lang w:val="uk-UA"/>
        </w:rPr>
      </w:pPr>
      <w:r w:rsidRPr="00682967">
        <w:rPr>
          <w:color w:val="000000" w:themeColor="text1"/>
          <w:sz w:val="28"/>
          <w:szCs w:val="28"/>
          <w:lang w:val="uk-UA"/>
        </w:rPr>
        <w:t xml:space="preserve">З нагоди Дня Збройних Сил України волонтери, лідери шкільної організації учнівського самоврядування «Коло» відвідали поранених українських військових, які перебувають на лікуванні в Харківському військовому шпиталі. Волонтери Гладкова Олена, Череватенко Герман, Пилаєв Всеволод, Ощаповський Богдан, Білик Кирило отримали подяки від Благодійної організації «Сестра милосердия». У цей день з учнями 1-11 класів проведено бесіду «Збройні Сили України – гарант національної безпеки та територіальної цілісності України» і виставку плакатів та малюнків «Я – майбутній захисник Вітчизни». </w:t>
      </w:r>
    </w:p>
    <w:p w:rsidR="00265BC7" w:rsidRPr="00682967" w:rsidRDefault="00265BC7" w:rsidP="00265BC7">
      <w:pPr>
        <w:tabs>
          <w:tab w:val="center" w:pos="0"/>
        </w:tabs>
        <w:ind w:firstLine="851"/>
        <w:jc w:val="both"/>
        <w:rPr>
          <w:color w:val="000000" w:themeColor="text1"/>
          <w:sz w:val="28"/>
          <w:szCs w:val="28"/>
          <w:lang w:val="uk-UA"/>
        </w:rPr>
      </w:pPr>
      <w:r w:rsidRPr="00682967">
        <w:rPr>
          <w:color w:val="000000" w:themeColor="text1"/>
          <w:sz w:val="28"/>
          <w:szCs w:val="28"/>
          <w:lang w:val="uk-UA"/>
        </w:rPr>
        <w:t xml:space="preserve">У День Соборності та Свободи України проведено щорічну патріотичну акцію «Єднання заради Незалежності» (відповідальні Демченко Л.В., Думчикова Н.В.) </w:t>
      </w:r>
    </w:p>
    <w:p w:rsidR="00265BC7" w:rsidRPr="00682967" w:rsidRDefault="00265BC7" w:rsidP="00265BC7">
      <w:pPr>
        <w:ind w:firstLine="851"/>
        <w:jc w:val="both"/>
        <w:rPr>
          <w:color w:val="000000" w:themeColor="text1"/>
          <w:sz w:val="28"/>
          <w:szCs w:val="28"/>
          <w:lang w:val="uk-UA"/>
        </w:rPr>
      </w:pPr>
      <w:r w:rsidRPr="00682967">
        <w:rPr>
          <w:color w:val="000000" w:themeColor="text1"/>
          <w:sz w:val="28"/>
          <w:szCs w:val="28"/>
          <w:lang w:val="uk-UA"/>
        </w:rPr>
        <w:t xml:space="preserve">Міжнародний день рідної мови був відзначений написанням єдиного диктанту з української мови (відповідальна – учитель Куропатенко С.А.). </w:t>
      </w:r>
    </w:p>
    <w:p w:rsidR="00265BC7" w:rsidRPr="00682967" w:rsidRDefault="00265BC7" w:rsidP="00265BC7">
      <w:pPr>
        <w:autoSpaceDE w:val="0"/>
        <w:autoSpaceDN w:val="0"/>
        <w:adjustRightInd w:val="0"/>
        <w:ind w:firstLine="851"/>
        <w:jc w:val="both"/>
        <w:rPr>
          <w:color w:val="000000" w:themeColor="text1"/>
          <w:kern w:val="28"/>
          <w:sz w:val="28"/>
          <w:szCs w:val="28"/>
          <w:lang w:val="uk-UA" w:eastAsia="ar-SA"/>
        </w:rPr>
      </w:pPr>
      <w:r w:rsidRPr="00682967">
        <w:rPr>
          <w:color w:val="000000" w:themeColor="text1"/>
          <w:sz w:val="28"/>
          <w:szCs w:val="28"/>
          <w:lang w:val="uk-UA"/>
        </w:rPr>
        <w:t>У лютому 2018 року 92 учні 2-10 класів школи взяли участь у Всеукраїнському конкурсі з українознавства «Патріот» (відповідальна – учитель Куропатенко С.А.). Найбільш активними були учні  8-Б,  9-Г та                10-Б класів. Участь у конкурсі сприяла формуванню ціннісного ставлення до суспільства і держави, рідної мови, історії Батьківщини. Учні отримали сертифікати учасників, подяки та подарунки; учениця 8-Б класу Моцик М. стала переможницею всеукраїнського рівня серед учнів  8-х класів. Для учнів цей конкурс став захоплюючою мандрівкою в мовно-літературне, історико-культурне розмаїття України.</w:t>
      </w:r>
    </w:p>
    <w:p w:rsidR="00265BC7" w:rsidRPr="00682967" w:rsidRDefault="00265BC7" w:rsidP="00265BC7">
      <w:pPr>
        <w:ind w:firstLine="851"/>
        <w:jc w:val="both"/>
        <w:rPr>
          <w:color w:val="000000" w:themeColor="text1"/>
          <w:sz w:val="28"/>
          <w:szCs w:val="28"/>
          <w:lang w:val="uk-UA"/>
        </w:rPr>
      </w:pPr>
      <w:r w:rsidRPr="00682967">
        <w:rPr>
          <w:color w:val="000000" w:themeColor="text1"/>
          <w:sz w:val="28"/>
          <w:szCs w:val="28"/>
          <w:lang w:val="uk-UA"/>
        </w:rPr>
        <w:t>З нагоди Дня Державного Гімну відбувся флешмоб «Співаємо разом гімн України!»; на уроках музичного мистецтва проведено презентацію «Державні символи України. Гімн – ода державності» (відповідальна – учитель Міщенко Н.В.).</w:t>
      </w:r>
    </w:p>
    <w:p w:rsidR="00265BC7" w:rsidRPr="00682967" w:rsidRDefault="00265BC7" w:rsidP="00265BC7">
      <w:pPr>
        <w:ind w:firstLine="851"/>
        <w:jc w:val="both"/>
        <w:rPr>
          <w:color w:val="000000" w:themeColor="text1"/>
          <w:sz w:val="28"/>
          <w:szCs w:val="28"/>
          <w:lang w:val="uk-UA"/>
        </w:rPr>
      </w:pPr>
      <w:r w:rsidRPr="00682967">
        <w:rPr>
          <w:color w:val="000000" w:themeColor="text1"/>
          <w:sz w:val="28"/>
          <w:szCs w:val="28"/>
          <w:lang w:val="uk-UA"/>
        </w:rPr>
        <w:t>На честь Всесвітнього дня авіації та космонавтики проведено відкриту годину спілкування «Видатні харків’яни – дослідники космосу»            (відповідальна – учитель Швидка Т.М.), творчий конкурс «Парад планет» та інтелектуальні змагання «Кращий знавець історії авіації та космонавтики» для учнів 8-9 класів, у яких перемогу одержав 8-Б клас (класний керівник Куропатенко С.А.). Логічним завершенням цієї теми стала екскурсія 50 учнів  4-8 класів до аеродрому «Коротич» Харківського аероклубу ім. В. Гризодубової та екскурсія 40 учнів 3-8 класів до Харківського міжнародного аеропорту.</w:t>
      </w:r>
    </w:p>
    <w:p w:rsidR="00265BC7" w:rsidRPr="00682967" w:rsidRDefault="00265BC7" w:rsidP="00265BC7">
      <w:pPr>
        <w:ind w:firstLine="851"/>
        <w:jc w:val="both"/>
        <w:rPr>
          <w:color w:val="000000" w:themeColor="text1"/>
          <w:sz w:val="28"/>
          <w:szCs w:val="28"/>
          <w:lang w:val="uk-UA"/>
        </w:rPr>
      </w:pPr>
      <w:r w:rsidRPr="00682967">
        <w:rPr>
          <w:color w:val="000000" w:themeColor="text1"/>
          <w:sz w:val="28"/>
          <w:szCs w:val="28"/>
          <w:lang w:val="uk-UA"/>
        </w:rPr>
        <w:lastRenderedPageBreak/>
        <w:t>До свята Пасхи проведено щорічну виставку-конкурс дитячих творчих робіт (вишиванок, пасхальних яєць, декоративно-прикладн</w:t>
      </w:r>
      <w:r>
        <w:rPr>
          <w:color w:val="000000" w:themeColor="text1"/>
          <w:sz w:val="28"/>
          <w:szCs w:val="28"/>
          <w:lang w:val="uk-UA"/>
        </w:rPr>
        <w:t>ого мистецтва) «Христос воскрес</w:t>
      </w:r>
      <w:r w:rsidRPr="00682967">
        <w:rPr>
          <w:color w:val="000000" w:themeColor="text1"/>
          <w:sz w:val="28"/>
          <w:szCs w:val="28"/>
          <w:lang w:val="uk-UA"/>
        </w:rPr>
        <w:t xml:space="preserve"> – славимо його!» (відповідальна – учитель Зінченко Т.В.). </w:t>
      </w:r>
    </w:p>
    <w:p w:rsidR="00265BC7" w:rsidRPr="00682967" w:rsidRDefault="00265BC7" w:rsidP="00265BC7">
      <w:pPr>
        <w:ind w:firstLine="851"/>
        <w:jc w:val="both"/>
        <w:rPr>
          <w:color w:val="000000" w:themeColor="text1"/>
          <w:sz w:val="28"/>
          <w:szCs w:val="28"/>
          <w:lang w:val="uk-UA"/>
        </w:rPr>
      </w:pPr>
      <w:r w:rsidRPr="00682967">
        <w:rPr>
          <w:color w:val="000000" w:themeColor="text1"/>
          <w:sz w:val="28"/>
          <w:szCs w:val="28"/>
          <w:lang w:val="uk-UA"/>
        </w:rPr>
        <w:t>У Міжнародний день визволення в’язнів концтаборів учні 5-х класів зустрілися з ветераном Другої Світової війни, колишнім в’язнем нацистського концтабору Карловською І.А. (відповідальна – учитель Дюкарева І.А.)</w:t>
      </w:r>
    </w:p>
    <w:p w:rsidR="00265BC7" w:rsidRPr="00682967" w:rsidRDefault="00265BC7" w:rsidP="00265BC7">
      <w:pPr>
        <w:tabs>
          <w:tab w:val="center" w:pos="0"/>
        </w:tabs>
        <w:ind w:firstLine="851"/>
        <w:jc w:val="both"/>
        <w:rPr>
          <w:color w:val="000000" w:themeColor="text1"/>
          <w:sz w:val="28"/>
          <w:szCs w:val="28"/>
          <w:lang w:val="uk-UA"/>
        </w:rPr>
      </w:pPr>
      <w:r w:rsidRPr="00682967">
        <w:rPr>
          <w:color w:val="000000" w:themeColor="text1"/>
          <w:sz w:val="28"/>
          <w:szCs w:val="28"/>
          <w:lang w:val="uk-UA"/>
        </w:rPr>
        <w:t>З метою популяризації творчої спадщини Т.Г. Шевченка та утвердження його духовних заповідей як важливого чинника консолідації суспільства, виявлення літературних, художніх, інших здібностей та обдарувань учнів школи 09.03.2018 – 14.03.2018 проведено</w:t>
      </w:r>
      <w:r>
        <w:rPr>
          <w:color w:val="000000" w:themeColor="text1"/>
          <w:sz w:val="28"/>
          <w:szCs w:val="28"/>
          <w:lang w:val="uk-UA"/>
        </w:rPr>
        <w:t xml:space="preserve"> низку заходів: конкурс читців-</w:t>
      </w:r>
      <w:r w:rsidRPr="00682967">
        <w:rPr>
          <w:color w:val="000000" w:themeColor="text1"/>
          <w:sz w:val="28"/>
          <w:szCs w:val="28"/>
          <w:lang w:val="uk-UA"/>
        </w:rPr>
        <w:t>декламаторів творів Т.Г.Шевченка; виставку ілюстрацій до творів Т.Г.Шевченка «Велич Кобзаря»; пісенний конкурс «Поезія Т.Г.Шевченка в музиці»; конкурс есе «Шевченкове слово у віках не старіє»; літературно-музичну композицію «Кобзарева зоря» за участю артистів Харківської філармонії;  Свято Кобзаря: конкурс читців поезії Т.Г. Шевченка серед учнів початкових класів.</w:t>
      </w:r>
    </w:p>
    <w:p w:rsidR="00265BC7" w:rsidRPr="00682967" w:rsidRDefault="00265BC7" w:rsidP="00265BC7">
      <w:pPr>
        <w:ind w:right="175" w:firstLine="851"/>
        <w:jc w:val="both"/>
        <w:rPr>
          <w:color w:val="000000" w:themeColor="text1"/>
          <w:sz w:val="28"/>
          <w:szCs w:val="28"/>
          <w:lang w:val="uk-UA"/>
        </w:rPr>
      </w:pPr>
      <w:r w:rsidRPr="00682967">
        <w:rPr>
          <w:color w:val="000000" w:themeColor="text1"/>
          <w:sz w:val="28"/>
          <w:szCs w:val="28"/>
          <w:lang w:val="uk-UA"/>
        </w:rPr>
        <w:t>З метою виховання в учнів шанобливого ставлення до державних символів України, формування в них національної свідомості, почуття поваги до духовно-культурної спадщини свого народу, формування стійких навичок свідомого дотримання почестей та правил поведінки щодо державних символів у повсякденному житті та під час урочистих заходів проведено цикл заходів: бесіду «19 лютого – День Державного Герба України» з учнями 1-11 класів, годину спілкування за темами: «Знай і поважай Герб, Прапор і Гімн своєї Батьківщини» (1-2 класи); «Народні символи – це наша святиня» (3-4 класи); «Державні символи України» (5-7 класи); «Історія виникнення символів України» (8-11 класи); конкурсу малюнків «Малюю символи країни» (1-4 класи); конкурс-огляд куточків державної символіки у класних кабінетах; тематичну виставки у бібліотеці школи «Краса і велич символів державних».</w:t>
      </w:r>
    </w:p>
    <w:p w:rsidR="00265BC7" w:rsidRPr="00682967" w:rsidRDefault="00265BC7" w:rsidP="00265BC7">
      <w:pPr>
        <w:ind w:right="175" w:firstLine="851"/>
        <w:jc w:val="both"/>
        <w:rPr>
          <w:color w:val="000000" w:themeColor="text1"/>
          <w:sz w:val="28"/>
          <w:szCs w:val="28"/>
          <w:lang w:val="uk-UA"/>
        </w:rPr>
      </w:pPr>
      <w:r w:rsidRPr="00682967">
        <w:rPr>
          <w:color w:val="000000" w:themeColor="text1"/>
          <w:sz w:val="28"/>
          <w:szCs w:val="28"/>
          <w:lang w:val="uk-UA"/>
        </w:rPr>
        <w:t>Демонстрація пересувної експозиції молодіжного арт-проекту «Те, про що важко сказати», який реалізується за програмою освітньої, психологічної, інтеграційної допомоги дітям, які постраждали від збройного конфлікту на Сході України, проходила у квітні 2018 року та мала значний вплив на уявлення дітей про сучасні події.</w:t>
      </w:r>
    </w:p>
    <w:p w:rsidR="00265BC7" w:rsidRPr="00682967" w:rsidRDefault="00265BC7" w:rsidP="00265BC7">
      <w:pPr>
        <w:tabs>
          <w:tab w:val="left" w:pos="0"/>
        </w:tabs>
        <w:ind w:right="175" w:firstLine="851"/>
        <w:jc w:val="both"/>
        <w:rPr>
          <w:color w:val="000000" w:themeColor="text1"/>
          <w:spacing w:val="10"/>
          <w:sz w:val="28"/>
          <w:szCs w:val="28"/>
          <w:lang w:val="uk-UA"/>
        </w:rPr>
      </w:pPr>
      <w:r w:rsidRPr="00682967">
        <w:rPr>
          <w:color w:val="000000" w:themeColor="text1"/>
          <w:sz w:val="28"/>
          <w:szCs w:val="28"/>
          <w:lang w:val="uk-UA"/>
        </w:rPr>
        <w:t xml:space="preserve">Учні 3-6 класів школи стали учасниками у конкурсі </w:t>
      </w:r>
      <w:r w:rsidRPr="00682967">
        <w:rPr>
          <w:bCs/>
          <w:color w:val="000000" w:themeColor="text1"/>
          <w:spacing w:val="10"/>
          <w:sz w:val="28"/>
          <w:szCs w:val="28"/>
          <w:lang w:val="uk-UA"/>
        </w:rPr>
        <w:t>учнівських проектів</w:t>
      </w:r>
      <w:r w:rsidRPr="00682967">
        <w:rPr>
          <w:color w:val="000000" w:themeColor="text1"/>
          <w:sz w:val="28"/>
          <w:szCs w:val="28"/>
          <w:lang w:val="uk-UA"/>
        </w:rPr>
        <w:t xml:space="preserve">«Харків </w:t>
      </w:r>
      <w:r w:rsidRPr="00682967">
        <w:rPr>
          <w:color w:val="000000" w:themeColor="text1"/>
          <w:spacing w:val="10"/>
          <w:sz w:val="28"/>
          <w:szCs w:val="28"/>
          <w:lang w:val="uk-UA"/>
        </w:rPr>
        <w:t>очима небайдужих дітей» (відповідальні вчителі Кононенко Н.М., Черкашина І.О.)</w:t>
      </w:r>
      <w:r w:rsidRPr="00682967">
        <w:rPr>
          <w:color w:val="000000" w:themeColor="text1"/>
          <w:sz w:val="28"/>
          <w:szCs w:val="28"/>
          <w:lang w:val="uk-UA"/>
        </w:rPr>
        <w:t xml:space="preserve"> та творчому конкурсі «Мрії про Україну». У порівнянні з минулим роком призових місць учні не отримали.</w:t>
      </w:r>
    </w:p>
    <w:p w:rsidR="00265BC7" w:rsidRPr="00682967" w:rsidRDefault="00265BC7" w:rsidP="00265BC7">
      <w:pPr>
        <w:tabs>
          <w:tab w:val="left" w:pos="0"/>
        </w:tabs>
        <w:ind w:right="175" w:firstLine="851"/>
        <w:jc w:val="both"/>
        <w:rPr>
          <w:color w:val="000000" w:themeColor="text1"/>
          <w:sz w:val="28"/>
          <w:szCs w:val="28"/>
          <w:lang w:val="uk-UA"/>
        </w:rPr>
      </w:pPr>
      <w:r w:rsidRPr="00682967">
        <w:rPr>
          <w:color w:val="000000" w:themeColor="text1"/>
          <w:sz w:val="28"/>
          <w:szCs w:val="28"/>
          <w:lang w:val="uk-UA"/>
        </w:rPr>
        <w:t>У травні 2018 року 26 учнів школи взяли участь у міжрегіональному конкурсі дитячого малюнку «Наше мирне небо» (відповідальна учитель Швидка Т.М.).</w:t>
      </w:r>
    </w:p>
    <w:p w:rsidR="00265BC7" w:rsidRPr="00682967" w:rsidRDefault="00265BC7" w:rsidP="00265BC7">
      <w:pPr>
        <w:autoSpaceDE w:val="0"/>
        <w:autoSpaceDN w:val="0"/>
        <w:adjustRightInd w:val="0"/>
        <w:ind w:right="175" w:firstLine="851"/>
        <w:jc w:val="both"/>
        <w:rPr>
          <w:color w:val="000000" w:themeColor="text1"/>
          <w:sz w:val="28"/>
          <w:szCs w:val="28"/>
          <w:lang w:val="uk-UA"/>
        </w:rPr>
      </w:pPr>
      <w:bookmarkStart w:id="0" w:name="n4"/>
      <w:bookmarkEnd w:id="0"/>
      <w:r w:rsidRPr="00682967">
        <w:rPr>
          <w:color w:val="000000" w:themeColor="text1"/>
          <w:sz w:val="28"/>
          <w:szCs w:val="28"/>
          <w:lang w:val="uk-UA"/>
        </w:rPr>
        <w:t xml:space="preserve">На виконання Указу Президента від </w:t>
      </w:r>
      <w:r w:rsidRPr="00682967">
        <w:rPr>
          <w:bCs/>
          <w:color w:val="000000" w:themeColor="text1"/>
          <w:sz w:val="28"/>
          <w:szCs w:val="28"/>
          <w:lang w:val="uk-UA"/>
        </w:rPr>
        <w:t>26 березня 2018 року </w:t>
      </w:r>
      <w:r w:rsidRPr="00682967">
        <w:rPr>
          <w:color w:val="000000" w:themeColor="text1"/>
          <w:sz w:val="28"/>
          <w:szCs w:val="28"/>
          <w:lang w:val="uk-UA"/>
        </w:rPr>
        <w:br/>
      </w:r>
      <w:r w:rsidRPr="00682967">
        <w:rPr>
          <w:bCs/>
          <w:color w:val="000000" w:themeColor="text1"/>
          <w:sz w:val="28"/>
          <w:szCs w:val="28"/>
          <w:lang w:val="uk-UA"/>
        </w:rPr>
        <w:t xml:space="preserve">№ 85/2018 </w:t>
      </w:r>
      <w:r w:rsidRPr="00682967">
        <w:rPr>
          <w:color w:val="000000" w:themeColor="text1"/>
          <w:sz w:val="28"/>
          <w:szCs w:val="28"/>
          <w:lang w:val="uk-UA"/>
        </w:rPr>
        <w:t xml:space="preserve">«Про відзначення у 2018 році Дня пам’яті та примирення і 73-річниці перемоги над нацизмом у Другій світовій війні», відповідно до наказу директора школи від 27.04.2018 № 155 «Про проведення в школі заходів з нагоди Дня пам’яті та примирення </w:t>
      </w:r>
      <w:r w:rsidRPr="00682967">
        <w:rPr>
          <w:bCs/>
          <w:color w:val="000000" w:themeColor="text1"/>
          <w:sz w:val="28"/>
          <w:szCs w:val="28"/>
          <w:lang w:val="uk-UA" w:eastAsia="uk-UA"/>
        </w:rPr>
        <w:t>і Дня перемоги над нацизмом</w:t>
      </w:r>
      <w:r w:rsidRPr="00682967">
        <w:rPr>
          <w:color w:val="000000" w:themeColor="text1"/>
          <w:sz w:val="28"/>
          <w:szCs w:val="28"/>
          <w:lang w:val="uk-UA"/>
        </w:rPr>
        <w:t xml:space="preserve">»,  з метою </w:t>
      </w:r>
      <w:r w:rsidRPr="00682967">
        <w:rPr>
          <w:color w:val="000000" w:themeColor="text1"/>
          <w:sz w:val="28"/>
          <w:szCs w:val="28"/>
          <w:lang w:val="uk-UA"/>
        </w:rPr>
        <w:lastRenderedPageBreak/>
        <w:t xml:space="preserve">вшанування подвигу звитяжців старшого покоління, увічнення пам’яті жертв війни, а також консолідації суспільства та утвердження ідеалів миру </w:t>
      </w:r>
      <w:r w:rsidRPr="00682967">
        <w:rPr>
          <w:bCs/>
          <w:color w:val="000000" w:themeColor="text1"/>
          <w:sz w:val="28"/>
          <w:szCs w:val="28"/>
          <w:lang w:val="uk-UA"/>
        </w:rPr>
        <w:t xml:space="preserve">03.05.2018 -12.05.2018 </w:t>
      </w:r>
      <w:r w:rsidRPr="00682967">
        <w:rPr>
          <w:color w:val="000000" w:themeColor="text1"/>
          <w:sz w:val="28"/>
          <w:szCs w:val="28"/>
          <w:lang w:val="uk-UA"/>
        </w:rPr>
        <w:t>проведено цикл заходів:</w:t>
      </w:r>
      <w:r w:rsidRPr="00682967">
        <w:rPr>
          <w:iCs/>
          <w:color w:val="000000" w:themeColor="text1"/>
          <w:sz w:val="28"/>
          <w:szCs w:val="28"/>
          <w:shd w:val="clear" w:color="auto" w:fill="FFFFFF"/>
          <w:lang w:val="uk-UA"/>
        </w:rPr>
        <w:t xml:space="preserve"> уроки мужності з учнями 10-11 класів за участі офіцерів і курсантів Національної Академії Національної Гвардії України, відвідування урочистостей на честь Дня Перемоги у </w:t>
      </w:r>
      <w:r w:rsidRPr="00682967">
        <w:rPr>
          <w:color w:val="000000" w:themeColor="text1"/>
          <w:sz w:val="28"/>
          <w:szCs w:val="28"/>
          <w:shd w:val="clear" w:color="auto" w:fill="FFFFFF"/>
          <w:lang w:val="uk-UA"/>
        </w:rPr>
        <w:t>військовій частині 3017 Національної Гвардії України, е</w:t>
      </w:r>
      <w:r w:rsidRPr="00682967">
        <w:rPr>
          <w:color w:val="000000" w:themeColor="text1"/>
          <w:sz w:val="28"/>
          <w:szCs w:val="28"/>
          <w:lang w:val="uk-UA"/>
        </w:rPr>
        <w:t>кскурсію до музею Бойової Слави НТУ «ХПІ», уроки мужності за участі голови Ради ветеранів Основ’янського району Стогнія М.І., ветеранів Збройних Сил України; поздоровлення ветеранів Другої Світової війни за місцем проживання, виготовлення вітальних листівок; участь у громадянській панахиді у парку «Основа»; екскурсію для обдарованих учнів до меморіального комплексу «Висота маршала Конєва», яку проведено за сприянням депутата Харківської міської ради Зінченка В.А.; участь у фестивалі-естафеті патріотичних справ ХМОУС «Збережемо мир в Україні» з проектом «Харків’янки – воїни Другої Світової»; участь у  святковому концерті на честь Дня Перемоги у БК «Основ’янський» (10 учнів школи в якості виконавців та 1</w:t>
      </w:r>
      <w:r w:rsidR="00123945">
        <w:rPr>
          <w:color w:val="000000" w:themeColor="text1"/>
          <w:sz w:val="28"/>
          <w:szCs w:val="28"/>
          <w:lang w:val="uk-UA"/>
        </w:rPr>
        <w:t>00 учнів – у якості глядачів).</w:t>
      </w:r>
    </w:p>
    <w:p w:rsidR="00265BC7" w:rsidRPr="00682967" w:rsidRDefault="00265BC7" w:rsidP="00265BC7">
      <w:pPr>
        <w:pStyle w:val="a5"/>
        <w:shd w:val="clear" w:color="auto" w:fill="FFFFFF"/>
        <w:spacing w:before="0" w:beforeAutospacing="0" w:after="0" w:afterAutospacing="0" w:line="240" w:lineRule="auto"/>
        <w:ind w:firstLine="851"/>
        <w:jc w:val="both"/>
        <w:rPr>
          <w:rFonts w:ascii="Times New Roman" w:hAnsi="Times New Roman" w:cs="Times New Roman"/>
          <w:color w:val="000000" w:themeColor="text1"/>
          <w:sz w:val="28"/>
          <w:szCs w:val="28"/>
          <w:lang w:val="uk-UA"/>
        </w:rPr>
      </w:pPr>
      <w:r w:rsidRPr="00682967">
        <w:rPr>
          <w:rFonts w:ascii="Times New Roman" w:hAnsi="Times New Roman" w:cs="Times New Roman"/>
          <w:color w:val="000000" w:themeColor="text1"/>
          <w:sz w:val="28"/>
          <w:szCs w:val="28"/>
          <w:lang w:val="uk-UA"/>
        </w:rPr>
        <w:t>Відповідно до листа Міністерства освіти і науки України № 1/9-213 від 10 квітня 2018 року «</w:t>
      </w:r>
      <w:r w:rsidRPr="00682967">
        <w:rPr>
          <w:rStyle w:val="afc"/>
          <w:rFonts w:ascii="Times New Roman" w:hAnsi="Times New Roman" w:cs="Times New Roman"/>
          <w:b w:val="0"/>
          <w:color w:val="000000" w:themeColor="text1"/>
          <w:sz w:val="28"/>
          <w:szCs w:val="28"/>
          <w:bdr w:val="none" w:sz="0" w:space="0" w:color="auto" w:frame="1"/>
          <w:lang w:val="uk-UA"/>
        </w:rPr>
        <w:t xml:space="preserve">Щодо відзначення Міжнародного дня сім'ї» </w:t>
      </w:r>
      <w:r w:rsidRPr="00682967">
        <w:rPr>
          <w:rFonts w:ascii="Times New Roman" w:hAnsi="Times New Roman" w:cs="Times New Roman"/>
          <w:color w:val="000000" w:themeColor="text1"/>
          <w:sz w:val="28"/>
          <w:szCs w:val="28"/>
          <w:lang w:val="uk-UA"/>
        </w:rPr>
        <w:t xml:space="preserve">проведено виховні години, спрямовані на формування сімейних цінностей, підготовку учнів старших класів до відповідального батьківства і материнства, а саме: </w:t>
      </w:r>
      <w:r w:rsidRPr="00682967">
        <w:rPr>
          <w:rStyle w:val="FontStyle13"/>
          <w:color w:val="000000" w:themeColor="text1"/>
          <w:sz w:val="28"/>
          <w:szCs w:val="28"/>
          <w:lang w:val="uk-UA"/>
        </w:rPr>
        <w:t xml:space="preserve">«Я пишаюсь своїми батьками» (4-7 класи), </w:t>
      </w:r>
      <w:r w:rsidRPr="00682967">
        <w:rPr>
          <w:rFonts w:ascii="Times New Roman" w:hAnsi="Times New Roman" w:cs="Times New Roman"/>
          <w:color w:val="000000" w:themeColor="text1"/>
          <w:sz w:val="28"/>
          <w:szCs w:val="28"/>
          <w:lang w:val="uk-UA"/>
        </w:rPr>
        <w:t>«Моральні основи взаємин юнаків і дівчат. Моральні основи сім’ї» (9-10 класи), «Пріоритети подружнього життя» (11 класи). З метою популяризації української культури і традицій 17 травня у школі проведено флешмоб з нагоди Свята вишиванки (відповідальні вчителі Лубенцева Н.В., Руденко В.С., Бархударян Л.А.).</w:t>
      </w:r>
    </w:p>
    <w:p w:rsidR="00265BC7" w:rsidRPr="00682967" w:rsidRDefault="00265BC7" w:rsidP="00265BC7">
      <w:pPr>
        <w:tabs>
          <w:tab w:val="left" w:pos="-142"/>
          <w:tab w:val="left" w:pos="284"/>
        </w:tabs>
        <w:ind w:right="-1" w:firstLine="851"/>
        <w:jc w:val="both"/>
        <w:rPr>
          <w:color w:val="000000" w:themeColor="text1"/>
          <w:sz w:val="28"/>
          <w:szCs w:val="28"/>
          <w:lang w:val="uk-UA"/>
        </w:rPr>
      </w:pPr>
      <w:r w:rsidRPr="00682967">
        <w:rPr>
          <w:color w:val="000000" w:themeColor="text1"/>
          <w:sz w:val="28"/>
          <w:szCs w:val="28"/>
          <w:lang w:val="uk-UA"/>
        </w:rPr>
        <w:t xml:space="preserve">Заклад сприяє розвитку молодіжного туризму, ознайомленню учнів з пам’ятками української історії, культури та природи, історичними місцями та подіями. Відповідно до розділу програми «Основні Орієнтири виховання учнів 1-11 класів загальноосвітніх навчальних закладів України» «Проведення тематичних екологічних екскурсій, експедицій, маршрутів вихідного дня, виїзних форм навчання у школах та позашкільних навчальних закладах України», з метою відродження духовності, виховання учнівської молоді на традиціях і звичаях українського народу, вивчення його історичної та культурної спадщини, упродовж навчального року організовано відвідування учнями школи музеїв, театрів, парків м. Харкова, архітектурних, етнографічних та культурних пам’яток, міст та селищ України. Екскурсійною роботою національно-патріотичного спрямування охоплено майже 800 учнів. Упродовж навчального року організовано екскурсійні поїздки учнів 1-11 класів до Святогорська, Львова, Кам’янець–Подільська, Чернівців, Хотина, Мукачева, Ужгорода, Києва, Умані, Карпат, а також екскурсії </w:t>
      </w:r>
      <w:r>
        <w:rPr>
          <w:color w:val="000000" w:themeColor="text1"/>
          <w:sz w:val="28"/>
          <w:szCs w:val="28"/>
          <w:lang w:val="uk-UA"/>
        </w:rPr>
        <w:t>Харківською</w:t>
      </w:r>
      <w:r w:rsidRPr="00682967">
        <w:rPr>
          <w:color w:val="000000" w:themeColor="text1"/>
          <w:sz w:val="28"/>
          <w:szCs w:val="28"/>
          <w:lang w:val="uk-UA"/>
        </w:rPr>
        <w:t xml:space="preserve"> област</w:t>
      </w:r>
      <w:r>
        <w:rPr>
          <w:color w:val="000000" w:themeColor="text1"/>
          <w:sz w:val="28"/>
          <w:szCs w:val="28"/>
          <w:lang w:val="uk-UA"/>
        </w:rPr>
        <w:t>ю</w:t>
      </w:r>
      <w:r w:rsidRPr="00682967">
        <w:rPr>
          <w:color w:val="000000" w:themeColor="text1"/>
          <w:sz w:val="28"/>
          <w:szCs w:val="28"/>
          <w:lang w:val="uk-UA"/>
        </w:rPr>
        <w:t>: до</w:t>
      </w:r>
      <w:r>
        <w:rPr>
          <w:color w:val="000000" w:themeColor="text1"/>
          <w:sz w:val="28"/>
          <w:szCs w:val="28"/>
          <w:lang w:val="uk-UA"/>
        </w:rPr>
        <w:t xml:space="preserve"> Ізюма, Валок, Кулиничів, Бабаї</w:t>
      </w:r>
      <w:r w:rsidRPr="00682967">
        <w:rPr>
          <w:color w:val="000000" w:themeColor="text1"/>
          <w:sz w:val="28"/>
          <w:szCs w:val="28"/>
          <w:lang w:val="uk-UA"/>
        </w:rPr>
        <w:t xml:space="preserve">в, Лозовеньок, Сковородинівки, а також екскурсії містом. Упродовж навчального року організовано відвідування учнями школи Харківського Художнього музею, Харківського Історичного музею, Музею природи, парку ім. М.Горького, екопарку імені О.Фельдмана, </w:t>
      </w:r>
      <w:r w:rsidRPr="00682967">
        <w:rPr>
          <w:color w:val="000000" w:themeColor="text1"/>
          <w:sz w:val="28"/>
          <w:szCs w:val="28"/>
          <w:lang w:val="uk-UA"/>
        </w:rPr>
        <w:lastRenderedPageBreak/>
        <w:t>ККЗ «Україна» (і</w:t>
      </w:r>
      <w:r w:rsidRPr="00682967">
        <w:rPr>
          <w:color w:val="000000" w:themeColor="text1"/>
          <w:spacing w:val="6"/>
          <w:sz w:val="28"/>
          <w:szCs w:val="28"/>
          <w:lang w:val="uk-UA"/>
        </w:rPr>
        <w:t xml:space="preserve">гри чемпіонату шкільних команд клубу веселих та найкмітливіших міста Харкова сезону 2017-2018), </w:t>
      </w:r>
      <w:r w:rsidRPr="00682967">
        <w:rPr>
          <w:rStyle w:val="afd"/>
          <w:bCs/>
          <w:i w:val="0"/>
          <w:iCs w:val="0"/>
          <w:color w:val="000000" w:themeColor="text1"/>
          <w:sz w:val="28"/>
          <w:szCs w:val="28"/>
          <w:shd w:val="clear" w:color="auto" w:fill="FFFFFF"/>
          <w:lang w:val="uk-UA"/>
        </w:rPr>
        <w:t xml:space="preserve">Харківського </w:t>
      </w:r>
      <w:r w:rsidRPr="00682967">
        <w:rPr>
          <w:rStyle w:val="apple-converted-space"/>
          <w:color w:val="000000" w:themeColor="text1"/>
          <w:sz w:val="28"/>
          <w:szCs w:val="28"/>
          <w:shd w:val="clear" w:color="auto" w:fill="FFFFFF"/>
          <w:lang w:val="uk-UA"/>
        </w:rPr>
        <w:t> </w:t>
      </w:r>
      <w:r w:rsidRPr="00682967">
        <w:rPr>
          <w:color w:val="000000" w:themeColor="text1"/>
          <w:sz w:val="28"/>
          <w:szCs w:val="28"/>
          <w:shd w:val="clear" w:color="auto" w:fill="FFFFFF"/>
          <w:lang w:val="uk-UA"/>
        </w:rPr>
        <w:t xml:space="preserve">Державного  Академічного Драматичного </w:t>
      </w:r>
      <w:r w:rsidRPr="00682967">
        <w:rPr>
          <w:rStyle w:val="apple-converted-space"/>
          <w:color w:val="000000" w:themeColor="text1"/>
          <w:sz w:val="28"/>
          <w:szCs w:val="28"/>
          <w:shd w:val="clear" w:color="auto" w:fill="FFFFFF"/>
          <w:lang w:val="uk-UA"/>
        </w:rPr>
        <w:t> </w:t>
      </w:r>
      <w:r w:rsidRPr="00682967">
        <w:rPr>
          <w:rStyle w:val="afd"/>
          <w:bCs/>
          <w:i w:val="0"/>
          <w:iCs w:val="0"/>
          <w:color w:val="000000" w:themeColor="text1"/>
          <w:sz w:val="28"/>
          <w:szCs w:val="28"/>
          <w:shd w:val="clear" w:color="auto" w:fill="FFFFFF"/>
          <w:lang w:val="uk-UA"/>
        </w:rPr>
        <w:t xml:space="preserve">театру </w:t>
      </w:r>
      <w:r w:rsidRPr="00682967">
        <w:rPr>
          <w:rStyle w:val="apple-converted-space"/>
          <w:color w:val="000000" w:themeColor="text1"/>
          <w:sz w:val="28"/>
          <w:szCs w:val="28"/>
          <w:shd w:val="clear" w:color="auto" w:fill="FFFFFF"/>
          <w:lang w:val="uk-UA"/>
        </w:rPr>
        <w:t> </w:t>
      </w:r>
      <w:r>
        <w:rPr>
          <w:rStyle w:val="apple-converted-space"/>
          <w:color w:val="000000" w:themeColor="text1"/>
          <w:sz w:val="28"/>
          <w:szCs w:val="28"/>
          <w:shd w:val="clear" w:color="auto" w:fill="FFFFFF"/>
          <w:lang w:val="uk-UA"/>
        </w:rPr>
        <w:t>і</w:t>
      </w:r>
      <w:r w:rsidRPr="00682967">
        <w:rPr>
          <w:rStyle w:val="afd"/>
          <w:bCs/>
          <w:i w:val="0"/>
          <w:iCs w:val="0"/>
          <w:color w:val="000000" w:themeColor="text1"/>
          <w:sz w:val="28"/>
          <w:szCs w:val="28"/>
          <w:shd w:val="clear" w:color="auto" w:fill="FFFFFF"/>
          <w:lang w:val="uk-UA"/>
        </w:rPr>
        <w:t>м</w:t>
      </w:r>
      <w:r w:rsidRPr="00682967">
        <w:rPr>
          <w:color w:val="000000" w:themeColor="text1"/>
          <w:sz w:val="28"/>
          <w:szCs w:val="28"/>
          <w:shd w:val="clear" w:color="auto" w:fill="FFFFFF"/>
          <w:lang w:val="uk-UA"/>
        </w:rPr>
        <w:t>.</w:t>
      </w:r>
      <w:r w:rsidRPr="00682967">
        <w:rPr>
          <w:rStyle w:val="apple-converted-space"/>
          <w:color w:val="000000" w:themeColor="text1"/>
          <w:sz w:val="28"/>
          <w:szCs w:val="28"/>
          <w:shd w:val="clear" w:color="auto" w:fill="FFFFFF"/>
          <w:lang w:val="uk-UA"/>
        </w:rPr>
        <w:t> </w:t>
      </w:r>
      <w:r w:rsidRPr="00682967">
        <w:rPr>
          <w:rStyle w:val="afd"/>
          <w:bCs/>
          <w:i w:val="0"/>
          <w:iCs w:val="0"/>
          <w:color w:val="000000" w:themeColor="text1"/>
          <w:sz w:val="28"/>
          <w:szCs w:val="28"/>
          <w:shd w:val="clear" w:color="auto" w:fill="FFFFFF"/>
          <w:lang w:val="uk-UA"/>
        </w:rPr>
        <w:t>Т</w:t>
      </w:r>
      <w:r w:rsidRPr="00682967">
        <w:rPr>
          <w:color w:val="000000" w:themeColor="text1"/>
          <w:sz w:val="28"/>
          <w:szCs w:val="28"/>
          <w:shd w:val="clear" w:color="auto" w:fill="FFFFFF"/>
          <w:lang w:val="uk-UA"/>
        </w:rPr>
        <w:t>.</w:t>
      </w:r>
      <w:r w:rsidRPr="00682967">
        <w:rPr>
          <w:rStyle w:val="afd"/>
          <w:bCs/>
          <w:i w:val="0"/>
          <w:iCs w:val="0"/>
          <w:color w:val="000000" w:themeColor="text1"/>
          <w:sz w:val="28"/>
          <w:szCs w:val="28"/>
          <w:shd w:val="clear" w:color="auto" w:fill="FFFFFF"/>
          <w:lang w:val="uk-UA"/>
        </w:rPr>
        <w:t>Г</w:t>
      </w:r>
      <w:r w:rsidRPr="00682967">
        <w:rPr>
          <w:color w:val="000000" w:themeColor="text1"/>
          <w:sz w:val="28"/>
          <w:szCs w:val="28"/>
          <w:shd w:val="clear" w:color="auto" w:fill="FFFFFF"/>
          <w:lang w:val="uk-UA"/>
        </w:rPr>
        <w:t>.</w:t>
      </w:r>
      <w:r w:rsidRPr="00682967">
        <w:rPr>
          <w:rStyle w:val="apple-converted-space"/>
          <w:color w:val="000000" w:themeColor="text1"/>
          <w:sz w:val="28"/>
          <w:szCs w:val="28"/>
          <w:shd w:val="clear" w:color="auto" w:fill="FFFFFF"/>
          <w:lang w:val="uk-UA"/>
        </w:rPr>
        <w:t> </w:t>
      </w:r>
      <w:r w:rsidRPr="00682967">
        <w:rPr>
          <w:rStyle w:val="afd"/>
          <w:bCs/>
          <w:i w:val="0"/>
          <w:iCs w:val="0"/>
          <w:color w:val="000000" w:themeColor="text1"/>
          <w:sz w:val="28"/>
          <w:szCs w:val="28"/>
          <w:shd w:val="clear" w:color="auto" w:fill="FFFFFF"/>
          <w:lang w:val="uk-UA"/>
        </w:rPr>
        <w:t xml:space="preserve">Шевченка </w:t>
      </w:r>
      <w:r w:rsidRPr="00682967">
        <w:rPr>
          <w:color w:val="000000" w:themeColor="text1"/>
          <w:spacing w:val="6"/>
          <w:sz w:val="28"/>
          <w:szCs w:val="28"/>
          <w:lang w:val="uk-UA"/>
        </w:rPr>
        <w:t>(вистава «М</w:t>
      </w:r>
      <w:r>
        <w:rPr>
          <w:color w:val="000000" w:themeColor="text1"/>
          <w:spacing w:val="6"/>
          <w:sz w:val="28"/>
          <w:szCs w:val="28"/>
          <w:lang w:val="uk-UA"/>
        </w:rPr>
        <w:t>и</w:t>
      </w:r>
      <w:r w:rsidRPr="00682967">
        <w:rPr>
          <w:color w:val="000000" w:themeColor="text1"/>
          <w:spacing w:val="6"/>
          <w:sz w:val="28"/>
          <w:szCs w:val="28"/>
          <w:lang w:val="uk-UA"/>
        </w:rPr>
        <w:t xml:space="preserve">на Мазайло»), </w:t>
      </w:r>
      <w:r w:rsidRPr="00682967">
        <w:rPr>
          <w:color w:val="000000" w:themeColor="text1"/>
          <w:sz w:val="28"/>
          <w:szCs w:val="28"/>
          <w:lang w:val="uk-UA"/>
        </w:rPr>
        <w:t xml:space="preserve">Харківського театру для дітей та юнацтва (драма-феєрія «Лісова пісня»), міського та обласного Палаців дитячої та юнацької творчості, БК «Основ’янський» (вистави театру «Тимур»), Харківського дельфінарію «Немо». </w:t>
      </w:r>
    </w:p>
    <w:p w:rsidR="00265BC7" w:rsidRPr="00682967" w:rsidRDefault="00265BC7" w:rsidP="00265BC7">
      <w:pPr>
        <w:tabs>
          <w:tab w:val="left" w:pos="-142"/>
          <w:tab w:val="left" w:pos="284"/>
        </w:tabs>
        <w:ind w:right="-1" w:firstLine="851"/>
        <w:jc w:val="both"/>
        <w:rPr>
          <w:color w:val="000000" w:themeColor="text1"/>
          <w:sz w:val="28"/>
          <w:szCs w:val="28"/>
          <w:lang w:val="uk-UA"/>
        </w:rPr>
      </w:pPr>
      <w:r w:rsidRPr="00682967">
        <w:rPr>
          <w:color w:val="000000" w:themeColor="text1"/>
          <w:sz w:val="28"/>
          <w:szCs w:val="28"/>
          <w:lang w:val="uk-UA"/>
        </w:rPr>
        <w:t xml:space="preserve">Найбільш активно екскурсійно-туристичну роботу національно-патріотичного спрямування проводять класні керівники Міщенко Н.В., Куропатенко С.А., Коняєва Г.І., Бархударян Л.А., Загорулько Л.П.,             Булавіна Т.Ю., Думчикова Н. В., Марковська О.В., Мірошниченко І.М., Демченко Л.В., Заєць М.В., Зозуля О.В., Руденко В.С., Лук’яненко І.О., Кононенко Н.М., Коняєва Г.І., Калайдова Н.В., Слюсар О.Б. </w:t>
      </w:r>
    </w:p>
    <w:p w:rsidR="00265BC7" w:rsidRPr="00682967" w:rsidRDefault="00265BC7" w:rsidP="00265BC7">
      <w:pPr>
        <w:autoSpaceDE w:val="0"/>
        <w:autoSpaceDN w:val="0"/>
        <w:adjustRightInd w:val="0"/>
        <w:ind w:firstLine="851"/>
        <w:jc w:val="both"/>
        <w:rPr>
          <w:color w:val="000000" w:themeColor="text1"/>
          <w:sz w:val="28"/>
          <w:szCs w:val="28"/>
          <w:lang w:val="uk-UA"/>
        </w:rPr>
      </w:pPr>
      <w:r w:rsidRPr="00682967">
        <w:rPr>
          <w:color w:val="000000" w:themeColor="text1"/>
          <w:sz w:val="28"/>
          <w:szCs w:val="28"/>
          <w:lang w:val="uk-UA"/>
        </w:rPr>
        <w:t xml:space="preserve">У школі працює організація учнівського самоврядування «Коло», члени якої проводять різноманітні заходи благодійного, розважального та пізнавального характеру, залучають учнів до активної участі у громадському житті. У складний для нашої країни час учні школи виявляють свої найкращі патріотичні почуття, морально і матеріально підтримують українську армію, беруть активну участь у Всеукраїнській акції «Лист пораненому» </w:t>
      </w:r>
      <w:r>
        <w:rPr>
          <w:color w:val="000000" w:themeColor="text1"/>
          <w:sz w:val="28"/>
          <w:szCs w:val="28"/>
          <w:lang w:val="uk-UA"/>
        </w:rPr>
        <w:t>та</w:t>
      </w:r>
      <w:r w:rsidRPr="00682967">
        <w:rPr>
          <w:color w:val="000000" w:themeColor="text1"/>
          <w:sz w:val="28"/>
          <w:szCs w:val="28"/>
          <w:lang w:val="uk-UA"/>
        </w:rPr>
        <w:t xml:space="preserve"> в акції «Діти Харківщини – воїнам Української армії», «Різдвяний подарунок воїну АТО», проводять щорічну благодійну акцію з надання допомоги військовим, які перебувають на лікуванні у Харківському військовому шпиталі, організували та провели районну </w:t>
      </w:r>
      <w:r w:rsidRPr="00682967">
        <w:rPr>
          <w:iCs/>
          <w:color w:val="000000" w:themeColor="text1"/>
          <w:sz w:val="28"/>
          <w:szCs w:val="28"/>
          <w:shd w:val="clear" w:color="auto" w:fill="FFFFFF"/>
          <w:lang w:val="uk-UA"/>
        </w:rPr>
        <w:t xml:space="preserve">благодійну акцію </w:t>
      </w:r>
      <w:r>
        <w:rPr>
          <w:iCs/>
          <w:color w:val="000000" w:themeColor="text1"/>
          <w:sz w:val="28"/>
          <w:szCs w:val="28"/>
          <w:shd w:val="clear" w:color="auto" w:fill="FFFFFF"/>
          <w:lang w:val="uk-UA"/>
        </w:rPr>
        <w:t>«</w:t>
      </w:r>
      <w:r w:rsidRPr="00682967">
        <w:rPr>
          <w:iCs/>
          <w:color w:val="000000" w:themeColor="text1"/>
          <w:sz w:val="28"/>
          <w:szCs w:val="28"/>
          <w:shd w:val="clear" w:color="auto" w:fill="FFFFFF"/>
          <w:lang w:val="uk-UA"/>
        </w:rPr>
        <w:t>Від дітей Основ'янського району для дітей міста Красногорівка</w:t>
      </w:r>
      <w:r>
        <w:rPr>
          <w:iCs/>
          <w:color w:val="000000" w:themeColor="text1"/>
          <w:sz w:val="28"/>
          <w:szCs w:val="28"/>
          <w:shd w:val="clear" w:color="auto" w:fill="FFFFFF"/>
          <w:lang w:val="uk-UA"/>
        </w:rPr>
        <w:t>»</w:t>
      </w:r>
      <w:r w:rsidRPr="00682967">
        <w:rPr>
          <w:color w:val="000000" w:themeColor="text1"/>
          <w:sz w:val="28"/>
          <w:szCs w:val="28"/>
          <w:lang w:val="uk-UA"/>
        </w:rPr>
        <w:t>. Голова організації «Коло» Череватенко Герман, активісти самоврядування в</w:t>
      </w:r>
      <w:r w:rsidRPr="00682967">
        <w:rPr>
          <w:color w:val="000000" w:themeColor="text1"/>
          <w:sz w:val="28"/>
          <w:szCs w:val="28"/>
          <w:shd w:val="clear" w:color="auto" w:fill="FFFFFF"/>
          <w:lang w:val="uk-UA"/>
        </w:rPr>
        <w:t>зяли учас</w:t>
      </w:r>
      <w:r>
        <w:rPr>
          <w:color w:val="000000" w:themeColor="text1"/>
          <w:sz w:val="28"/>
          <w:szCs w:val="28"/>
          <w:shd w:val="clear" w:color="auto" w:fill="FFFFFF"/>
          <w:lang w:val="uk-UA"/>
        </w:rPr>
        <w:t xml:space="preserve">ть у щорічному  форумі лідерів </w:t>
      </w:r>
      <w:r w:rsidRPr="00682967">
        <w:rPr>
          <w:color w:val="000000" w:themeColor="text1"/>
          <w:sz w:val="28"/>
          <w:szCs w:val="28"/>
          <w:shd w:val="clear" w:color="auto" w:fill="FFFFFF"/>
          <w:lang w:val="uk-UA"/>
        </w:rPr>
        <w:t>Харківської міської організації учнівського самоврядування  «Велика рада старшокласників» 20.09.17;</w:t>
      </w:r>
      <w:r w:rsidRPr="00682967">
        <w:rPr>
          <w:iCs/>
          <w:color w:val="000000" w:themeColor="text1"/>
          <w:sz w:val="28"/>
          <w:szCs w:val="28"/>
          <w:shd w:val="clear" w:color="auto" w:fill="FFFFFF"/>
          <w:lang w:val="uk-UA"/>
        </w:rPr>
        <w:t xml:space="preserve"> у семінарі-тренінгу за темою «Теоретичні основи складання проектів. Менеджмент проектної діяльності» Школи розвитку «Мер міста» 13.12.17; у конкурсі учнівських громадських ініціатив «Марафон унікальних справ» ХМОУС з проектом за напрямом «Підтримаємо інклюзію» 30.01.18; </w:t>
      </w:r>
      <w:r w:rsidRPr="00682967">
        <w:rPr>
          <w:color w:val="000000" w:themeColor="text1"/>
          <w:sz w:val="28"/>
          <w:szCs w:val="28"/>
          <w:lang w:val="uk-UA"/>
        </w:rPr>
        <w:t xml:space="preserve">у фестивалі-естафеті патріотичних справ ХМОУС «Збережемо мир в Україні» з проектом «Харків’янки – воїни Другої Світової» 11.05.18.  </w:t>
      </w:r>
    </w:p>
    <w:p w:rsidR="00265BC7" w:rsidRPr="00682967" w:rsidRDefault="00265BC7" w:rsidP="00265BC7">
      <w:pPr>
        <w:autoSpaceDE w:val="0"/>
        <w:autoSpaceDN w:val="0"/>
        <w:adjustRightInd w:val="0"/>
        <w:ind w:firstLine="851"/>
        <w:jc w:val="both"/>
        <w:rPr>
          <w:color w:val="000000" w:themeColor="text1"/>
          <w:sz w:val="28"/>
          <w:szCs w:val="28"/>
          <w:lang w:val="uk-UA"/>
        </w:rPr>
      </w:pPr>
      <w:r w:rsidRPr="00682967">
        <w:rPr>
          <w:color w:val="000000" w:themeColor="text1"/>
          <w:sz w:val="28"/>
          <w:szCs w:val="28"/>
          <w:lang w:val="uk-UA"/>
        </w:rPr>
        <w:t>Учні школи традиційно активно беруть участь у районних та міських військово-спортивних, спортивно-масових заходах патріотичного спрямування. Протягом травня 2018 року учні 10-Б класу, хлопці-допризовники, взяли участь у районному (1 місце) та міському (9 місце) етапах військово-спортивної гри «Патріот», у показових виступах міського етапу гри «Патріот» на стадіоні «Зірка» (відповідальний учитель предмет</w:t>
      </w:r>
      <w:r>
        <w:rPr>
          <w:color w:val="000000" w:themeColor="text1"/>
          <w:sz w:val="28"/>
          <w:szCs w:val="28"/>
          <w:lang w:val="uk-UA"/>
        </w:rPr>
        <w:t>у</w:t>
      </w:r>
      <w:r w:rsidRPr="00682967">
        <w:rPr>
          <w:color w:val="000000" w:themeColor="text1"/>
          <w:sz w:val="28"/>
          <w:szCs w:val="28"/>
          <w:lang w:val="uk-UA"/>
        </w:rPr>
        <w:t xml:space="preserve"> «Захист Вітчизни» Коляда М.М.). </w:t>
      </w:r>
      <w:r>
        <w:rPr>
          <w:color w:val="000000" w:themeColor="text1"/>
          <w:sz w:val="28"/>
          <w:szCs w:val="28"/>
          <w:lang w:val="uk-UA"/>
        </w:rPr>
        <w:t>У</w:t>
      </w:r>
      <w:r w:rsidRPr="00682967">
        <w:rPr>
          <w:color w:val="000000" w:themeColor="text1"/>
          <w:sz w:val="28"/>
          <w:szCs w:val="28"/>
          <w:lang w:val="uk-UA"/>
        </w:rPr>
        <w:t xml:space="preserve"> якості вболівальників було залучено 40 учнів 9-х, 10-х класів. </w:t>
      </w:r>
    </w:p>
    <w:p w:rsidR="00265BC7" w:rsidRPr="00682967" w:rsidRDefault="00265BC7" w:rsidP="00265BC7">
      <w:pPr>
        <w:autoSpaceDE w:val="0"/>
        <w:autoSpaceDN w:val="0"/>
        <w:adjustRightInd w:val="0"/>
        <w:ind w:firstLine="851"/>
        <w:jc w:val="both"/>
        <w:rPr>
          <w:color w:val="000000" w:themeColor="text1"/>
          <w:sz w:val="28"/>
          <w:szCs w:val="28"/>
          <w:lang w:val="uk-UA"/>
        </w:rPr>
      </w:pPr>
      <w:r w:rsidRPr="00682967">
        <w:rPr>
          <w:color w:val="000000" w:themeColor="text1"/>
          <w:sz w:val="28"/>
          <w:szCs w:val="28"/>
          <w:lang w:val="uk-UA"/>
        </w:rPr>
        <w:t>Учні 5-11 класів школи в кількості 53 ос</w:t>
      </w:r>
      <w:r>
        <w:rPr>
          <w:color w:val="000000" w:themeColor="text1"/>
          <w:sz w:val="28"/>
          <w:szCs w:val="28"/>
          <w:lang w:val="uk-UA"/>
        </w:rPr>
        <w:t>о</w:t>
      </w:r>
      <w:r w:rsidRPr="00682967">
        <w:rPr>
          <w:color w:val="000000" w:themeColor="text1"/>
          <w:sz w:val="28"/>
          <w:szCs w:val="28"/>
          <w:lang w:val="uk-UA"/>
        </w:rPr>
        <w:t>б</w:t>
      </w:r>
      <w:r>
        <w:rPr>
          <w:color w:val="000000" w:themeColor="text1"/>
          <w:sz w:val="28"/>
          <w:szCs w:val="28"/>
          <w:lang w:val="uk-UA"/>
        </w:rPr>
        <w:t>и</w:t>
      </w:r>
      <w:r w:rsidRPr="00682967">
        <w:rPr>
          <w:color w:val="000000" w:themeColor="text1"/>
          <w:sz w:val="28"/>
          <w:szCs w:val="28"/>
          <w:lang w:val="uk-UA"/>
        </w:rPr>
        <w:t xml:space="preserve"> взяли участь в акції «ДетиХарькова — за мир!», присвяченій Міжнародному дню захисту дітей. Вони стали учасниками зведеного оркестру </w:t>
      </w:r>
      <w:r>
        <w:rPr>
          <w:color w:val="000000" w:themeColor="text1"/>
          <w:sz w:val="28"/>
          <w:szCs w:val="28"/>
          <w:lang w:val="uk-UA"/>
        </w:rPr>
        <w:t>й</w:t>
      </w:r>
      <w:r w:rsidRPr="00682967">
        <w:rPr>
          <w:color w:val="000000" w:themeColor="text1"/>
          <w:sz w:val="28"/>
          <w:szCs w:val="28"/>
          <w:lang w:val="uk-UA"/>
        </w:rPr>
        <w:t xml:space="preserve"> зведеного хор</w:t>
      </w:r>
      <w:r>
        <w:rPr>
          <w:color w:val="000000" w:themeColor="text1"/>
          <w:sz w:val="28"/>
          <w:szCs w:val="28"/>
          <w:lang w:val="uk-UA"/>
        </w:rPr>
        <w:t>у</w:t>
      </w:r>
      <w:r w:rsidRPr="00682967">
        <w:rPr>
          <w:color w:val="000000" w:themeColor="text1"/>
          <w:sz w:val="28"/>
          <w:szCs w:val="28"/>
          <w:lang w:val="uk-UA"/>
        </w:rPr>
        <w:t xml:space="preserve">, музично-хореографічного флешмобу. Мета заходу – популяризація ідей миру, добра, єдності </w:t>
      </w:r>
      <w:r>
        <w:rPr>
          <w:color w:val="000000" w:themeColor="text1"/>
          <w:sz w:val="28"/>
          <w:szCs w:val="28"/>
          <w:lang w:val="uk-UA"/>
        </w:rPr>
        <w:t xml:space="preserve">й </w:t>
      </w:r>
      <w:r w:rsidRPr="00682967">
        <w:rPr>
          <w:color w:val="000000" w:themeColor="text1"/>
          <w:sz w:val="28"/>
          <w:szCs w:val="28"/>
          <w:lang w:val="uk-UA"/>
        </w:rPr>
        <w:t xml:space="preserve">справедливості. </w:t>
      </w:r>
    </w:p>
    <w:p w:rsidR="00265BC7" w:rsidRPr="00682967" w:rsidRDefault="00265BC7" w:rsidP="00265BC7">
      <w:pPr>
        <w:ind w:firstLine="851"/>
        <w:jc w:val="both"/>
        <w:rPr>
          <w:color w:val="000000" w:themeColor="text1"/>
          <w:kern w:val="1"/>
          <w:sz w:val="28"/>
          <w:szCs w:val="28"/>
          <w:lang w:val="uk-UA" w:eastAsia="ar-SA"/>
        </w:rPr>
      </w:pPr>
      <w:r w:rsidRPr="00682967">
        <w:rPr>
          <w:color w:val="000000" w:themeColor="text1"/>
          <w:kern w:val="1"/>
          <w:sz w:val="28"/>
          <w:szCs w:val="28"/>
          <w:lang w:val="uk-UA" w:eastAsia="ar-SA"/>
        </w:rPr>
        <w:t xml:space="preserve">Інформація з національно-патріотичного виховання, події громадського життя школи висвітлювались на шпальтах електронної газети «Перемена», на </w:t>
      </w:r>
      <w:r w:rsidRPr="00682967">
        <w:rPr>
          <w:color w:val="000000" w:themeColor="text1"/>
          <w:kern w:val="1"/>
          <w:sz w:val="28"/>
          <w:szCs w:val="28"/>
          <w:lang w:val="uk-UA" w:eastAsia="ar-SA"/>
        </w:rPr>
        <w:lastRenderedPageBreak/>
        <w:t>сторінках офіційного сайту школи. Статті про проведені виховні заходи систематично подавались на сайт Управління освіти адміністрації Основ’янського району (відповідальна учитель Полтавська О.В.).</w:t>
      </w:r>
    </w:p>
    <w:p w:rsidR="00265BC7" w:rsidRPr="00682967" w:rsidRDefault="00265BC7" w:rsidP="00265BC7">
      <w:pPr>
        <w:tabs>
          <w:tab w:val="left" w:pos="0"/>
          <w:tab w:val="left" w:pos="709"/>
        </w:tabs>
        <w:ind w:firstLine="851"/>
        <w:contextualSpacing/>
        <w:jc w:val="both"/>
        <w:rPr>
          <w:rFonts w:eastAsia="Calibri"/>
          <w:color w:val="000000" w:themeColor="text1"/>
          <w:sz w:val="28"/>
          <w:szCs w:val="28"/>
          <w:lang w:val="uk-UA"/>
        </w:rPr>
      </w:pPr>
      <w:r w:rsidRPr="00682967">
        <w:rPr>
          <w:bCs/>
          <w:color w:val="000000" w:themeColor="text1"/>
          <w:sz w:val="28"/>
          <w:szCs w:val="28"/>
          <w:lang w:val="uk-UA"/>
        </w:rPr>
        <w:t>Відповідно до Плану заходів щодо формування громадянської  культури та підвищення рівня толерантності у суспільстві, затвердженого розпорядженням Кабінету Міністрів України</w:t>
      </w:r>
      <w:r w:rsidRPr="00682967">
        <w:rPr>
          <w:color w:val="000000" w:themeColor="text1"/>
          <w:sz w:val="28"/>
          <w:szCs w:val="28"/>
          <w:lang w:val="uk-UA"/>
        </w:rPr>
        <w:t> </w:t>
      </w:r>
      <w:r w:rsidRPr="00682967">
        <w:rPr>
          <w:bCs/>
          <w:color w:val="000000" w:themeColor="text1"/>
          <w:sz w:val="28"/>
          <w:szCs w:val="28"/>
          <w:lang w:val="uk-UA"/>
        </w:rPr>
        <w:t>від 25 квітня 2012 р. № 236-р, у ХЗОШ №53, з метою формування в учнів ціннісного ставлення до суспільства і держави, а також з метою профілактики злочинності та правопорушень проведено певну роботу. С</w:t>
      </w:r>
      <w:r w:rsidRPr="00682967">
        <w:rPr>
          <w:rFonts w:eastAsia="Calibri"/>
          <w:color w:val="000000" w:themeColor="text1"/>
          <w:sz w:val="28"/>
          <w:szCs w:val="28"/>
          <w:lang w:val="uk-UA"/>
        </w:rPr>
        <w:t>творено належні умови для навчання і виховання дітей. Забезпечуються рівні права на освіту, здійснюється соціальний захист учнів, створюються належні умови для всебічного розвитку та виховання дітей, для розвитку здібностей та обдарувань, для самореалізації учнів у межах учнівського самоврядування. Реалізується План спільних дій школи з управлінням освіти, відділом ювенальної превенції Основ’янського відділу ГУ НП в Харківській області, ССД, ЦСССДМ, сектором ювенальної пробації Харківського міського відділу з питань пробації Північно-Східного управління з питань виконання кримінальних покарань та пробації Міністерства юстиції, наркологічним кабінетом КЗОЗ «Обласний наркологічний диспансер» з питань профілактики та попередження правопорушень, запобігання дитячій бездоглядності та безпритульності, жорстокому поводженню з дітьми, пропаганди здорового способу життя на 2017/2018 навчальний рік, згідно з яким протягом навчального року проведено комплекс заходів. Відповідно до Графік</w:t>
      </w:r>
      <w:r>
        <w:rPr>
          <w:rFonts w:eastAsia="Calibri"/>
          <w:color w:val="000000" w:themeColor="text1"/>
          <w:sz w:val="28"/>
          <w:szCs w:val="28"/>
          <w:lang w:val="uk-UA"/>
        </w:rPr>
        <w:t>у</w:t>
      </w:r>
      <w:r w:rsidRPr="00682967">
        <w:rPr>
          <w:rFonts w:eastAsia="Calibri"/>
          <w:color w:val="000000" w:themeColor="text1"/>
          <w:sz w:val="28"/>
          <w:szCs w:val="28"/>
          <w:lang w:val="uk-UA"/>
        </w:rPr>
        <w:t xml:space="preserve"> ведеться спільна профілактична робота школи та Управління патрульної поліції у місті Харкові Департаменту патрульної поліції. До превентивної роботи залучено фахівців </w:t>
      </w:r>
      <w:r>
        <w:rPr>
          <w:rFonts w:eastAsia="Calibri"/>
          <w:color w:val="000000" w:themeColor="text1"/>
          <w:sz w:val="28"/>
          <w:szCs w:val="28"/>
          <w:lang w:val="uk-UA"/>
        </w:rPr>
        <w:t>у</w:t>
      </w:r>
      <w:r w:rsidRPr="00682967">
        <w:rPr>
          <w:rFonts w:eastAsia="Calibri"/>
          <w:color w:val="000000" w:themeColor="text1"/>
          <w:sz w:val="28"/>
          <w:szCs w:val="28"/>
          <w:lang w:val="uk-UA"/>
        </w:rPr>
        <w:t xml:space="preserve"> галузі права, членів батьківської громадськості. Упродовж навчального року за участі фахівців, працівників різних закладів та установ проведено заходи з громадянського, національно-патріотичного та правового виховання: профілактичну бесіду з учнями 8-х класів щодо вживання наркотичних речовин за участі начальника Сектору ювенальної пробації м. Харкова Північно-Східного міжрегіонального управління з питань виконання кримінальних покарань та пробації Міністерства юстиції Маслової Л.І.; зустріч учнів 7-8 класів з працівниками Сектору ювенальної пробації м. Харкова Північно-Східного міжрегіонального управління з питань виконання кримінальних покарань та пробації Міністерства юстиції з нагоди Дня юриста; лекцію за темою «Підліток. Злочин та кара» за участі старшого інспектора відділу ювенальної превенції Основ’янського відділу ГУ НП в Харківській області, майора поліції Печенежського К.С.; бесіду з учнями 9-х класів «Власна відповідальність» за участі дільничого інспектора поліції Основ’янського ГУ НП в Харківській області, старшого лейтенанта поліції М.О.Бутівченка; урок протидії булінгу з нагоди Тижня захисту прав дітей за участі завідувача сектору служби у справах дітей Основ’янського району Суліменко О.М.; бесіду з учнями 5-6 класів щодо попередження насильства в </w:t>
      </w:r>
      <w:r w:rsidRPr="00682967">
        <w:rPr>
          <w:rFonts w:eastAsia="Calibri"/>
          <w:color w:val="000000" w:themeColor="text1"/>
          <w:sz w:val="28"/>
          <w:szCs w:val="28"/>
          <w:shd w:val="clear" w:color="auto" w:fill="FFFFFF"/>
          <w:lang w:val="uk-UA"/>
        </w:rPr>
        <w:t>сім’ї</w:t>
      </w:r>
      <w:r w:rsidRPr="00682967">
        <w:rPr>
          <w:rFonts w:eastAsia="Calibri"/>
          <w:color w:val="000000" w:themeColor="text1"/>
          <w:sz w:val="28"/>
          <w:szCs w:val="28"/>
          <w:lang w:val="uk-UA"/>
        </w:rPr>
        <w:t xml:space="preserve"> за участі провідного фахівця із соціальної роботи ЦСССДМ Плєханової Я.І.</w:t>
      </w:r>
      <w:r w:rsidRPr="00682967">
        <w:rPr>
          <w:rFonts w:eastAsia="Calibri"/>
          <w:color w:val="000000" w:themeColor="text1"/>
          <w:sz w:val="28"/>
          <w:szCs w:val="28"/>
          <w:shd w:val="clear" w:color="auto" w:fill="FFFFFF"/>
          <w:lang w:val="uk-UA"/>
        </w:rPr>
        <w:t>; урок з протидії булінгу та насильству в сім’ї з учнями 10-х класів за участі</w:t>
      </w:r>
      <w:r w:rsidRPr="00682967">
        <w:rPr>
          <w:rFonts w:eastAsia="Calibri"/>
          <w:color w:val="000000" w:themeColor="text1"/>
          <w:sz w:val="28"/>
          <w:szCs w:val="28"/>
          <w:lang w:val="uk-UA"/>
        </w:rPr>
        <w:t xml:space="preserve"> інспекторів </w:t>
      </w:r>
      <w:r w:rsidRPr="00682967">
        <w:rPr>
          <w:rFonts w:eastAsia="Calibri"/>
          <w:iCs/>
          <w:color w:val="000000" w:themeColor="text1"/>
          <w:sz w:val="28"/>
          <w:szCs w:val="28"/>
          <w:lang w:val="uk-UA"/>
        </w:rPr>
        <w:t xml:space="preserve">відділу зв’язків з громадськістю </w:t>
      </w:r>
      <w:r w:rsidRPr="00682967">
        <w:rPr>
          <w:rFonts w:eastAsia="Calibri"/>
          <w:iCs/>
          <w:color w:val="000000" w:themeColor="text1"/>
          <w:sz w:val="28"/>
          <w:szCs w:val="28"/>
          <w:lang w:val="uk-UA"/>
        </w:rPr>
        <w:lastRenderedPageBreak/>
        <w:t>Управління Патрульної Поліції у м. Харкові</w:t>
      </w:r>
      <w:r w:rsidRPr="00682967">
        <w:rPr>
          <w:rFonts w:eastAsia="Calibri"/>
          <w:color w:val="000000" w:themeColor="text1"/>
          <w:sz w:val="28"/>
          <w:szCs w:val="28"/>
          <w:shd w:val="clear" w:color="auto" w:fill="FFFFFF"/>
          <w:lang w:val="uk-UA"/>
        </w:rPr>
        <w:t xml:space="preserve">, лейтенантів поліції Ведмедері Є.В. та Петухова М.Г.; </w:t>
      </w:r>
      <w:r w:rsidRPr="00682967">
        <w:rPr>
          <w:rFonts w:eastAsia="Calibri"/>
          <w:color w:val="000000" w:themeColor="text1"/>
          <w:sz w:val="28"/>
          <w:szCs w:val="28"/>
          <w:lang w:val="uk-UA"/>
        </w:rPr>
        <w:t>профілактичну бесіду щодо запобігання злочинності та правопорушенням та роз’яснення щодо вступу до Академії ДПТСУ для учнів 9-11 класів за участі старшого інспектора з виховної та соціально-психологічної роботи, лейтенант</w:t>
      </w:r>
      <w:r>
        <w:rPr>
          <w:rFonts w:eastAsia="Calibri"/>
          <w:color w:val="000000" w:themeColor="text1"/>
          <w:sz w:val="28"/>
          <w:szCs w:val="28"/>
          <w:lang w:val="uk-UA"/>
        </w:rPr>
        <w:t>а</w:t>
      </w:r>
      <w:r w:rsidRPr="00682967">
        <w:rPr>
          <w:rFonts w:eastAsia="Calibri"/>
          <w:color w:val="000000" w:themeColor="text1"/>
          <w:sz w:val="28"/>
          <w:szCs w:val="28"/>
          <w:lang w:val="uk-UA"/>
        </w:rPr>
        <w:t xml:space="preserve"> внутрішньої служби Деплієвської С.Г.; </w:t>
      </w:r>
      <w:r w:rsidRPr="00682967">
        <w:rPr>
          <w:rFonts w:eastAsia="Calibri"/>
          <w:bCs/>
          <w:color w:val="000000" w:themeColor="text1"/>
          <w:sz w:val="28"/>
          <w:szCs w:val="28"/>
          <w:lang w:val="uk-UA"/>
        </w:rPr>
        <w:t xml:space="preserve">лекцію «Вся правда про наркотики» для учнів </w:t>
      </w:r>
      <w:r w:rsidRPr="00682967">
        <w:rPr>
          <w:rFonts w:eastAsia="Calibri"/>
          <w:color w:val="000000" w:themeColor="text1"/>
          <w:sz w:val="28"/>
          <w:szCs w:val="28"/>
          <w:lang w:val="uk-UA"/>
        </w:rPr>
        <w:t>6-8  класів</w:t>
      </w:r>
      <w:r w:rsidRPr="00682967">
        <w:rPr>
          <w:rFonts w:eastAsia="Calibri"/>
          <w:bCs/>
          <w:color w:val="000000" w:themeColor="text1"/>
          <w:sz w:val="28"/>
          <w:szCs w:val="28"/>
          <w:lang w:val="uk-UA"/>
        </w:rPr>
        <w:t xml:space="preserve"> за участі фахівців з соціальної роботи ЦСССДМ Кукленко Т.В., Шмарівоз А.В.</w:t>
      </w:r>
      <w:r w:rsidRPr="00682967">
        <w:rPr>
          <w:rFonts w:eastAsia="Calibri"/>
          <w:color w:val="000000" w:themeColor="text1"/>
          <w:sz w:val="28"/>
          <w:szCs w:val="28"/>
          <w:lang w:val="uk-UA"/>
        </w:rPr>
        <w:t xml:space="preserve">; профілактичну бесіду «Відповідальність підлітків за скоєні злочини та правопорушення» з учнями 6 </w:t>
      </w:r>
      <w:r>
        <w:rPr>
          <w:rFonts w:eastAsia="Calibri"/>
          <w:color w:val="000000" w:themeColor="text1"/>
          <w:sz w:val="28"/>
          <w:szCs w:val="28"/>
          <w:lang w:val="uk-UA"/>
        </w:rPr>
        <w:t>-</w:t>
      </w:r>
      <w:r w:rsidRPr="00682967">
        <w:rPr>
          <w:rFonts w:eastAsia="Calibri"/>
          <w:color w:val="000000" w:themeColor="text1"/>
          <w:sz w:val="28"/>
          <w:szCs w:val="28"/>
          <w:lang w:val="uk-UA"/>
        </w:rPr>
        <w:t>8-х класів за участі і</w:t>
      </w:r>
      <w:r w:rsidRPr="00682967">
        <w:rPr>
          <w:rFonts w:eastAsia="Calibri"/>
          <w:bCs/>
          <w:color w:val="000000" w:themeColor="text1"/>
          <w:sz w:val="28"/>
          <w:szCs w:val="28"/>
          <w:lang w:val="uk-UA"/>
        </w:rPr>
        <w:t xml:space="preserve">нспектора ВЗГ УПП в Харківській області, старшого лейтенанта поліції Ведмедері Є.В.; </w:t>
      </w:r>
      <w:r w:rsidRPr="00682967">
        <w:rPr>
          <w:rFonts w:eastAsia="Calibri"/>
          <w:color w:val="000000" w:themeColor="text1"/>
          <w:sz w:val="28"/>
          <w:szCs w:val="28"/>
          <w:lang w:val="uk-UA"/>
        </w:rPr>
        <w:t>профілактичну бесіду щодо запобігання злочинност</w:t>
      </w:r>
      <w:r>
        <w:rPr>
          <w:rFonts w:eastAsia="Calibri"/>
          <w:color w:val="000000" w:themeColor="text1"/>
          <w:sz w:val="28"/>
          <w:szCs w:val="28"/>
          <w:lang w:val="uk-UA"/>
        </w:rPr>
        <w:t>і та правопорушенням з учнями 6-</w:t>
      </w:r>
      <w:r w:rsidRPr="00682967">
        <w:rPr>
          <w:rFonts w:eastAsia="Calibri"/>
          <w:color w:val="000000" w:themeColor="text1"/>
          <w:sz w:val="28"/>
          <w:szCs w:val="28"/>
          <w:lang w:val="uk-UA"/>
        </w:rPr>
        <w:t>8-х класів за участі дільничного офіцера поліції Основ’янського ВП  ГУ НП в Харківській області, старшого лейтенанта поліції</w:t>
      </w:r>
      <w:r w:rsidRPr="00682967">
        <w:rPr>
          <w:rFonts w:eastAsia="Calibri"/>
          <w:color w:val="000000" w:themeColor="text1"/>
          <w:sz w:val="28"/>
          <w:szCs w:val="28"/>
          <w:shd w:val="clear" w:color="auto" w:fill="FFFFFF"/>
          <w:lang w:val="uk-UA"/>
        </w:rPr>
        <w:t xml:space="preserve">Усса Д.О.; </w:t>
      </w:r>
      <w:r w:rsidRPr="00682967">
        <w:rPr>
          <w:rFonts w:eastAsia="Calibri"/>
          <w:color w:val="000000" w:themeColor="text1"/>
          <w:sz w:val="28"/>
          <w:szCs w:val="28"/>
          <w:lang w:val="uk-UA"/>
        </w:rPr>
        <w:t xml:space="preserve"> профілактичну бесіду з учнями 8-х класів за темою «Права та обов’язки» за участі інспекторів УПП ДПП в Харківській області, лейтенантів поліції Печенізької І.О., Синєйбського М.Ю. Протягом квітня 2018 року проведено профілактичну бесіду з учнями 8-х класів щодо запобігання злочинності та правопорушенням, а також профорієнтаційну роботу з учнями 11-х класів за участі старшого інспектора виправної колонії №100 Галич А.В; бесіду з учнями 7-8 класів за темою «Небезпеки в соціальних мережах» та заняття з учнями 6-х класів за темою «Протидія булінгу в учнівському середовищі» за участі інспектора УПП в Харківській області ДПП,  лейтенанта поліції Поджарової К.С.</w:t>
      </w:r>
      <w:r w:rsidRPr="00682967">
        <w:rPr>
          <w:rFonts w:eastAsia="Calibri"/>
          <w:color w:val="000000" w:themeColor="text1"/>
          <w:sz w:val="28"/>
          <w:szCs w:val="28"/>
          <w:shd w:val="clear" w:color="auto" w:fill="FFFFFF"/>
          <w:lang w:val="uk-UA"/>
        </w:rPr>
        <w:t>; зустріч учнів 10-11 класів школи з Бауліним Юрієм Васильовичем, відомим правником держави, Головою Конституційного Суду України (2014 – 2017), доктором юридичних наук, професором, дійсним членом Національної академії правових наук України;</w:t>
      </w:r>
      <w:r w:rsidRPr="00682967">
        <w:rPr>
          <w:rFonts w:eastAsia="Calibri"/>
          <w:color w:val="000000" w:themeColor="text1"/>
          <w:sz w:val="28"/>
          <w:szCs w:val="28"/>
          <w:lang w:val="uk-UA"/>
        </w:rPr>
        <w:t xml:space="preserve"> відкритий виховний захід за темою  «Торгівля людьми та пов’язані з нею злочини» з учнями 10-х класів за участі провідного спеціаліста Служби у справах дітей Основ’янського району Горбачової І.М.; профорієнтаційні бесіди для учнів 9–11-х класів з представниками Харківського економіко-правового університету за темами: «Особливості прав неповнолітніх у трудових правовідносинах», «Контрактна форма навчання».                             </w:t>
      </w:r>
    </w:p>
    <w:p w:rsidR="00265BC7" w:rsidRPr="00682967" w:rsidRDefault="00265BC7" w:rsidP="00265BC7">
      <w:pPr>
        <w:ind w:firstLine="851"/>
        <w:contextualSpacing/>
        <w:jc w:val="both"/>
        <w:rPr>
          <w:color w:val="000000" w:themeColor="text1"/>
          <w:sz w:val="28"/>
          <w:szCs w:val="28"/>
          <w:lang w:val="uk-UA"/>
        </w:rPr>
      </w:pPr>
      <w:r w:rsidRPr="00682967">
        <w:rPr>
          <w:color w:val="000000" w:themeColor="text1"/>
          <w:sz w:val="28"/>
          <w:szCs w:val="28"/>
          <w:lang w:val="uk-UA"/>
        </w:rPr>
        <w:t>На виконання постанови Кабінету міністрів України від 24 лютого 2017 року №111 «Про затвердження Державної соціальної програми протидії торгівлі людьми на період до 2020 року»,  Плану заходів Міністерства освіти і науки, щодо запобігання торгівлі людьми на період до 2020 року, затверджених наказом МОНУ від 08.04.16  № 405, інших розпорядчих документів, з метою підвищення рівня інформованості школярів і посилення компетентності педагогів та учнів з цього питання,</w:t>
      </w:r>
      <w:r w:rsidRPr="00682967">
        <w:rPr>
          <w:rStyle w:val="rvts82"/>
          <w:color w:val="000000" w:themeColor="text1"/>
          <w:sz w:val="28"/>
          <w:szCs w:val="28"/>
          <w:lang w:val="uk-UA"/>
        </w:rPr>
        <w:t xml:space="preserve"> роз’яснення можливих ризиків потрапляння в ситуації торгівлі людьми з </w:t>
      </w:r>
      <w:r w:rsidRPr="00682967">
        <w:rPr>
          <w:color w:val="000000" w:themeColor="text1"/>
          <w:sz w:val="28"/>
          <w:szCs w:val="28"/>
          <w:lang w:val="uk-UA"/>
        </w:rPr>
        <w:t>21.11.2017 по 25.11.2017 було проведено тиждень протидії торгівлі людьми, в межах якого п</w:t>
      </w:r>
      <w:r w:rsidRPr="00682967">
        <w:rPr>
          <w:rStyle w:val="rvts82"/>
          <w:color w:val="000000" w:themeColor="text1"/>
          <w:sz w:val="28"/>
          <w:szCs w:val="28"/>
          <w:lang w:val="uk-UA"/>
        </w:rPr>
        <w:t xml:space="preserve">роведено наступні заходи: </w:t>
      </w:r>
      <w:r w:rsidRPr="00682967">
        <w:rPr>
          <w:color w:val="000000" w:themeColor="text1"/>
          <w:sz w:val="28"/>
          <w:szCs w:val="28"/>
          <w:lang w:val="uk-UA"/>
        </w:rPr>
        <w:t xml:space="preserve">вхідне та вихідне анкетування щодо обізнаності старшокласників за даною темою (відповідальна соціальний педагог Білик М.І.); круглий стіл для педагогічних працівників з питань протидії торгівлі людьми (відповідальна шкільний практичний психолог Алієва Н.Г.); </w:t>
      </w:r>
      <w:r w:rsidRPr="00682967">
        <w:rPr>
          <w:rStyle w:val="rvts82"/>
          <w:color w:val="000000" w:themeColor="text1"/>
          <w:sz w:val="28"/>
          <w:szCs w:val="28"/>
          <w:lang w:val="uk-UA"/>
        </w:rPr>
        <w:t>д</w:t>
      </w:r>
      <w:r w:rsidRPr="00682967">
        <w:rPr>
          <w:color w:val="000000" w:themeColor="text1"/>
          <w:sz w:val="28"/>
          <w:szCs w:val="28"/>
          <w:lang w:val="uk-UA" w:eastAsia="en-US"/>
        </w:rPr>
        <w:t>емонстрацію фільму «</w:t>
      </w:r>
      <w:r w:rsidRPr="00682967">
        <w:rPr>
          <w:color w:val="000000" w:themeColor="text1"/>
          <w:sz w:val="28"/>
          <w:szCs w:val="28"/>
          <w:lang w:val="uk-UA"/>
        </w:rPr>
        <w:t>Правда про торгівлю людьми</w:t>
      </w:r>
      <w:r w:rsidRPr="00682967">
        <w:rPr>
          <w:color w:val="000000" w:themeColor="text1"/>
          <w:sz w:val="28"/>
          <w:szCs w:val="28"/>
          <w:lang w:val="uk-UA" w:eastAsia="en-US"/>
        </w:rPr>
        <w:t xml:space="preserve">», обговорення відповідності-невідповідності виявлених до перегляду </w:t>
      </w:r>
      <w:r w:rsidRPr="00682967">
        <w:rPr>
          <w:color w:val="000000" w:themeColor="text1"/>
          <w:sz w:val="28"/>
          <w:szCs w:val="28"/>
          <w:lang w:val="uk-UA" w:eastAsia="en-US"/>
        </w:rPr>
        <w:lastRenderedPageBreak/>
        <w:t xml:space="preserve">фільму уявлень про проблему торгівлі людьми та шляхи запобігання </w:t>
      </w:r>
      <w:r w:rsidRPr="00682967">
        <w:rPr>
          <w:color w:val="000000" w:themeColor="text1"/>
          <w:sz w:val="28"/>
          <w:szCs w:val="28"/>
          <w:lang w:val="uk-UA"/>
        </w:rPr>
        <w:t>(відповідальна соціальний педагог Білик М.І.)</w:t>
      </w:r>
      <w:r w:rsidRPr="00682967">
        <w:rPr>
          <w:color w:val="000000" w:themeColor="text1"/>
          <w:sz w:val="28"/>
          <w:szCs w:val="28"/>
          <w:lang w:val="uk-UA" w:eastAsia="en-US"/>
        </w:rPr>
        <w:t xml:space="preserve">; </w:t>
      </w:r>
      <w:r w:rsidRPr="00682967">
        <w:rPr>
          <w:color w:val="000000" w:themeColor="text1"/>
          <w:sz w:val="28"/>
          <w:szCs w:val="28"/>
          <w:lang w:val="uk-UA"/>
        </w:rPr>
        <w:t>єдиний урок з протидії торгівлі людьми «Як не потрапити в тенета»;відкритий виховний захід за темою  «</w:t>
      </w:r>
      <w:r w:rsidRPr="00682967">
        <w:rPr>
          <w:color w:val="000000" w:themeColor="text1"/>
          <w:sz w:val="28"/>
          <w:szCs w:val="28"/>
          <w:lang w:val="uk-UA" w:eastAsia="en-US"/>
        </w:rPr>
        <w:t>Торгівля людьми та пов’язані з нею злочини</w:t>
      </w:r>
      <w:r w:rsidRPr="00682967">
        <w:rPr>
          <w:color w:val="000000" w:themeColor="text1"/>
          <w:sz w:val="28"/>
          <w:szCs w:val="28"/>
          <w:lang w:val="uk-UA"/>
        </w:rPr>
        <w:t xml:space="preserve">» (відповідальна учитель Білоус Н.М.); розповсюдження серед старшокласників інформаційних буклетів «Уникайте пастки», виготовлення власних буклетів за темою тижня. </w:t>
      </w:r>
    </w:p>
    <w:p w:rsidR="00265BC7" w:rsidRPr="00682967" w:rsidRDefault="00265BC7" w:rsidP="00265BC7">
      <w:pPr>
        <w:ind w:firstLine="851"/>
        <w:contextualSpacing/>
        <w:jc w:val="both"/>
        <w:rPr>
          <w:rFonts w:eastAsia="Calibri"/>
          <w:color w:val="000000" w:themeColor="text1"/>
          <w:sz w:val="28"/>
          <w:szCs w:val="28"/>
          <w:lang w:val="uk-UA"/>
        </w:rPr>
      </w:pPr>
      <w:r w:rsidRPr="00682967">
        <w:rPr>
          <w:rFonts w:eastAsia="Calibri"/>
          <w:bCs/>
          <w:color w:val="000000" w:themeColor="text1"/>
          <w:sz w:val="28"/>
          <w:szCs w:val="28"/>
          <w:lang w:val="uk-UA"/>
        </w:rPr>
        <w:t xml:space="preserve">З метою активізації правового виховання, підвищення рівня правової культури учнів, активізації співпраці педагогічного колективу з громадськими організаціями, органами батьківського та учнівського самоврядування щодо формування у дітей та молоді активної життєвої позиції, толерантної поведінки, поваги до прав людини, уміння жити в громадянському суспільстві та з метою </w:t>
      </w:r>
      <w:r w:rsidRPr="00682967">
        <w:rPr>
          <w:rFonts w:eastAsia="Calibri"/>
          <w:color w:val="000000" w:themeColor="text1"/>
          <w:sz w:val="28"/>
          <w:szCs w:val="28"/>
          <w:lang w:val="uk-UA"/>
        </w:rPr>
        <w:t xml:space="preserve">попередження правопорушень серед учнівської молоді з 04.12.2017 по 10.12.2017 проведено Всеукраїнський тиждень захисту прав дітей. До участі у проведенні Всеукраїнського тижня захисту прав дітей залучено фахівців у галузі права, батьківську громадськість. Найбільш значущими були такі заходи: година спілкування щодо запобігання </w:t>
      </w:r>
      <w:r w:rsidRPr="00682967">
        <w:rPr>
          <w:rFonts w:eastAsia="Calibri"/>
          <w:iCs/>
          <w:color w:val="000000" w:themeColor="text1"/>
          <w:sz w:val="28"/>
          <w:szCs w:val="28"/>
          <w:lang w:val="uk-UA"/>
        </w:rPr>
        <w:t>торгівлі людьми</w:t>
      </w:r>
      <w:r w:rsidRPr="00682967">
        <w:rPr>
          <w:rFonts w:eastAsia="Calibri"/>
          <w:color w:val="000000" w:themeColor="text1"/>
          <w:sz w:val="28"/>
          <w:szCs w:val="28"/>
          <w:lang w:val="uk-UA"/>
        </w:rPr>
        <w:t xml:space="preserve"> «Як уникнути пастки» з учнями 8-11 класів</w:t>
      </w:r>
      <w:r w:rsidRPr="00682967">
        <w:rPr>
          <w:rFonts w:eastAsia="Calibri"/>
          <w:iCs/>
          <w:color w:val="000000" w:themeColor="text1"/>
          <w:sz w:val="28"/>
          <w:szCs w:val="28"/>
          <w:lang w:val="uk-UA"/>
        </w:rPr>
        <w:t>;</w:t>
      </w:r>
      <w:r w:rsidRPr="00682967">
        <w:rPr>
          <w:rFonts w:eastAsia="Calibri"/>
          <w:color w:val="000000" w:themeColor="text1"/>
          <w:sz w:val="28"/>
          <w:szCs w:val="28"/>
          <w:lang w:val="uk-UA"/>
        </w:rPr>
        <w:t xml:space="preserve">  психологічний тренінг з протидії насильству серед підлітків з учнями 7-Б класу за участі шкільного практичного психолога Алієвої Н.Г.; Всеукраїнський урок «Права людини» з нагоди проголошення Загальної декларації прав людини за участі інспектора Качанівської ВК №54 УДПтСУ в Харківській області Стеценко В.О., який зустрівся з учнями 7-9 класів;  перегляд та обговорення з учнями 5-7 класів мультфільмів серії «Ти і поліція»; презентація </w:t>
      </w:r>
      <w:r w:rsidRPr="00682967">
        <w:rPr>
          <w:rFonts w:eastAsia="Calibri"/>
          <w:bCs/>
          <w:color w:val="000000" w:themeColor="text1"/>
          <w:sz w:val="28"/>
          <w:szCs w:val="28"/>
          <w:lang w:val="uk-UA"/>
        </w:rPr>
        <w:t xml:space="preserve">загальнонаціонального право​просвітницького проекта «Я МАЮ ПРАВО​!», бесіда з учнями 7-х класів «Права та обов’язки школяра» за участі начальника </w:t>
      </w:r>
      <w:r w:rsidRPr="00682967">
        <w:rPr>
          <w:rFonts w:eastAsia="Calibri"/>
          <w:color w:val="000000" w:themeColor="text1"/>
          <w:sz w:val="28"/>
          <w:szCs w:val="28"/>
          <w:lang w:val="uk-UA"/>
        </w:rPr>
        <w:t xml:space="preserve">Сектору ювенальної пробації Харківського міського відділу з питань пробації Північно-Східного управління з питань виконання кримінальних покарань та пробації Міністерства юстиції Маслової Л.І.; лекції-хвилинки «Твоя відповідальність» для учнів 5-9 класів, які проведено активом ради «Законність» шкільної організації учнівського самоврядування «Коло». </w:t>
      </w:r>
      <w:r>
        <w:rPr>
          <w:rFonts w:eastAsia="Calibri"/>
          <w:color w:val="000000" w:themeColor="text1"/>
          <w:sz w:val="28"/>
          <w:szCs w:val="28"/>
          <w:lang w:val="uk-UA"/>
        </w:rPr>
        <w:t>У</w:t>
      </w:r>
      <w:r w:rsidRPr="00682967">
        <w:rPr>
          <w:rFonts w:eastAsia="Calibri"/>
          <w:color w:val="000000" w:themeColor="text1"/>
          <w:sz w:val="28"/>
          <w:szCs w:val="28"/>
          <w:lang w:val="uk-UA"/>
        </w:rPr>
        <w:t xml:space="preserve"> шкільній бібліотеці проведено виставку юридичної літератури, стенд з питань правової освіти та правового виховання. Проведено конкурс-виставку плакатів правової тематики серед учнів 5-11 класів. </w:t>
      </w:r>
    </w:p>
    <w:p w:rsidR="00265BC7" w:rsidRPr="00682967" w:rsidRDefault="00265BC7" w:rsidP="00265BC7">
      <w:pPr>
        <w:ind w:firstLine="851"/>
        <w:contextualSpacing/>
        <w:jc w:val="both"/>
        <w:rPr>
          <w:rFonts w:eastAsia="Calibri"/>
          <w:color w:val="000000" w:themeColor="text1"/>
          <w:sz w:val="28"/>
          <w:szCs w:val="28"/>
          <w:lang w:val="uk-UA"/>
        </w:rPr>
      </w:pPr>
      <w:r w:rsidRPr="00682967">
        <w:rPr>
          <w:rFonts w:eastAsia="Calibri"/>
          <w:color w:val="000000" w:themeColor="text1"/>
          <w:sz w:val="28"/>
          <w:szCs w:val="28"/>
          <w:lang w:val="uk-UA"/>
        </w:rPr>
        <w:t xml:space="preserve">З метою протидії гендерному насильству, торгівлі людьми та рабству, на виконання постанови Кабінету міністрів України від 24 лютого 2016 року №111 «Про затвердження Державної соціальної програми протидії торгівлі людьми на період до 2020 року», Плану заходів Міністерства освіти і науки щодо запобігання торгівлі людьми  на період до 2020 року, </w:t>
      </w:r>
      <w:r w:rsidRPr="00682967">
        <w:rPr>
          <w:color w:val="000000" w:themeColor="text1"/>
          <w:sz w:val="28"/>
          <w:szCs w:val="28"/>
          <w:lang w:val="uk-UA"/>
        </w:rPr>
        <w:t>проведено комплекс заходів з упровадження гендерної  рівності та недискримінації, серед них засідання ШМО класних керівників «Вивчаємо Стратегію упровадження гендерної рівності та недискримінації у сфері освіти «Освіта: гендерний вимір – 2020»; демонстрація пересувної експозиції молодіжного арт-проекту «Те, про що важко сказати», який реалізується за програмою освітньої, психологічної, інтеграційної допомоги дітям, які постраждали від збройного конфлікту на Сході України; години спілкування «Що таке гендер», «Ми різні – ми рівні»,</w:t>
      </w:r>
      <w:r w:rsidRPr="00682967">
        <w:rPr>
          <w:rFonts w:eastAsia="Calibri"/>
          <w:color w:val="000000" w:themeColor="text1"/>
          <w:sz w:val="28"/>
          <w:szCs w:val="28"/>
          <w:lang w:val="uk-UA"/>
        </w:rPr>
        <w:t xml:space="preserve"> урок гендерної рівності у 10-А класі, який проведено активом ради </w:t>
      </w:r>
      <w:r w:rsidRPr="00682967">
        <w:rPr>
          <w:rFonts w:eastAsia="Calibri"/>
          <w:color w:val="000000" w:themeColor="text1"/>
          <w:sz w:val="28"/>
          <w:szCs w:val="28"/>
          <w:lang w:val="uk-UA"/>
        </w:rPr>
        <w:lastRenderedPageBreak/>
        <w:t>«Законність» шкільної організації учнівського самоврядування «Коло»</w:t>
      </w:r>
      <w:r w:rsidRPr="00682967">
        <w:rPr>
          <w:color w:val="000000" w:themeColor="text1"/>
          <w:sz w:val="28"/>
          <w:szCs w:val="28"/>
          <w:lang w:val="uk-UA"/>
        </w:rPr>
        <w:t xml:space="preserve">; презентація-захист патріотичного проекту «Жінки – воїни»; </w:t>
      </w:r>
      <w:r w:rsidRPr="00682967">
        <w:rPr>
          <w:rFonts w:eastAsia="Calibri"/>
          <w:color w:val="000000" w:themeColor="text1"/>
          <w:sz w:val="28"/>
          <w:szCs w:val="28"/>
          <w:lang w:val="uk-UA"/>
        </w:rPr>
        <w:t>участь у фестивалі-естафеті патріотичних справ ХМОУС «Збережемо мир в Україні» з проектом «Харків’янки – воїни Другої Світової»</w:t>
      </w:r>
      <w:r w:rsidRPr="00682967">
        <w:rPr>
          <w:color w:val="000000" w:themeColor="text1"/>
          <w:sz w:val="28"/>
          <w:szCs w:val="28"/>
          <w:lang w:val="uk-UA"/>
        </w:rPr>
        <w:t xml:space="preserve">; година спілкування з учнями 10-х класів за участі провідного спеціаліста ССД Основ’янського району Горбачової І.М. «Торгівля людьми в Україні. Актуальні ризики та вразливі групи»; </w:t>
      </w:r>
      <w:r w:rsidRPr="00682967">
        <w:rPr>
          <w:rFonts w:eastAsia="Calibri"/>
          <w:color w:val="000000" w:themeColor="text1"/>
          <w:sz w:val="28"/>
          <w:szCs w:val="28"/>
          <w:lang w:val="uk-UA"/>
        </w:rPr>
        <w:t xml:space="preserve">зустріч учнів 6-8 класів з інспектором УПП в Харківській області ДПП, лейтенантом поліції Поджаровою К.С., за темою «Небезпеки в соціальних мережах». </w:t>
      </w:r>
    </w:p>
    <w:p w:rsidR="00265BC7" w:rsidRPr="00682967" w:rsidRDefault="00265BC7" w:rsidP="00265BC7">
      <w:pPr>
        <w:ind w:firstLine="851"/>
        <w:contextualSpacing/>
        <w:jc w:val="both"/>
        <w:rPr>
          <w:rFonts w:eastAsia="Calibri"/>
          <w:color w:val="000000" w:themeColor="text1"/>
          <w:sz w:val="28"/>
          <w:szCs w:val="28"/>
          <w:lang w:val="uk-UA"/>
        </w:rPr>
      </w:pPr>
      <w:r w:rsidRPr="00682967">
        <w:rPr>
          <w:rFonts w:eastAsia="Calibri"/>
          <w:color w:val="000000" w:themeColor="text1"/>
          <w:sz w:val="28"/>
          <w:szCs w:val="28"/>
          <w:lang w:val="uk-UA"/>
        </w:rPr>
        <w:t>Організовано виступ учениці 11-Б класу із з</w:t>
      </w:r>
      <w:r w:rsidRPr="00682967">
        <w:rPr>
          <w:rFonts w:eastAsia="Calibri"/>
          <w:bCs/>
          <w:color w:val="000000" w:themeColor="text1"/>
          <w:sz w:val="28"/>
          <w:szCs w:val="28"/>
          <w:lang w:val="uk-UA"/>
        </w:rPr>
        <w:t xml:space="preserve">ахистом учнівського проекту </w:t>
      </w:r>
      <w:r w:rsidRPr="00682967">
        <w:rPr>
          <w:rFonts w:eastAsia="Calibri"/>
          <w:color w:val="000000" w:themeColor="text1"/>
          <w:sz w:val="28"/>
          <w:szCs w:val="28"/>
          <w:lang w:val="uk-UA"/>
        </w:rPr>
        <w:t>ілюстрованого журналу для дітей з особливими потребами та їх батьків</w:t>
      </w:r>
      <w:r w:rsidRPr="00682967">
        <w:rPr>
          <w:rFonts w:eastAsia="Calibri"/>
          <w:bCs/>
          <w:color w:val="000000" w:themeColor="text1"/>
          <w:sz w:val="28"/>
          <w:szCs w:val="28"/>
          <w:lang w:val="uk-UA"/>
        </w:rPr>
        <w:t xml:space="preserve"> під назвою «Я зможу!» та під гаслом «</w:t>
      </w:r>
      <w:r>
        <w:rPr>
          <w:rFonts w:eastAsia="Calibri"/>
          <w:bCs/>
          <w:color w:val="000000" w:themeColor="text1"/>
          <w:sz w:val="28"/>
          <w:szCs w:val="28"/>
          <w:lang w:val="uk-UA"/>
        </w:rPr>
        <w:t>Підтримуємо інклюзію</w:t>
      </w:r>
      <w:r w:rsidRPr="00682967">
        <w:rPr>
          <w:rFonts w:eastAsia="Calibri"/>
          <w:bCs/>
          <w:color w:val="000000" w:themeColor="text1"/>
          <w:sz w:val="28"/>
          <w:szCs w:val="28"/>
          <w:lang w:val="uk-UA"/>
        </w:rPr>
        <w:t xml:space="preserve">!» на Марафоні унікальних справ ХМОУС. </w:t>
      </w:r>
      <w:r w:rsidRPr="00682967">
        <w:rPr>
          <w:rFonts w:eastAsia="Calibri"/>
          <w:color w:val="000000" w:themeColor="text1"/>
          <w:sz w:val="28"/>
          <w:szCs w:val="28"/>
          <w:lang w:val="uk-UA"/>
        </w:rPr>
        <w:t>Н</w:t>
      </w:r>
      <w:r w:rsidRPr="00682967">
        <w:rPr>
          <w:rStyle w:val="rvts82"/>
          <w:rFonts w:eastAsia="Calibri"/>
          <w:color w:val="000000" w:themeColor="text1"/>
          <w:sz w:val="28"/>
          <w:szCs w:val="28"/>
          <w:lang w:val="uk-UA"/>
        </w:rPr>
        <w:t xml:space="preserve">а сайті школи розміщено інформаційний банер з питань убезпечення потрапляння в ситуацію торгівлі людьми </w:t>
      </w:r>
      <w:r w:rsidRPr="00682967">
        <w:rPr>
          <w:rFonts w:eastAsia="Calibri"/>
          <w:color w:val="000000" w:themeColor="text1"/>
          <w:sz w:val="28"/>
          <w:szCs w:val="28"/>
          <w:lang w:val="uk-UA"/>
        </w:rPr>
        <w:t>шляхом поширення інформації про роботу Національної дитячої гарячої лінії та Національної гарячої лінії з питань запобігання домашнього насильства, торгівлі людьми та ґендерної дискримінації.</w:t>
      </w:r>
    </w:p>
    <w:p w:rsidR="00265BC7" w:rsidRPr="00682967" w:rsidRDefault="00265BC7" w:rsidP="00265BC7">
      <w:pPr>
        <w:ind w:firstLine="851"/>
        <w:contextualSpacing/>
        <w:jc w:val="both"/>
        <w:rPr>
          <w:rFonts w:eastAsia="Calibri"/>
          <w:bCs/>
          <w:color w:val="000000" w:themeColor="text1"/>
          <w:sz w:val="28"/>
          <w:szCs w:val="28"/>
          <w:lang w:val="uk-UA"/>
        </w:rPr>
      </w:pPr>
      <w:r>
        <w:rPr>
          <w:rFonts w:eastAsia="Calibri"/>
          <w:color w:val="000000" w:themeColor="text1"/>
          <w:sz w:val="28"/>
          <w:szCs w:val="28"/>
          <w:lang w:val="uk-UA"/>
        </w:rPr>
        <w:t>У</w:t>
      </w:r>
      <w:r w:rsidRPr="00682967">
        <w:rPr>
          <w:rFonts w:eastAsia="Calibri"/>
          <w:color w:val="000000" w:themeColor="text1"/>
          <w:sz w:val="28"/>
          <w:szCs w:val="28"/>
          <w:lang w:val="uk-UA"/>
        </w:rPr>
        <w:t xml:space="preserve"> межах Тижня історії та правознавства для учнів 1-11 класів школи (23.04.2018 – 27.04.2018) проведено годину спілкування «Азбука прав дитини» (1-4 класи), засідання дебатного клубу «Правовий захист школярів засобами учнівського самоврядування» (9-10 класи) та зустрічі з фахівцями у галузі права. </w:t>
      </w:r>
      <w:r w:rsidRPr="00682967">
        <w:rPr>
          <w:rFonts w:eastAsia="Calibri"/>
          <w:bCs/>
          <w:color w:val="000000" w:themeColor="text1"/>
          <w:sz w:val="28"/>
          <w:szCs w:val="28"/>
          <w:lang w:val="uk-UA"/>
        </w:rPr>
        <w:t>У квітні-травні 2018 року проведено шкільний етап Всеукраїнського конкурсу шкільних малюнків «Я маю право» (взяли участь 42 учні, 17 конкурсних робіт надано до Головного територіального управління юстиції).</w:t>
      </w:r>
    </w:p>
    <w:p w:rsidR="00265BC7" w:rsidRPr="00682967" w:rsidRDefault="00265BC7" w:rsidP="00265BC7">
      <w:pPr>
        <w:ind w:firstLine="851"/>
        <w:contextualSpacing/>
        <w:jc w:val="both"/>
        <w:rPr>
          <w:rFonts w:eastAsia="Calibri"/>
          <w:color w:val="000000" w:themeColor="text1"/>
          <w:sz w:val="28"/>
          <w:szCs w:val="28"/>
          <w:lang w:val="uk-UA"/>
        </w:rPr>
      </w:pPr>
      <w:r w:rsidRPr="00682967">
        <w:rPr>
          <w:rFonts w:eastAsia="Calibri"/>
          <w:color w:val="000000" w:themeColor="text1"/>
          <w:sz w:val="28"/>
          <w:szCs w:val="28"/>
          <w:lang w:val="uk-UA"/>
        </w:rPr>
        <w:t xml:space="preserve">Ведеться робота щодо підвищення рівня педагогічної компетентності батьків з питань морально-правового виховання дітей в сім’ї. На засіданнях батьківського правового лекторію протягом навчального року розглянуті питання: 1) «Правові основи сучасного сімейного виховання. Конвенція ООН, Конституція України, Закон «Про охорону дитинства»; 2) «Турбота про виховання дітей – конституційний обов’язок батьків. Відповідальність батьків перед державою і суспільством за виховання своїх дітей»; 3) «Куріння, вживання алкоголю та наркотичних речовин серед підлітків, які навчаються: поширення й тенденції в Україні»; 4) «Що таке кіберзлочинність. Як це загрожує дитині»; 5) «Деструктивна поведінка дітей та підлітків, її профілактика». </w:t>
      </w:r>
    </w:p>
    <w:p w:rsidR="00265BC7" w:rsidRPr="00682967" w:rsidRDefault="00265BC7" w:rsidP="00265BC7">
      <w:pPr>
        <w:ind w:firstLine="851"/>
        <w:contextualSpacing/>
        <w:jc w:val="both"/>
        <w:rPr>
          <w:rFonts w:eastAsia="Calibri"/>
          <w:bCs/>
          <w:color w:val="000000" w:themeColor="text1"/>
          <w:sz w:val="28"/>
          <w:szCs w:val="28"/>
          <w:shd w:val="clear" w:color="auto" w:fill="FFFFFF"/>
          <w:lang w:val="uk-UA"/>
        </w:rPr>
      </w:pPr>
      <w:r w:rsidRPr="00682967">
        <w:rPr>
          <w:rFonts w:eastAsia="Calibri"/>
          <w:color w:val="000000" w:themeColor="text1"/>
          <w:sz w:val="28"/>
          <w:szCs w:val="28"/>
          <w:shd w:val="clear" w:color="auto" w:fill="FFFFFF"/>
          <w:lang w:val="uk-UA"/>
        </w:rPr>
        <w:t xml:space="preserve">Вчителі фізичної культури Басова А.В., Борисенко І.Є. на своїх уроках використовують знання щодо протидії булінгу в учнівському середовищі, отримані під час тренінгу </w:t>
      </w:r>
      <w:r w:rsidRPr="00682967">
        <w:rPr>
          <w:rFonts w:eastAsia="Calibri"/>
          <w:bCs/>
          <w:color w:val="000000" w:themeColor="text1"/>
          <w:sz w:val="28"/>
          <w:szCs w:val="28"/>
          <w:shd w:val="clear" w:color="auto" w:fill="FFFFFF"/>
          <w:lang w:val="uk-UA"/>
        </w:rPr>
        <w:t xml:space="preserve">для педагогічних працівників ЗНЗ«Спорт заради розвитку» (ЮНІСЕФ-Україна), який проходив у квітні 2017 року в ХАНО. </w:t>
      </w:r>
    </w:p>
    <w:p w:rsidR="00265BC7" w:rsidRPr="00682967" w:rsidRDefault="00265BC7" w:rsidP="00265BC7">
      <w:pPr>
        <w:ind w:firstLine="851"/>
        <w:contextualSpacing/>
        <w:jc w:val="both"/>
        <w:rPr>
          <w:rFonts w:eastAsia="Calibri"/>
          <w:color w:val="000000" w:themeColor="text1"/>
          <w:sz w:val="28"/>
          <w:szCs w:val="28"/>
          <w:lang w:val="uk-UA"/>
        </w:rPr>
      </w:pPr>
      <w:r>
        <w:rPr>
          <w:rFonts w:eastAsia="Calibri"/>
          <w:color w:val="000000" w:themeColor="text1"/>
          <w:sz w:val="28"/>
          <w:szCs w:val="28"/>
          <w:lang w:val="uk-UA"/>
        </w:rPr>
        <w:t>Слід зазначити, що щороку росте кількість вчителів, які впроваджують таку форму роботи, як навчальна екскурсія. У</w:t>
      </w:r>
      <w:r w:rsidRPr="00682967">
        <w:rPr>
          <w:rFonts w:eastAsia="Calibri"/>
          <w:color w:val="000000" w:themeColor="text1"/>
          <w:sz w:val="28"/>
          <w:szCs w:val="28"/>
          <w:lang w:val="uk-UA"/>
        </w:rPr>
        <w:t xml:space="preserve">продовж навчального року організовано </w:t>
      </w:r>
      <w:r>
        <w:rPr>
          <w:rFonts w:eastAsia="Calibri"/>
          <w:color w:val="000000" w:themeColor="text1"/>
          <w:sz w:val="28"/>
          <w:szCs w:val="28"/>
          <w:lang w:val="uk-UA"/>
        </w:rPr>
        <w:t>екскурсії до</w:t>
      </w:r>
      <w:r w:rsidRPr="00682967">
        <w:rPr>
          <w:rFonts w:eastAsia="Calibri"/>
          <w:color w:val="000000" w:themeColor="text1"/>
          <w:sz w:val="28"/>
          <w:szCs w:val="28"/>
          <w:lang w:val="uk-UA"/>
        </w:rPr>
        <w:t xml:space="preserve"> музеїв, театрів, парків м. Харкова, архітектурних, етнографічних та культурних пам’яток, міст та селищ України. Екскурсійною роботою національно-патріотичного спрямування охоплено майже 800 учнів. </w:t>
      </w:r>
      <w:r>
        <w:rPr>
          <w:rFonts w:eastAsia="Calibri"/>
          <w:color w:val="000000" w:themeColor="text1"/>
          <w:sz w:val="28"/>
          <w:szCs w:val="28"/>
          <w:lang w:val="uk-UA"/>
        </w:rPr>
        <w:t xml:space="preserve">Це дієва форма </w:t>
      </w:r>
      <w:r w:rsidRPr="00682967">
        <w:rPr>
          <w:rFonts w:eastAsia="Calibri"/>
          <w:color w:val="000000" w:themeColor="text1"/>
          <w:sz w:val="28"/>
          <w:szCs w:val="28"/>
          <w:lang w:val="uk-UA"/>
        </w:rPr>
        <w:t>виховання учнівської молоді на традиціях і звичаях українського народу, вивчення його історичної та культурної спадщини</w:t>
      </w:r>
      <w:r>
        <w:rPr>
          <w:rFonts w:eastAsia="Calibri"/>
          <w:color w:val="000000" w:themeColor="text1"/>
          <w:sz w:val="28"/>
          <w:szCs w:val="28"/>
          <w:lang w:val="uk-UA"/>
        </w:rPr>
        <w:t>.</w:t>
      </w:r>
    </w:p>
    <w:p w:rsidR="00265BC7" w:rsidRPr="00682967" w:rsidRDefault="00265BC7" w:rsidP="00265BC7">
      <w:pPr>
        <w:ind w:firstLine="851"/>
        <w:contextualSpacing/>
        <w:jc w:val="both"/>
        <w:rPr>
          <w:bCs/>
          <w:color w:val="000000" w:themeColor="text1"/>
          <w:sz w:val="28"/>
          <w:szCs w:val="28"/>
          <w:lang w:val="uk-UA"/>
        </w:rPr>
      </w:pPr>
      <w:r w:rsidRPr="00682967">
        <w:rPr>
          <w:rFonts w:eastAsia="Calibri"/>
          <w:bCs/>
          <w:color w:val="000000" w:themeColor="text1"/>
          <w:sz w:val="28"/>
          <w:szCs w:val="28"/>
          <w:shd w:val="clear" w:color="auto" w:fill="FFFFFF"/>
          <w:lang w:val="uk-UA"/>
        </w:rPr>
        <w:lastRenderedPageBreak/>
        <w:t xml:space="preserve">Зазначені заходи сприяють </w:t>
      </w:r>
      <w:r w:rsidRPr="00682967">
        <w:rPr>
          <w:bCs/>
          <w:color w:val="000000" w:themeColor="text1"/>
          <w:sz w:val="28"/>
          <w:szCs w:val="28"/>
          <w:lang w:val="uk-UA"/>
        </w:rPr>
        <w:t>формуванню в учасників освітнього процесу громадянської  культури та підвищенню рівня толерантності у суспільстві.</w:t>
      </w:r>
    </w:p>
    <w:p w:rsidR="00265BC7" w:rsidRDefault="00265BC7" w:rsidP="00075F6B">
      <w:pPr>
        <w:tabs>
          <w:tab w:val="left" w:pos="567"/>
        </w:tabs>
        <w:ind w:right="-5" w:firstLine="851"/>
        <w:jc w:val="both"/>
        <w:rPr>
          <w:b/>
          <w:bCs/>
          <w:sz w:val="28"/>
          <w:szCs w:val="28"/>
          <w:shd w:val="clear" w:color="auto" w:fill="FFFFFF"/>
          <w:lang w:val="uk-UA"/>
        </w:rPr>
      </w:pPr>
      <w:r>
        <w:rPr>
          <w:b/>
          <w:bCs/>
          <w:sz w:val="28"/>
          <w:szCs w:val="28"/>
          <w:shd w:val="clear" w:color="auto" w:fill="FFFFFF"/>
          <w:lang w:val="uk-UA"/>
        </w:rPr>
        <w:t>Підсумки</w:t>
      </w:r>
      <w:r w:rsidRPr="00086197">
        <w:rPr>
          <w:b/>
          <w:bCs/>
          <w:sz w:val="28"/>
          <w:szCs w:val="28"/>
          <w:shd w:val="clear" w:color="auto" w:fill="FFFFFF"/>
          <w:lang w:val="uk-UA"/>
        </w:rPr>
        <w:t xml:space="preserve"> роботи школи з питань запобігання всім видам дитячого травматизму </w:t>
      </w:r>
    </w:p>
    <w:p w:rsidR="00265BC7" w:rsidRDefault="00265BC7" w:rsidP="00075F6B">
      <w:pPr>
        <w:tabs>
          <w:tab w:val="left" w:pos="284"/>
        </w:tabs>
        <w:ind w:right="282" w:firstLine="851"/>
        <w:jc w:val="both"/>
        <w:rPr>
          <w:sz w:val="28"/>
          <w:szCs w:val="28"/>
          <w:lang w:val="uk-UA"/>
        </w:rPr>
      </w:pPr>
      <w:r>
        <w:rPr>
          <w:sz w:val="28"/>
          <w:szCs w:val="28"/>
          <w:lang w:val="uk-UA"/>
        </w:rPr>
        <w:t xml:space="preserve">Питання організації і ведення профілактичної роботи школи щодо запобігання дитячому травматизму, в тому числі дорожньо-транспортному, охорони та збереження життя і здоров'я учнів, роботи школи щодо обліку нещасних випадків з учнями упродовж 2017/2018 навчального року систематично розглядалися на нарадах при директорові. </w:t>
      </w:r>
    </w:p>
    <w:p w:rsidR="00265BC7" w:rsidRDefault="00265BC7" w:rsidP="00075F6B">
      <w:pPr>
        <w:tabs>
          <w:tab w:val="left" w:pos="284"/>
        </w:tabs>
        <w:ind w:right="-1" w:firstLine="851"/>
        <w:jc w:val="both"/>
        <w:rPr>
          <w:color w:val="FF0000"/>
          <w:sz w:val="28"/>
          <w:szCs w:val="28"/>
          <w:lang w:val="uk-UA"/>
        </w:rPr>
      </w:pPr>
      <w:r>
        <w:rPr>
          <w:sz w:val="28"/>
          <w:szCs w:val="28"/>
          <w:lang w:val="uk-UA"/>
        </w:rPr>
        <w:t xml:space="preserve">Питання відповідальності батьків за дотриманням контролю за дітьми, запобігання нещасним випадкам в позаурочний час, були обговорені на батьківських зборах. </w:t>
      </w:r>
    </w:p>
    <w:p w:rsidR="00265BC7" w:rsidRDefault="00265BC7" w:rsidP="00075F6B">
      <w:pPr>
        <w:ind w:right="-1" w:firstLine="851"/>
        <w:jc w:val="both"/>
        <w:rPr>
          <w:sz w:val="28"/>
          <w:szCs w:val="28"/>
          <w:lang w:val="uk-UA"/>
        </w:rPr>
      </w:pPr>
      <w:r>
        <w:rPr>
          <w:sz w:val="28"/>
          <w:szCs w:val="28"/>
          <w:lang w:val="uk-UA"/>
        </w:rPr>
        <w:t>На сайті школи створено і постійно оновлюються розділи «Охорона життя і здоров’я», «Запобігання дитячому травматизму».</w:t>
      </w:r>
    </w:p>
    <w:p w:rsidR="00265BC7" w:rsidRDefault="00265BC7" w:rsidP="00075F6B">
      <w:pPr>
        <w:ind w:firstLine="851"/>
        <w:jc w:val="both"/>
        <w:rPr>
          <w:sz w:val="28"/>
          <w:szCs w:val="28"/>
          <w:lang w:val="uk-UA"/>
        </w:rPr>
      </w:pPr>
      <w:r>
        <w:rPr>
          <w:sz w:val="28"/>
          <w:szCs w:val="28"/>
          <w:lang w:val="uk-UA"/>
        </w:rPr>
        <w:t xml:space="preserve">Усі педагогічні працівники школи ознайомлені з нормативними документами щодо ведення профілактичної роботи з безпеки життєдіяльності, Методичними рекомендаціями для проведення бесід із учнями, Методичними матеріалами щодо проведення інструктажів з питань охорони праці, безпеки життєдіяльності. </w:t>
      </w:r>
    </w:p>
    <w:p w:rsidR="00265BC7" w:rsidRDefault="00265BC7" w:rsidP="00075F6B">
      <w:pPr>
        <w:pStyle w:val="af5"/>
        <w:ind w:right="-1" w:firstLine="851"/>
        <w:jc w:val="both"/>
        <w:rPr>
          <w:rFonts w:ascii="Times New Roman" w:hAnsi="Times New Roman"/>
          <w:sz w:val="28"/>
          <w:szCs w:val="28"/>
          <w:lang w:val="uk-UA"/>
        </w:rPr>
      </w:pPr>
      <w:r>
        <w:rPr>
          <w:rFonts w:ascii="Times New Roman" w:hAnsi="Times New Roman"/>
          <w:sz w:val="28"/>
          <w:szCs w:val="28"/>
          <w:lang w:val="uk-UA"/>
        </w:rPr>
        <w:t xml:space="preserve">Адміністрацією школи у грудні 2017 року та травні 2018 року проведено перевірку стану ведення шкільної документації щодо проведення бесід, інструктажів, заходів з безпеки життєдіяльності учнів, про що складено довідки. </w:t>
      </w:r>
    </w:p>
    <w:p w:rsidR="00265BC7" w:rsidRPr="00D443FD" w:rsidRDefault="00265BC7" w:rsidP="00075F6B">
      <w:pPr>
        <w:pStyle w:val="af5"/>
        <w:tabs>
          <w:tab w:val="left" w:pos="284"/>
        </w:tabs>
        <w:ind w:right="-1" w:firstLine="851"/>
        <w:jc w:val="both"/>
        <w:rPr>
          <w:rFonts w:ascii="Times New Roman" w:hAnsi="Times New Roman"/>
          <w:color w:val="000000" w:themeColor="text1"/>
          <w:sz w:val="28"/>
          <w:szCs w:val="28"/>
          <w:lang w:val="uk-UA"/>
        </w:rPr>
      </w:pPr>
      <w:r>
        <w:rPr>
          <w:rFonts w:ascii="Times New Roman" w:hAnsi="Times New Roman"/>
          <w:sz w:val="28"/>
          <w:szCs w:val="28"/>
          <w:lang w:val="uk-UA"/>
        </w:rPr>
        <w:t xml:space="preserve">Планування роботи класних керівників з питань безпеки життєдіяльності відображено у затверджених директором школи планах виховної роботи, На сторінках розділу </w:t>
      </w:r>
      <w:r>
        <w:rPr>
          <w:rFonts w:ascii="Times New Roman" w:hAnsi="Times New Roman"/>
          <w:sz w:val="28"/>
          <w:szCs w:val="28"/>
          <w:lang w:val="en-US"/>
        </w:rPr>
        <w:t>IV</w:t>
      </w:r>
      <w:r>
        <w:rPr>
          <w:rFonts w:ascii="Times New Roman" w:hAnsi="Times New Roman"/>
          <w:sz w:val="28"/>
          <w:szCs w:val="28"/>
          <w:lang w:val="uk-UA"/>
        </w:rPr>
        <w:t xml:space="preserve"> «Облік проведення бесід, інструктажів, заходів з безпеки життєдіяльності» класних журналів 1-11 класів класними керівниками згідно з графіком обліковуються заходи з безпеки життєдіяльності. Всі вчителі дотримуються </w:t>
      </w:r>
      <w:r w:rsidRPr="00D443FD">
        <w:rPr>
          <w:rFonts w:ascii="Times New Roman" w:hAnsi="Times New Roman"/>
          <w:color w:val="000000" w:themeColor="text1"/>
          <w:sz w:val="28"/>
          <w:szCs w:val="28"/>
          <w:lang w:val="uk-UA"/>
        </w:rPr>
        <w:t>Графік</w:t>
      </w:r>
      <w:r>
        <w:rPr>
          <w:rFonts w:ascii="Times New Roman" w:hAnsi="Times New Roman"/>
          <w:color w:val="000000" w:themeColor="text1"/>
          <w:sz w:val="28"/>
          <w:szCs w:val="28"/>
          <w:lang w:val="uk-UA"/>
        </w:rPr>
        <w:t>а</w:t>
      </w:r>
      <w:r w:rsidRPr="00D443FD">
        <w:rPr>
          <w:rFonts w:ascii="Times New Roman" w:hAnsi="Times New Roman"/>
          <w:color w:val="000000" w:themeColor="text1"/>
          <w:sz w:val="28"/>
          <w:szCs w:val="28"/>
          <w:lang w:val="uk-UA"/>
        </w:rPr>
        <w:t xml:space="preserve"> дієвого чергування педагогічних працівників у приміщеннях школи на перервах.</w:t>
      </w:r>
    </w:p>
    <w:p w:rsidR="00265BC7" w:rsidRDefault="00265BC7" w:rsidP="00075F6B">
      <w:pPr>
        <w:pStyle w:val="af5"/>
        <w:ind w:right="-1" w:firstLine="851"/>
        <w:jc w:val="both"/>
        <w:rPr>
          <w:rFonts w:ascii="Times New Roman" w:hAnsi="Times New Roman"/>
          <w:sz w:val="28"/>
          <w:szCs w:val="28"/>
          <w:lang w:val="uk-UA"/>
        </w:rPr>
      </w:pPr>
      <w:r>
        <w:rPr>
          <w:rFonts w:ascii="Times New Roman" w:hAnsi="Times New Roman"/>
          <w:sz w:val="28"/>
          <w:szCs w:val="28"/>
          <w:lang w:val="uk-UA"/>
        </w:rPr>
        <w:t>В межах місячників та тижнів безпеки проведено виховні заходи</w:t>
      </w:r>
      <w:r>
        <w:rPr>
          <w:rFonts w:ascii="Times New Roman" w:hAnsi="Times New Roman"/>
          <w:b/>
          <w:sz w:val="28"/>
          <w:szCs w:val="28"/>
          <w:lang w:val="uk-UA"/>
        </w:rPr>
        <w:t xml:space="preserve"> </w:t>
      </w:r>
      <w:r>
        <w:rPr>
          <w:rFonts w:ascii="Times New Roman" w:hAnsi="Times New Roman"/>
          <w:sz w:val="28"/>
          <w:szCs w:val="28"/>
          <w:lang w:val="uk-UA"/>
        </w:rPr>
        <w:t xml:space="preserve">із залученням представників відповідних відомств та служб. За участі працівників Управління патрульної поліції у місті Харкові Департаменту патрульної поліції проведено Єдиний урок безпеки життєдіяльності, </w:t>
      </w:r>
      <w:r>
        <w:rPr>
          <w:rFonts w:ascii="Times New Roman" w:eastAsia="Calibri" w:hAnsi="Times New Roman"/>
          <w:sz w:val="28"/>
          <w:szCs w:val="28"/>
          <w:lang w:val="uk-UA"/>
        </w:rPr>
        <w:t>Є</w:t>
      </w:r>
      <w:r>
        <w:rPr>
          <w:rFonts w:ascii="Times New Roman" w:hAnsi="Times New Roman"/>
          <w:sz w:val="28"/>
          <w:szCs w:val="28"/>
          <w:lang w:val="uk-UA"/>
        </w:rPr>
        <w:t xml:space="preserve">диний урок безпеки дорожнього руху, практичне заняття з вивчення правил дорожнього руху, виставу з вивчення правил безпеки дорожнього руху «Колобок без правил», </w:t>
      </w:r>
      <w:r w:rsidRPr="00A53738">
        <w:rPr>
          <w:rFonts w:ascii="Times New Roman" w:hAnsi="Times New Roman"/>
          <w:sz w:val="28"/>
          <w:szCs w:val="28"/>
          <w:lang w:val="uk-UA"/>
        </w:rPr>
        <w:t>інтерактивну бесіду</w:t>
      </w:r>
      <w:r>
        <w:rPr>
          <w:rFonts w:ascii="Times New Roman" w:hAnsi="Times New Roman"/>
          <w:sz w:val="28"/>
          <w:szCs w:val="28"/>
          <w:lang w:val="uk-UA"/>
        </w:rPr>
        <w:t xml:space="preserve"> «Безпека руху – безпека життя». </w:t>
      </w:r>
    </w:p>
    <w:p w:rsidR="00265BC7" w:rsidRDefault="00265BC7" w:rsidP="00123945">
      <w:pPr>
        <w:pStyle w:val="af5"/>
        <w:spacing w:line="264" w:lineRule="auto"/>
        <w:ind w:right="-1" w:firstLine="851"/>
        <w:jc w:val="both"/>
        <w:rPr>
          <w:rFonts w:ascii="Times New Roman" w:hAnsi="Times New Roman"/>
          <w:sz w:val="28"/>
          <w:szCs w:val="28"/>
          <w:lang w:val="uk-UA"/>
        </w:rPr>
      </w:pPr>
      <w:r>
        <w:rPr>
          <w:rFonts w:ascii="Times New Roman" w:hAnsi="Times New Roman"/>
          <w:color w:val="000000"/>
          <w:sz w:val="28"/>
          <w:szCs w:val="28"/>
          <w:lang w:val="uk-UA"/>
        </w:rPr>
        <w:t xml:space="preserve">В межах Четвертого глобального Тижня безпеки дорожнього руху ООН 2017 та Всеукраїнського Тижня безпеки дорожнього руху був проведений Тиждень  безпеки дорожнього руху, в межах якого проведено цикл заходів: </w:t>
      </w:r>
      <w:r>
        <w:rPr>
          <w:rFonts w:ascii="Times New Roman" w:hAnsi="Times New Roman"/>
          <w:bCs/>
          <w:sz w:val="28"/>
          <w:szCs w:val="28"/>
          <w:lang w:val="uk-UA"/>
        </w:rPr>
        <w:t xml:space="preserve">виставку дитячих малюнків </w:t>
      </w:r>
      <w:r>
        <w:rPr>
          <w:rFonts w:ascii="Times New Roman" w:hAnsi="Times New Roman"/>
          <w:sz w:val="28"/>
          <w:szCs w:val="28"/>
          <w:shd w:val="clear" w:color="auto" w:fill="FFFFFF"/>
          <w:lang w:val="uk-UA"/>
        </w:rPr>
        <w:t xml:space="preserve">«Молоде покоління за безпеку дорожнього руху», </w:t>
      </w:r>
      <w:r>
        <w:rPr>
          <w:rFonts w:ascii="Times New Roman" w:hAnsi="Times New Roman"/>
          <w:bCs/>
          <w:sz w:val="28"/>
          <w:szCs w:val="28"/>
          <w:lang w:val="uk-UA"/>
        </w:rPr>
        <w:t>Єдиний урок безпеки дорожнього руху «Безпека на дорозі – безпека життя», п</w:t>
      </w:r>
      <w:r>
        <w:rPr>
          <w:rFonts w:ascii="Times New Roman" w:hAnsi="Times New Roman"/>
          <w:sz w:val="28"/>
          <w:szCs w:val="28"/>
          <w:lang w:val="uk-UA"/>
        </w:rPr>
        <w:t xml:space="preserve">рактичне заняття з ПДР, практичне заняття «Дії рятувальника під час ДТП» </w:t>
      </w:r>
      <w:r>
        <w:rPr>
          <w:rFonts w:ascii="Times New Roman" w:hAnsi="Times New Roman"/>
          <w:bCs/>
          <w:sz w:val="28"/>
          <w:szCs w:val="28"/>
          <w:lang w:val="uk-UA"/>
        </w:rPr>
        <w:t xml:space="preserve">Старшокласники-активісти шкільної організації учнівського самоврядування </w:t>
      </w:r>
      <w:r>
        <w:rPr>
          <w:rFonts w:ascii="Times New Roman" w:hAnsi="Times New Roman"/>
          <w:bCs/>
          <w:sz w:val="28"/>
          <w:szCs w:val="28"/>
          <w:lang w:val="uk-UA"/>
        </w:rPr>
        <w:lastRenderedPageBreak/>
        <w:t xml:space="preserve">«Коло» провели бесіди з учнями початкової школи </w:t>
      </w:r>
      <w:r>
        <w:rPr>
          <w:rFonts w:ascii="Times New Roman" w:hAnsi="Times New Roman"/>
          <w:sz w:val="28"/>
          <w:szCs w:val="28"/>
          <w:lang w:val="uk-UA"/>
        </w:rPr>
        <w:t xml:space="preserve">про </w:t>
      </w:r>
      <w:r>
        <w:rPr>
          <w:rFonts w:ascii="Times New Roman" w:hAnsi="Times New Roman"/>
          <w:bCs/>
          <w:sz w:val="28"/>
          <w:szCs w:val="28"/>
          <w:lang w:val="uk-UA"/>
        </w:rPr>
        <w:t xml:space="preserve">важливість носіння на одязі світлоповертаючих елементів та бесіду з учнями 8-9 класів за темою </w:t>
      </w:r>
      <w:r>
        <w:rPr>
          <w:rFonts w:ascii="Times New Roman" w:hAnsi="Times New Roman"/>
          <w:sz w:val="28"/>
          <w:szCs w:val="28"/>
          <w:lang w:val="uk-UA"/>
        </w:rPr>
        <w:t xml:space="preserve">«Правила безпеки на залізничному транспорті. В чому небезпека зачепингу». </w:t>
      </w:r>
      <w:r>
        <w:rPr>
          <w:rFonts w:ascii="Times New Roman" w:hAnsi="Times New Roman"/>
          <w:bCs/>
          <w:sz w:val="28"/>
          <w:szCs w:val="28"/>
          <w:lang w:val="uk-UA"/>
        </w:rPr>
        <w:t xml:space="preserve">Для учнів 1-5 класів організовано перегляд навчально-пізнавальних </w:t>
      </w:r>
      <w:r>
        <w:rPr>
          <w:rFonts w:ascii="Times New Roman" w:hAnsi="Times New Roman"/>
          <w:color w:val="000000"/>
          <w:sz w:val="28"/>
          <w:szCs w:val="28"/>
          <w:shd w:val="clear" w:color="auto" w:fill="FFFFFF"/>
        </w:rPr>
        <w:t>мультфільм</w:t>
      </w:r>
      <w:r>
        <w:rPr>
          <w:rFonts w:ascii="Times New Roman" w:hAnsi="Times New Roman"/>
          <w:color w:val="000000"/>
          <w:sz w:val="28"/>
          <w:szCs w:val="28"/>
          <w:shd w:val="clear" w:color="auto" w:fill="FFFFFF"/>
          <w:lang w:val="uk-UA"/>
        </w:rPr>
        <w:t>ів</w:t>
      </w:r>
      <w:r>
        <w:rPr>
          <w:rFonts w:ascii="Times New Roman" w:hAnsi="Times New Roman"/>
          <w:color w:val="000000"/>
          <w:sz w:val="28"/>
          <w:szCs w:val="28"/>
          <w:shd w:val="clear" w:color="auto" w:fill="FFFFFF"/>
        </w:rPr>
        <w:t> </w:t>
      </w:r>
      <w:r w:rsidRPr="00570024">
        <w:rPr>
          <w:rStyle w:val="afc"/>
          <w:rFonts w:ascii="Times New Roman" w:hAnsi="Times New Roman" w:cs="Times New Roman"/>
          <w:b w:val="0"/>
          <w:color w:val="000000"/>
          <w:sz w:val="28"/>
          <w:szCs w:val="28"/>
          <w:shd w:val="clear" w:color="auto" w:fill="FFFFFF"/>
        </w:rPr>
        <w:t>«Дітям про правила дорожнього руху»</w:t>
      </w:r>
      <w:r w:rsidRPr="00570024">
        <w:rPr>
          <w:rFonts w:ascii="Times New Roman" w:hAnsi="Times New Roman" w:cs="Times New Roman"/>
          <w:b/>
          <w:color w:val="000000"/>
          <w:sz w:val="28"/>
          <w:szCs w:val="28"/>
          <w:shd w:val="clear" w:color="auto" w:fill="FFFFFF"/>
        </w:rPr>
        <w:t>, </w:t>
      </w:r>
      <w:r w:rsidRPr="00570024">
        <w:rPr>
          <w:rStyle w:val="afc"/>
          <w:rFonts w:ascii="Times New Roman" w:hAnsi="Times New Roman" w:cs="Times New Roman"/>
          <w:b w:val="0"/>
          <w:color w:val="000000"/>
          <w:sz w:val="28"/>
          <w:szCs w:val="28"/>
          <w:shd w:val="clear" w:color="auto" w:fill="FFFFFF"/>
        </w:rPr>
        <w:t>«Азбука дорожн</w:t>
      </w:r>
      <w:r w:rsidRPr="00570024">
        <w:rPr>
          <w:rStyle w:val="afc"/>
          <w:rFonts w:ascii="Times New Roman" w:hAnsi="Times New Roman" w:cs="Times New Roman"/>
          <w:b w:val="0"/>
          <w:color w:val="000000"/>
          <w:sz w:val="28"/>
          <w:szCs w:val="28"/>
          <w:shd w:val="clear" w:color="auto" w:fill="FFFFFF"/>
          <w:lang w:val="uk-UA"/>
        </w:rPr>
        <w:t>ь</w:t>
      </w:r>
      <w:r w:rsidRPr="00570024">
        <w:rPr>
          <w:rStyle w:val="afc"/>
          <w:rFonts w:ascii="Times New Roman" w:hAnsi="Times New Roman" w:cs="Times New Roman"/>
          <w:b w:val="0"/>
          <w:color w:val="000000"/>
          <w:sz w:val="28"/>
          <w:szCs w:val="28"/>
          <w:shd w:val="clear" w:color="auto" w:fill="FFFFFF"/>
        </w:rPr>
        <w:t>ої безпеки»</w:t>
      </w:r>
      <w:r w:rsidRPr="00570024">
        <w:rPr>
          <w:rStyle w:val="afc"/>
          <w:rFonts w:ascii="Times New Roman" w:hAnsi="Times New Roman" w:cs="Times New Roman"/>
          <w:b w:val="0"/>
          <w:color w:val="000000"/>
          <w:sz w:val="28"/>
          <w:szCs w:val="28"/>
          <w:shd w:val="clear" w:color="auto" w:fill="FFFFFF"/>
          <w:lang w:val="uk-UA"/>
        </w:rPr>
        <w:t xml:space="preserve">. </w:t>
      </w:r>
      <w:r w:rsidRPr="00570024">
        <w:rPr>
          <w:rFonts w:ascii="Times New Roman" w:hAnsi="Times New Roman" w:cs="Times New Roman"/>
          <w:sz w:val="28"/>
          <w:szCs w:val="28"/>
          <w:lang w:val="uk-UA"/>
        </w:rPr>
        <w:t>Слюсаренко М.Л., класний керівник 10-Б класу, керівник шкільного загону ЮІДР, підготувала виступи агітбригади</w:t>
      </w:r>
      <w:r>
        <w:rPr>
          <w:rFonts w:ascii="Times New Roman" w:hAnsi="Times New Roman"/>
          <w:sz w:val="28"/>
          <w:szCs w:val="28"/>
          <w:lang w:val="uk-UA"/>
        </w:rPr>
        <w:t xml:space="preserve"> ЮІДР перед учнями початкової школи під час проведення Днів самоврядування. </w:t>
      </w:r>
    </w:p>
    <w:p w:rsidR="00265BC7" w:rsidRDefault="00265BC7" w:rsidP="00123945">
      <w:pPr>
        <w:pStyle w:val="af5"/>
        <w:spacing w:line="264" w:lineRule="auto"/>
        <w:ind w:right="-1" w:firstLine="851"/>
        <w:jc w:val="both"/>
        <w:rPr>
          <w:rFonts w:ascii="Times New Roman" w:hAnsi="Times New Roman"/>
          <w:sz w:val="28"/>
          <w:szCs w:val="28"/>
          <w:lang w:val="uk-UA"/>
        </w:rPr>
      </w:pPr>
      <w:r>
        <w:rPr>
          <w:rFonts w:ascii="Times New Roman" w:hAnsi="Times New Roman"/>
          <w:sz w:val="28"/>
          <w:szCs w:val="28"/>
          <w:lang w:val="uk-UA"/>
        </w:rPr>
        <w:t>Проведено Місячник протипожежної та протимінної безпеки. Організовано участь учнів у Всеукраїнському дитячому конкурсі «Не жартуй з вогнем», на якому учень 9-В класу Торяник Артем посів 1 місце в обласному етапі та отримав Грамоту від Харківської обласної організації Добровільного пожежного товариства України. Проведено Єдиний урок електробезпеки, годину спілкування з питань електробезпеки за участі інженера служби розподільних мереж Харківських міських електричних мереж Цимбал М.В.; заняття з електробезпеки з учнями 5-х класів за участі майстра ВЛ «Південний РЕС» ХМЕМ Коновалова А.А.,</w:t>
      </w:r>
      <w:r>
        <w:rPr>
          <w:sz w:val="28"/>
          <w:szCs w:val="28"/>
          <w:lang w:val="uk-UA"/>
        </w:rPr>
        <w:t xml:space="preserve"> з</w:t>
      </w:r>
      <w:r>
        <w:rPr>
          <w:rFonts w:ascii="Times New Roman" w:hAnsi="Times New Roman"/>
          <w:sz w:val="28"/>
          <w:szCs w:val="28"/>
          <w:lang w:val="uk-UA"/>
        </w:rPr>
        <w:t>устріч учнів з представником Основ’янського районного відділу ДСНС України в Харківській області за темою:</w:t>
      </w:r>
      <w:r>
        <w:rPr>
          <w:rFonts w:ascii="Times New Roman" w:hAnsi="Times New Roman"/>
          <w:b/>
          <w:sz w:val="28"/>
          <w:szCs w:val="28"/>
          <w:lang w:val="uk-UA"/>
        </w:rPr>
        <w:t xml:space="preserve"> </w:t>
      </w:r>
      <w:r>
        <w:rPr>
          <w:rFonts w:ascii="Times New Roman" w:hAnsi="Times New Roman"/>
          <w:sz w:val="28"/>
          <w:szCs w:val="28"/>
          <w:lang w:val="uk-UA"/>
        </w:rPr>
        <w:t>«Наш номер 101, 112», «Правила поведінки учнів у разі виникнення пожежі», організовано п</w:t>
      </w:r>
      <w:r>
        <w:rPr>
          <w:rFonts w:ascii="Times New Roman" w:hAnsi="Times New Roman"/>
          <w:sz w:val="28"/>
          <w:lang w:val="uk-UA"/>
        </w:rPr>
        <w:t>ерегляд навчального фільму «Небезпечні знахідки», Єдиний урок електробезпеки з протидії зацепингу, конкурс малюнків за темою «Будь з вогнем обережний, вивчи правила протипожежні!», м</w:t>
      </w:r>
      <w:r>
        <w:rPr>
          <w:rFonts w:ascii="Times New Roman" w:hAnsi="Times New Roman"/>
          <w:sz w:val="28"/>
          <w:szCs w:val="28"/>
          <w:lang w:val="uk-UA"/>
        </w:rPr>
        <w:t>айстер-клас з надання першої домедичної допомоги у надзвичайних ситуаціях, який провели представники роти поліції спецпризначення; конкурс стіннівок «Подбай про свою безпеку».</w:t>
      </w:r>
    </w:p>
    <w:p w:rsidR="00265BC7" w:rsidRDefault="00265BC7" w:rsidP="00123945">
      <w:pPr>
        <w:widowControl w:val="0"/>
        <w:shd w:val="clear" w:color="auto" w:fill="FFFFFF"/>
        <w:autoSpaceDE w:val="0"/>
        <w:autoSpaceDN w:val="0"/>
        <w:adjustRightInd w:val="0"/>
        <w:spacing w:line="264" w:lineRule="auto"/>
        <w:ind w:right="282" w:firstLine="851"/>
        <w:jc w:val="both"/>
        <w:rPr>
          <w:color w:val="000000"/>
          <w:sz w:val="28"/>
          <w:szCs w:val="28"/>
          <w:lang w:val="uk-UA"/>
        </w:rPr>
      </w:pPr>
      <w:r>
        <w:rPr>
          <w:sz w:val="28"/>
          <w:szCs w:val="28"/>
          <w:lang w:val="uk-UA" w:eastAsia="en-US"/>
        </w:rPr>
        <w:t>У квітні 2018 року проведено комплекс бесід зі школярами щодо дій у разі виникнення надзвичайних ситуацій за участі методиста методичного кабінету НМЦЦЗ та БЖД Харківської області Рашкевича С.А. та провідного спеціаліста Основ’янського у місті Харкові відділу ДСНС України в Харків</w:t>
      </w:r>
      <w:r>
        <w:rPr>
          <w:sz w:val="28"/>
          <w:szCs w:val="28"/>
          <w:lang w:val="en-US" w:eastAsia="en-US"/>
        </w:rPr>
        <w:t>c</w:t>
      </w:r>
      <w:r>
        <w:rPr>
          <w:sz w:val="28"/>
          <w:szCs w:val="28"/>
          <w:lang w:val="uk-UA" w:eastAsia="en-US"/>
        </w:rPr>
        <w:t xml:space="preserve">ькій області Стадника В.В. </w:t>
      </w:r>
    </w:p>
    <w:p w:rsidR="00265BC7" w:rsidRDefault="00265BC7" w:rsidP="00123945">
      <w:pPr>
        <w:widowControl w:val="0"/>
        <w:spacing w:line="264" w:lineRule="auto"/>
        <w:ind w:firstLine="851"/>
        <w:jc w:val="both"/>
        <w:rPr>
          <w:sz w:val="28"/>
          <w:szCs w:val="28"/>
          <w:lang w:val="uk-UA"/>
        </w:rPr>
      </w:pPr>
      <w:r>
        <w:rPr>
          <w:sz w:val="28"/>
          <w:szCs w:val="28"/>
          <w:lang w:val="uk-UA"/>
        </w:rPr>
        <w:t xml:space="preserve">Упродовж 2017/2018 навчального року </w:t>
      </w:r>
      <w:r w:rsidRPr="009A0D68">
        <w:rPr>
          <w:sz w:val="28"/>
          <w:szCs w:val="28"/>
          <w:lang w:val="uk-UA"/>
        </w:rPr>
        <w:t xml:space="preserve">зареєстровано </w:t>
      </w:r>
      <w:r>
        <w:rPr>
          <w:sz w:val="28"/>
          <w:szCs w:val="28"/>
          <w:lang w:val="uk-UA"/>
        </w:rPr>
        <w:t>2</w:t>
      </w:r>
      <w:r w:rsidRPr="009A0D68">
        <w:rPr>
          <w:sz w:val="28"/>
          <w:szCs w:val="28"/>
          <w:lang w:val="uk-UA"/>
        </w:rPr>
        <w:t xml:space="preserve"> нещасни</w:t>
      </w:r>
      <w:r>
        <w:rPr>
          <w:sz w:val="28"/>
          <w:szCs w:val="28"/>
          <w:lang w:val="uk-UA"/>
        </w:rPr>
        <w:t>х</w:t>
      </w:r>
      <w:r w:rsidRPr="009A0D68">
        <w:rPr>
          <w:sz w:val="28"/>
          <w:szCs w:val="28"/>
          <w:lang w:val="uk-UA"/>
        </w:rPr>
        <w:t xml:space="preserve"> випадк</w:t>
      </w:r>
      <w:r>
        <w:rPr>
          <w:sz w:val="28"/>
          <w:szCs w:val="28"/>
          <w:lang w:val="uk-UA"/>
        </w:rPr>
        <w:t>и з учнями школи. Під час освітнього процесу – 1 випадок (</w:t>
      </w:r>
      <w:r w:rsidRPr="009A0D68">
        <w:rPr>
          <w:sz w:val="28"/>
          <w:szCs w:val="28"/>
          <w:lang w:val="uk-UA"/>
        </w:rPr>
        <w:t xml:space="preserve">з учнем </w:t>
      </w:r>
      <w:r>
        <w:rPr>
          <w:sz w:val="28"/>
          <w:szCs w:val="28"/>
          <w:lang w:val="uk-UA"/>
        </w:rPr>
        <w:t>1</w:t>
      </w:r>
      <w:r w:rsidRPr="009A0D68">
        <w:rPr>
          <w:sz w:val="28"/>
          <w:szCs w:val="28"/>
          <w:lang w:val="uk-UA"/>
        </w:rPr>
        <w:t>-</w:t>
      </w:r>
      <w:r>
        <w:rPr>
          <w:sz w:val="28"/>
          <w:szCs w:val="28"/>
          <w:lang w:val="uk-UA"/>
        </w:rPr>
        <w:t>А</w:t>
      </w:r>
      <w:r w:rsidRPr="009A0D68">
        <w:rPr>
          <w:sz w:val="28"/>
          <w:szCs w:val="28"/>
          <w:lang w:val="uk-UA"/>
        </w:rPr>
        <w:t xml:space="preserve"> класу </w:t>
      </w:r>
      <w:r w:rsidRPr="00095DE0">
        <w:rPr>
          <w:sz w:val="28"/>
          <w:szCs w:val="28"/>
          <w:lang w:val="uk-UA"/>
        </w:rPr>
        <w:t>Акопяном Нікітою</w:t>
      </w:r>
      <w:r>
        <w:rPr>
          <w:sz w:val="28"/>
          <w:szCs w:val="28"/>
          <w:lang w:val="uk-UA"/>
        </w:rPr>
        <w:t xml:space="preserve"> 07.05.2018, який внаслідок порушення учнями правил поведінки отримав забій м</w:t>
      </w:r>
      <w:r w:rsidRPr="00F46180">
        <w:rPr>
          <w:sz w:val="28"/>
          <w:szCs w:val="28"/>
          <w:lang w:val="uk-UA"/>
        </w:rPr>
        <w:t>’</w:t>
      </w:r>
      <w:r>
        <w:rPr>
          <w:sz w:val="28"/>
          <w:szCs w:val="28"/>
          <w:lang w:val="uk-UA"/>
        </w:rPr>
        <w:t>яких тканин</w:t>
      </w:r>
      <w:r w:rsidRPr="00F46180">
        <w:rPr>
          <w:sz w:val="28"/>
          <w:szCs w:val="28"/>
          <w:lang w:val="uk-UA"/>
        </w:rPr>
        <w:t xml:space="preserve"> </w:t>
      </w:r>
      <w:r>
        <w:rPr>
          <w:sz w:val="28"/>
          <w:szCs w:val="28"/>
          <w:lang w:val="uk-UA"/>
        </w:rPr>
        <w:t>голови та коліна під час прогулянки групи подовженого дня</w:t>
      </w:r>
      <w:r w:rsidRPr="009A0D68">
        <w:rPr>
          <w:sz w:val="28"/>
          <w:szCs w:val="28"/>
          <w:lang w:val="uk-UA"/>
        </w:rPr>
        <w:t xml:space="preserve">. </w:t>
      </w:r>
      <w:r w:rsidRPr="00A2430D">
        <w:rPr>
          <w:sz w:val="28"/>
          <w:szCs w:val="28"/>
          <w:lang w:val="uk-UA"/>
        </w:rPr>
        <w:t xml:space="preserve">За результатами розслідування </w:t>
      </w:r>
      <w:r>
        <w:rPr>
          <w:sz w:val="28"/>
          <w:szCs w:val="28"/>
          <w:lang w:val="uk-UA"/>
        </w:rPr>
        <w:t>вихователя групи подовженого дня Набо І.В.</w:t>
      </w:r>
      <w:r w:rsidRPr="009A0D68">
        <w:rPr>
          <w:sz w:val="28"/>
          <w:szCs w:val="28"/>
          <w:lang w:val="uk-UA"/>
        </w:rPr>
        <w:t>, як</w:t>
      </w:r>
      <w:r>
        <w:rPr>
          <w:sz w:val="28"/>
          <w:szCs w:val="28"/>
          <w:lang w:val="uk-UA"/>
        </w:rPr>
        <w:t>а</w:t>
      </w:r>
      <w:r w:rsidRPr="009A0D68">
        <w:rPr>
          <w:sz w:val="28"/>
          <w:szCs w:val="28"/>
          <w:lang w:val="uk-UA"/>
        </w:rPr>
        <w:t xml:space="preserve"> допустил</w:t>
      </w:r>
      <w:r>
        <w:rPr>
          <w:sz w:val="28"/>
          <w:szCs w:val="28"/>
          <w:lang w:val="uk-UA"/>
        </w:rPr>
        <w:t>а</w:t>
      </w:r>
      <w:r w:rsidRPr="009A0D68">
        <w:rPr>
          <w:sz w:val="28"/>
          <w:szCs w:val="28"/>
          <w:lang w:val="uk-UA"/>
        </w:rPr>
        <w:t xml:space="preserve"> порушення законодавчих та інших  нормативних актів з охорони праці, </w:t>
      </w:r>
      <w:r>
        <w:rPr>
          <w:sz w:val="28"/>
          <w:szCs w:val="28"/>
          <w:lang w:val="uk-UA"/>
        </w:rPr>
        <w:t xml:space="preserve">притягнуто до </w:t>
      </w:r>
      <w:r w:rsidRPr="00A2430D">
        <w:rPr>
          <w:sz w:val="28"/>
          <w:szCs w:val="28"/>
          <w:lang w:val="uk-UA"/>
        </w:rPr>
        <w:t xml:space="preserve">дисциплінарної </w:t>
      </w:r>
      <w:r>
        <w:rPr>
          <w:sz w:val="28"/>
          <w:szCs w:val="28"/>
          <w:lang w:val="uk-UA"/>
        </w:rPr>
        <w:t xml:space="preserve">відповідальності). </w:t>
      </w:r>
      <w:r w:rsidRPr="00363AA6">
        <w:rPr>
          <w:sz w:val="28"/>
          <w:szCs w:val="28"/>
          <w:lang w:val="uk-UA"/>
        </w:rPr>
        <w:t xml:space="preserve">У позаурочний час – 1 </w:t>
      </w:r>
      <w:r>
        <w:rPr>
          <w:sz w:val="28"/>
          <w:szCs w:val="28"/>
          <w:lang w:val="uk-UA"/>
        </w:rPr>
        <w:t>випадок (</w:t>
      </w:r>
      <w:r w:rsidRPr="00363AA6">
        <w:rPr>
          <w:sz w:val="28"/>
          <w:szCs w:val="28"/>
          <w:lang w:val="uk-UA"/>
        </w:rPr>
        <w:t xml:space="preserve">з учнем 9-В класу </w:t>
      </w:r>
      <w:r w:rsidRPr="00967D86">
        <w:rPr>
          <w:sz w:val="28"/>
          <w:szCs w:val="28"/>
          <w:lang w:val="uk-UA"/>
        </w:rPr>
        <w:t>Малихіним Віталієм,</w:t>
      </w:r>
      <w:r w:rsidRPr="00363AA6">
        <w:rPr>
          <w:sz w:val="28"/>
          <w:szCs w:val="28"/>
          <w:lang w:val="uk-UA"/>
        </w:rPr>
        <w:t xml:space="preserve"> який </w:t>
      </w:r>
      <w:r>
        <w:rPr>
          <w:sz w:val="28"/>
          <w:szCs w:val="28"/>
          <w:lang w:val="uk-UA"/>
        </w:rPr>
        <w:t xml:space="preserve">25.01.2018 </w:t>
      </w:r>
      <w:r w:rsidRPr="00363AA6">
        <w:rPr>
          <w:sz w:val="28"/>
          <w:szCs w:val="28"/>
          <w:lang w:val="uk-UA"/>
        </w:rPr>
        <w:t>внаслідок особистої необережності отримав травму живота: розрив та контузію селезінки).</w:t>
      </w:r>
    </w:p>
    <w:p w:rsidR="00123945" w:rsidRDefault="00123945" w:rsidP="00123945">
      <w:pPr>
        <w:widowControl w:val="0"/>
        <w:spacing w:line="264" w:lineRule="auto"/>
        <w:ind w:firstLine="851"/>
        <w:jc w:val="both"/>
        <w:rPr>
          <w:sz w:val="28"/>
          <w:szCs w:val="28"/>
          <w:lang w:val="uk-UA"/>
        </w:rPr>
      </w:pPr>
    </w:p>
    <w:p w:rsidR="00265BC7" w:rsidRDefault="00265BC7" w:rsidP="00123945">
      <w:pPr>
        <w:widowControl w:val="0"/>
        <w:spacing w:line="264" w:lineRule="auto"/>
        <w:ind w:firstLine="851"/>
        <w:jc w:val="both"/>
        <w:rPr>
          <w:sz w:val="28"/>
          <w:szCs w:val="28"/>
          <w:lang w:val="uk-UA" w:eastAsia="en-US"/>
        </w:rPr>
      </w:pPr>
      <w:r w:rsidRPr="009A0D68">
        <w:rPr>
          <w:sz w:val="28"/>
          <w:szCs w:val="28"/>
          <w:lang w:val="uk-UA"/>
        </w:rPr>
        <w:lastRenderedPageBreak/>
        <w:t>Смертельних, групових нещасних  випадків не було.</w:t>
      </w:r>
      <w:r>
        <w:rPr>
          <w:sz w:val="28"/>
          <w:szCs w:val="28"/>
          <w:lang w:val="uk-UA"/>
        </w:rPr>
        <w:t xml:space="preserve"> </w:t>
      </w:r>
      <w:r>
        <w:rPr>
          <w:sz w:val="28"/>
          <w:szCs w:val="28"/>
          <w:lang w:val="uk-UA" w:eastAsia="en-US"/>
        </w:rPr>
        <w:t>Статистичні дані наведено в таблиці:</w:t>
      </w:r>
    </w:p>
    <w:tbl>
      <w:tblPr>
        <w:tblW w:w="96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5"/>
        <w:gridCol w:w="3121"/>
        <w:gridCol w:w="845"/>
        <w:gridCol w:w="846"/>
        <w:gridCol w:w="846"/>
        <w:gridCol w:w="846"/>
        <w:gridCol w:w="846"/>
        <w:gridCol w:w="846"/>
        <w:gridCol w:w="846"/>
      </w:tblGrid>
      <w:tr w:rsidR="00265BC7" w:rsidRPr="00123945" w:rsidTr="00123945">
        <w:trPr>
          <w:trHeight w:val="182"/>
        </w:trPr>
        <w:tc>
          <w:tcPr>
            <w:tcW w:w="565" w:type="dxa"/>
            <w:vMerge w:val="restart"/>
            <w:tcBorders>
              <w:top w:val="single" w:sz="4" w:space="0" w:color="000000"/>
              <w:left w:val="single" w:sz="4" w:space="0" w:color="000000"/>
              <w:bottom w:val="single" w:sz="4" w:space="0" w:color="000000"/>
              <w:right w:val="single" w:sz="4" w:space="0" w:color="000000"/>
            </w:tcBorders>
            <w:hideMark/>
          </w:tcPr>
          <w:p w:rsidR="00265BC7" w:rsidRPr="00123945" w:rsidRDefault="00265BC7" w:rsidP="008A516C">
            <w:pPr>
              <w:rPr>
                <w:snapToGrid w:val="0"/>
                <w:lang w:val="uk-UA" w:eastAsia="uk-UA"/>
              </w:rPr>
            </w:pPr>
            <w:r w:rsidRPr="00123945">
              <w:rPr>
                <w:snapToGrid w:val="0"/>
                <w:lang w:val="uk-UA" w:eastAsia="uk-UA"/>
              </w:rPr>
              <w:t>№</w:t>
            </w:r>
          </w:p>
          <w:p w:rsidR="00265BC7" w:rsidRPr="00123945" w:rsidRDefault="00265BC7" w:rsidP="008A516C">
            <w:pPr>
              <w:pStyle w:val="afa"/>
              <w:widowControl w:val="0"/>
              <w:rPr>
                <w:rFonts w:ascii="Times New Roman" w:hAnsi="Times New Roman"/>
                <w:sz w:val="24"/>
                <w:szCs w:val="24"/>
              </w:rPr>
            </w:pPr>
            <w:r w:rsidRPr="00123945">
              <w:rPr>
                <w:rFonts w:ascii="Times New Roman" w:hAnsi="Times New Roman"/>
                <w:snapToGrid w:val="0"/>
                <w:sz w:val="24"/>
                <w:szCs w:val="24"/>
              </w:rPr>
              <w:t>з/п</w:t>
            </w:r>
          </w:p>
        </w:tc>
        <w:tc>
          <w:tcPr>
            <w:tcW w:w="3121" w:type="dxa"/>
            <w:vMerge w:val="restart"/>
            <w:tcBorders>
              <w:top w:val="single" w:sz="4" w:space="0" w:color="000000"/>
              <w:left w:val="single" w:sz="4" w:space="0" w:color="000000"/>
              <w:bottom w:val="single" w:sz="4" w:space="0" w:color="000000"/>
              <w:right w:val="single" w:sz="4" w:space="0" w:color="000000"/>
            </w:tcBorders>
            <w:hideMark/>
          </w:tcPr>
          <w:p w:rsidR="00265BC7" w:rsidRPr="00123945" w:rsidRDefault="00265BC7" w:rsidP="008A516C">
            <w:pPr>
              <w:pStyle w:val="afa"/>
              <w:widowControl w:val="0"/>
              <w:rPr>
                <w:rFonts w:ascii="Times New Roman" w:hAnsi="Times New Roman"/>
                <w:sz w:val="24"/>
                <w:szCs w:val="24"/>
              </w:rPr>
            </w:pPr>
            <w:r w:rsidRPr="00123945">
              <w:rPr>
                <w:rFonts w:ascii="Times New Roman" w:hAnsi="Times New Roman"/>
                <w:snapToGrid w:val="0"/>
                <w:sz w:val="24"/>
                <w:szCs w:val="24"/>
              </w:rPr>
              <w:t xml:space="preserve">Вид діяльності </w:t>
            </w:r>
          </w:p>
        </w:tc>
        <w:tc>
          <w:tcPr>
            <w:tcW w:w="5921" w:type="dxa"/>
            <w:gridSpan w:val="7"/>
            <w:tcBorders>
              <w:top w:val="single" w:sz="4" w:space="0" w:color="000000"/>
              <w:left w:val="single" w:sz="4" w:space="0" w:color="000000"/>
              <w:bottom w:val="single" w:sz="4" w:space="0" w:color="000000"/>
              <w:right w:val="single" w:sz="4" w:space="0" w:color="000000"/>
            </w:tcBorders>
            <w:hideMark/>
          </w:tcPr>
          <w:p w:rsidR="00265BC7" w:rsidRPr="00123945" w:rsidRDefault="00265BC7" w:rsidP="008A516C">
            <w:pPr>
              <w:pStyle w:val="afa"/>
              <w:widowControl w:val="0"/>
              <w:ind w:right="1168"/>
              <w:jc w:val="center"/>
              <w:rPr>
                <w:rFonts w:ascii="Times New Roman" w:hAnsi="Times New Roman"/>
                <w:snapToGrid w:val="0"/>
                <w:sz w:val="24"/>
                <w:szCs w:val="24"/>
              </w:rPr>
            </w:pPr>
            <w:r w:rsidRPr="00123945">
              <w:rPr>
                <w:rFonts w:ascii="Times New Roman" w:hAnsi="Times New Roman"/>
                <w:snapToGrid w:val="0"/>
                <w:sz w:val="24"/>
                <w:szCs w:val="24"/>
              </w:rPr>
              <w:t>Травмовано</w:t>
            </w:r>
          </w:p>
        </w:tc>
      </w:tr>
      <w:tr w:rsidR="00265BC7" w:rsidRPr="00123945" w:rsidTr="00123945">
        <w:trPr>
          <w:cantSplit/>
          <w:trHeight w:val="95"/>
        </w:trPr>
        <w:tc>
          <w:tcPr>
            <w:tcW w:w="565" w:type="dxa"/>
            <w:vMerge/>
            <w:tcBorders>
              <w:top w:val="single" w:sz="4" w:space="0" w:color="000000"/>
              <w:left w:val="single" w:sz="4" w:space="0" w:color="000000"/>
              <w:bottom w:val="single" w:sz="4" w:space="0" w:color="000000"/>
              <w:right w:val="single" w:sz="4" w:space="0" w:color="000000"/>
            </w:tcBorders>
            <w:vAlign w:val="center"/>
            <w:hideMark/>
          </w:tcPr>
          <w:p w:rsidR="00265BC7" w:rsidRPr="00123945" w:rsidRDefault="00265BC7" w:rsidP="008A516C">
            <w:pPr>
              <w:rPr>
                <w:rFonts w:eastAsia="Calibri"/>
                <w:lang w:val="uk-UA" w:eastAsia="uk-UA"/>
              </w:rPr>
            </w:pPr>
          </w:p>
        </w:tc>
        <w:tc>
          <w:tcPr>
            <w:tcW w:w="3121" w:type="dxa"/>
            <w:vMerge/>
            <w:tcBorders>
              <w:top w:val="single" w:sz="4" w:space="0" w:color="000000"/>
              <w:left w:val="single" w:sz="4" w:space="0" w:color="000000"/>
              <w:bottom w:val="single" w:sz="4" w:space="0" w:color="000000"/>
              <w:right w:val="single" w:sz="4" w:space="0" w:color="000000"/>
            </w:tcBorders>
            <w:vAlign w:val="center"/>
            <w:hideMark/>
          </w:tcPr>
          <w:p w:rsidR="00265BC7" w:rsidRPr="00123945" w:rsidRDefault="00265BC7" w:rsidP="008A516C">
            <w:pPr>
              <w:rPr>
                <w:rFonts w:eastAsia="Calibri"/>
                <w:lang w:val="uk-UA" w:eastAsia="uk-UA"/>
              </w:rPr>
            </w:pPr>
          </w:p>
        </w:tc>
        <w:tc>
          <w:tcPr>
            <w:tcW w:w="845" w:type="dxa"/>
            <w:tcBorders>
              <w:top w:val="single" w:sz="4" w:space="0" w:color="000000"/>
              <w:left w:val="single" w:sz="4" w:space="0" w:color="000000"/>
              <w:bottom w:val="single" w:sz="4" w:space="0" w:color="000000"/>
              <w:right w:val="single" w:sz="4" w:space="0" w:color="000000"/>
            </w:tcBorders>
            <w:vAlign w:val="center"/>
            <w:hideMark/>
          </w:tcPr>
          <w:p w:rsidR="00265BC7" w:rsidRPr="00123945" w:rsidRDefault="00265BC7" w:rsidP="00123945">
            <w:pPr>
              <w:jc w:val="center"/>
              <w:rPr>
                <w:snapToGrid w:val="0"/>
                <w:lang w:val="uk-UA" w:eastAsia="uk-UA"/>
              </w:rPr>
            </w:pPr>
            <w:r w:rsidRPr="00123945">
              <w:rPr>
                <w:snapToGrid w:val="0"/>
                <w:lang w:val="uk-UA" w:eastAsia="uk-UA"/>
              </w:rPr>
              <w:t>2012</w:t>
            </w: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265BC7" w:rsidRPr="00123945" w:rsidRDefault="00265BC7" w:rsidP="00123945">
            <w:pPr>
              <w:jc w:val="center"/>
              <w:rPr>
                <w:snapToGrid w:val="0"/>
                <w:lang w:val="uk-UA" w:eastAsia="uk-UA"/>
              </w:rPr>
            </w:pPr>
            <w:r w:rsidRPr="00123945">
              <w:rPr>
                <w:snapToGrid w:val="0"/>
                <w:lang w:val="uk-UA" w:eastAsia="uk-UA"/>
              </w:rPr>
              <w:t>2013</w:t>
            </w: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265BC7" w:rsidRPr="00123945" w:rsidRDefault="00265BC7" w:rsidP="00123945">
            <w:pPr>
              <w:jc w:val="center"/>
              <w:rPr>
                <w:snapToGrid w:val="0"/>
                <w:lang w:val="uk-UA" w:eastAsia="uk-UA"/>
              </w:rPr>
            </w:pPr>
            <w:r w:rsidRPr="00123945">
              <w:rPr>
                <w:snapToGrid w:val="0"/>
                <w:lang w:val="uk-UA" w:eastAsia="uk-UA"/>
              </w:rPr>
              <w:t>2014</w:t>
            </w: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265BC7" w:rsidRPr="00123945" w:rsidRDefault="00265BC7" w:rsidP="00123945">
            <w:pPr>
              <w:jc w:val="center"/>
              <w:rPr>
                <w:bCs/>
                <w:snapToGrid w:val="0"/>
                <w:lang w:val="uk-UA" w:eastAsia="uk-UA"/>
              </w:rPr>
            </w:pPr>
            <w:r w:rsidRPr="00123945">
              <w:rPr>
                <w:bCs/>
                <w:snapToGrid w:val="0"/>
                <w:lang w:val="uk-UA" w:eastAsia="uk-UA"/>
              </w:rPr>
              <w:t>2015</w:t>
            </w: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265BC7" w:rsidRPr="00123945" w:rsidRDefault="00265BC7" w:rsidP="00123945">
            <w:pPr>
              <w:jc w:val="center"/>
              <w:rPr>
                <w:bCs/>
                <w:snapToGrid w:val="0"/>
                <w:lang w:val="uk-UA" w:eastAsia="uk-UA"/>
              </w:rPr>
            </w:pPr>
            <w:r w:rsidRPr="00123945">
              <w:rPr>
                <w:bCs/>
                <w:snapToGrid w:val="0"/>
                <w:lang w:val="uk-UA" w:eastAsia="uk-UA"/>
              </w:rPr>
              <w:t>2016</w:t>
            </w:r>
          </w:p>
        </w:tc>
        <w:tc>
          <w:tcPr>
            <w:tcW w:w="846" w:type="dxa"/>
            <w:tcBorders>
              <w:top w:val="single" w:sz="4" w:space="0" w:color="000000"/>
              <w:left w:val="single" w:sz="4" w:space="0" w:color="000000"/>
              <w:bottom w:val="single" w:sz="4" w:space="0" w:color="000000"/>
              <w:right w:val="single" w:sz="4" w:space="0" w:color="000000"/>
            </w:tcBorders>
            <w:vAlign w:val="center"/>
          </w:tcPr>
          <w:p w:rsidR="00265BC7" w:rsidRPr="00123945" w:rsidRDefault="00265BC7" w:rsidP="00123945">
            <w:pPr>
              <w:tabs>
                <w:tab w:val="left" w:pos="50"/>
                <w:tab w:val="left" w:pos="884"/>
              </w:tabs>
              <w:jc w:val="center"/>
              <w:rPr>
                <w:bCs/>
                <w:snapToGrid w:val="0"/>
                <w:lang w:val="uk-UA" w:eastAsia="uk-UA"/>
              </w:rPr>
            </w:pPr>
            <w:r w:rsidRPr="00123945">
              <w:rPr>
                <w:bCs/>
                <w:snapToGrid w:val="0"/>
                <w:lang w:val="uk-UA" w:eastAsia="uk-UA"/>
              </w:rPr>
              <w:t>2017</w:t>
            </w:r>
          </w:p>
        </w:tc>
        <w:tc>
          <w:tcPr>
            <w:tcW w:w="846" w:type="dxa"/>
            <w:tcBorders>
              <w:top w:val="single" w:sz="4" w:space="0" w:color="000000"/>
              <w:left w:val="single" w:sz="4" w:space="0" w:color="000000"/>
              <w:bottom w:val="single" w:sz="4" w:space="0" w:color="000000"/>
              <w:right w:val="single" w:sz="4" w:space="0" w:color="000000"/>
            </w:tcBorders>
            <w:vAlign w:val="center"/>
          </w:tcPr>
          <w:p w:rsidR="00265BC7" w:rsidRPr="00123945" w:rsidRDefault="00265BC7" w:rsidP="00123945">
            <w:pPr>
              <w:tabs>
                <w:tab w:val="left" w:pos="50"/>
                <w:tab w:val="left" w:pos="884"/>
              </w:tabs>
              <w:jc w:val="center"/>
              <w:rPr>
                <w:bCs/>
                <w:snapToGrid w:val="0"/>
                <w:lang w:val="uk-UA" w:eastAsia="uk-UA"/>
              </w:rPr>
            </w:pPr>
            <w:r w:rsidRPr="00123945">
              <w:rPr>
                <w:bCs/>
                <w:snapToGrid w:val="0"/>
                <w:lang w:val="uk-UA" w:eastAsia="uk-UA"/>
              </w:rPr>
              <w:t>2018</w:t>
            </w:r>
          </w:p>
        </w:tc>
      </w:tr>
      <w:tr w:rsidR="00265BC7" w:rsidRPr="00123945" w:rsidTr="00123945">
        <w:trPr>
          <w:trHeight w:val="365"/>
        </w:trPr>
        <w:tc>
          <w:tcPr>
            <w:tcW w:w="565" w:type="dxa"/>
            <w:tcBorders>
              <w:top w:val="single" w:sz="4" w:space="0" w:color="000000"/>
              <w:left w:val="single" w:sz="4" w:space="0" w:color="000000"/>
              <w:bottom w:val="single" w:sz="4" w:space="0" w:color="000000"/>
              <w:right w:val="single" w:sz="4" w:space="0" w:color="000000"/>
            </w:tcBorders>
            <w:hideMark/>
          </w:tcPr>
          <w:p w:rsidR="00265BC7" w:rsidRPr="00123945" w:rsidRDefault="00265BC7" w:rsidP="008A516C">
            <w:pPr>
              <w:rPr>
                <w:snapToGrid w:val="0"/>
                <w:lang w:val="uk-UA" w:eastAsia="uk-UA"/>
              </w:rPr>
            </w:pPr>
            <w:r w:rsidRPr="00123945">
              <w:rPr>
                <w:snapToGrid w:val="0"/>
                <w:lang w:val="uk-UA" w:eastAsia="uk-UA"/>
              </w:rPr>
              <w:t>1.</w:t>
            </w:r>
          </w:p>
        </w:tc>
        <w:tc>
          <w:tcPr>
            <w:tcW w:w="3121" w:type="dxa"/>
            <w:tcBorders>
              <w:top w:val="single" w:sz="4" w:space="0" w:color="000000"/>
              <w:left w:val="single" w:sz="4" w:space="0" w:color="000000"/>
              <w:bottom w:val="single" w:sz="4" w:space="0" w:color="000000"/>
              <w:right w:val="single" w:sz="4" w:space="0" w:color="000000"/>
            </w:tcBorders>
            <w:hideMark/>
          </w:tcPr>
          <w:p w:rsidR="00265BC7" w:rsidRPr="00123945" w:rsidRDefault="00265BC7" w:rsidP="008A516C">
            <w:pPr>
              <w:rPr>
                <w:snapToGrid w:val="0"/>
                <w:lang w:val="uk-UA" w:eastAsia="uk-UA"/>
              </w:rPr>
            </w:pPr>
            <w:r w:rsidRPr="00123945">
              <w:rPr>
                <w:snapToGrid w:val="0"/>
                <w:lang w:val="uk-UA" w:eastAsia="uk-UA"/>
              </w:rPr>
              <w:t>Під час навчально-виховного процесу</w:t>
            </w:r>
          </w:p>
        </w:tc>
        <w:tc>
          <w:tcPr>
            <w:tcW w:w="845" w:type="dxa"/>
            <w:tcBorders>
              <w:top w:val="single" w:sz="4" w:space="0" w:color="000000"/>
              <w:left w:val="single" w:sz="4" w:space="0" w:color="000000"/>
              <w:bottom w:val="single" w:sz="4" w:space="0" w:color="000000"/>
              <w:right w:val="single" w:sz="4" w:space="0" w:color="000000"/>
            </w:tcBorders>
            <w:vAlign w:val="center"/>
            <w:hideMark/>
          </w:tcPr>
          <w:p w:rsidR="00265BC7" w:rsidRPr="00123945" w:rsidRDefault="00265BC7" w:rsidP="00123945">
            <w:pPr>
              <w:jc w:val="center"/>
              <w:rPr>
                <w:snapToGrid w:val="0"/>
                <w:lang w:val="uk-UA" w:eastAsia="uk-UA"/>
              </w:rPr>
            </w:pPr>
            <w:r w:rsidRPr="00123945">
              <w:rPr>
                <w:snapToGrid w:val="0"/>
                <w:lang w:val="uk-UA" w:eastAsia="uk-UA"/>
              </w:rPr>
              <w:t>4</w:t>
            </w: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265BC7" w:rsidRPr="00123945" w:rsidRDefault="00265BC7" w:rsidP="00123945">
            <w:pPr>
              <w:jc w:val="center"/>
              <w:rPr>
                <w:snapToGrid w:val="0"/>
                <w:lang w:val="uk-UA" w:eastAsia="uk-UA"/>
              </w:rPr>
            </w:pPr>
            <w:r w:rsidRPr="00123945">
              <w:rPr>
                <w:snapToGrid w:val="0"/>
                <w:lang w:val="uk-UA" w:eastAsia="uk-UA"/>
              </w:rPr>
              <w:t>0</w:t>
            </w: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265BC7" w:rsidRPr="00123945" w:rsidRDefault="00265BC7" w:rsidP="00123945">
            <w:pPr>
              <w:jc w:val="center"/>
              <w:rPr>
                <w:snapToGrid w:val="0"/>
                <w:lang w:val="uk-UA" w:eastAsia="uk-UA"/>
              </w:rPr>
            </w:pPr>
            <w:r w:rsidRPr="00123945">
              <w:rPr>
                <w:snapToGrid w:val="0"/>
                <w:lang w:val="uk-UA" w:eastAsia="uk-UA"/>
              </w:rPr>
              <w:t>1</w:t>
            </w: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265BC7" w:rsidRPr="00123945" w:rsidRDefault="00265BC7" w:rsidP="00123945">
            <w:pPr>
              <w:jc w:val="center"/>
              <w:rPr>
                <w:bCs/>
                <w:snapToGrid w:val="0"/>
                <w:lang w:val="uk-UA" w:eastAsia="uk-UA"/>
              </w:rPr>
            </w:pPr>
            <w:r w:rsidRPr="00123945">
              <w:rPr>
                <w:bCs/>
                <w:snapToGrid w:val="0"/>
                <w:lang w:val="uk-UA" w:eastAsia="uk-UA"/>
              </w:rPr>
              <w:t>1</w:t>
            </w: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265BC7" w:rsidRPr="00123945" w:rsidRDefault="00265BC7" w:rsidP="00123945">
            <w:pPr>
              <w:jc w:val="center"/>
              <w:rPr>
                <w:bCs/>
                <w:snapToGrid w:val="0"/>
                <w:lang w:val="uk-UA" w:eastAsia="uk-UA"/>
              </w:rPr>
            </w:pPr>
            <w:r w:rsidRPr="00123945">
              <w:rPr>
                <w:bCs/>
                <w:snapToGrid w:val="0"/>
                <w:lang w:val="uk-UA" w:eastAsia="uk-UA"/>
              </w:rPr>
              <w:t>2</w:t>
            </w:r>
          </w:p>
        </w:tc>
        <w:tc>
          <w:tcPr>
            <w:tcW w:w="846" w:type="dxa"/>
            <w:tcBorders>
              <w:top w:val="single" w:sz="4" w:space="0" w:color="000000"/>
              <w:left w:val="single" w:sz="4" w:space="0" w:color="000000"/>
              <w:bottom w:val="single" w:sz="4" w:space="0" w:color="000000"/>
              <w:right w:val="single" w:sz="4" w:space="0" w:color="000000"/>
            </w:tcBorders>
            <w:vAlign w:val="center"/>
          </w:tcPr>
          <w:p w:rsidR="00265BC7" w:rsidRPr="00123945" w:rsidRDefault="00265BC7" w:rsidP="00123945">
            <w:pPr>
              <w:jc w:val="center"/>
              <w:rPr>
                <w:bCs/>
                <w:snapToGrid w:val="0"/>
                <w:lang w:val="uk-UA" w:eastAsia="uk-UA"/>
              </w:rPr>
            </w:pPr>
            <w:r w:rsidRPr="00123945">
              <w:rPr>
                <w:bCs/>
                <w:snapToGrid w:val="0"/>
                <w:lang w:val="uk-UA" w:eastAsia="uk-UA"/>
              </w:rPr>
              <w:t>0</w:t>
            </w:r>
          </w:p>
        </w:tc>
        <w:tc>
          <w:tcPr>
            <w:tcW w:w="846" w:type="dxa"/>
            <w:tcBorders>
              <w:top w:val="single" w:sz="4" w:space="0" w:color="000000"/>
              <w:left w:val="single" w:sz="4" w:space="0" w:color="000000"/>
              <w:bottom w:val="single" w:sz="4" w:space="0" w:color="000000"/>
              <w:right w:val="single" w:sz="4" w:space="0" w:color="000000"/>
            </w:tcBorders>
            <w:vAlign w:val="center"/>
          </w:tcPr>
          <w:p w:rsidR="00265BC7" w:rsidRPr="00123945" w:rsidRDefault="00265BC7" w:rsidP="00123945">
            <w:pPr>
              <w:jc w:val="center"/>
              <w:rPr>
                <w:bCs/>
                <w:snapToGrid w:val="0"/>
                <w:lang w:val="uk-UA" w:eastAsia="uk-UA"/>
              </w:rPr>
            </w:pPr>
            <w:r w:rsidRPr="00123945">
              <w:rPr>
                <w:bCs/>
                <w:snapToGrid w:val="0"/>
                <w:lang w:val="uk-UA" w:eastAsia="uk-UA"/>
              </w:rPr>
              <w:t>1</w:t>
            </w:r>
          </w:p>
        </w:tc>
      </w:tr>
      <w:tr w:rsidR="00265BC7" w:rsidRPr="00123945" w:rsidTr="00123945">
        <w:trPr>
          <w:trHeight w:val="190"/>
        </w:trPr>
        <w:tc>
          <w:tcPr>
            <w:tcW w:w="565" w:type="dxa"/>
            <w:tcBorders>
              <w:top w:val="single" w:sz="4" w:space="0" w:color="000000"/>
              <w:left w:val="single" w:sz="4" w:space="0" w:color="000000"/>
              <w:bottom w:val="single" w:sz="4" w:space="0" w:color="000000"/>
              <w:right w:val="single" w:sz="4" w:space="0" w:color="000000"/>
            </w:tcBorders>
            <w:hideMark/>
          </w:tcPr>
          <w:p w:rsidR="00265BC7" w:rsidRPr="00123945" w:rsidRDefault="00265BC7" w:rsidP="008A516C">
            <w:pPr>
              <w:rPr>
                <w:snapToGrid w:val="0"/>
                <w:lang w:val="uk-UA" w:eastAsia="uk-UA"/>
              </w:rPr>
            </w:pPr>
            <w:r w:rsidRPr="00123945">
              <w:rPr>
                <w:snapToGrid w:val="0"/>
                <w:lang w:val="uk-UA" w:eastAsia="uk-UA"/>
              </w:rPr>
              <w:t>2.</w:t>
            </w:r>
          </w:p>
        </w:tc>
        <w:tc>
          <w:tcPr>
            <w:tcW w:w="3121" w:type="dxa"/>
            <w:tcBorders>
              <w:top w:val="single" w:sz="4" w:space="0" w:color="000000"/>
              <w:left w:val="single" w:sz="4" w:space="0" w:color="000000"/>
              <w:bottom w:val="single" w:sz="4" w:space="0" w:color="000000"/>
              <w:right w:val="single" w:sz="4" w:space="0" w:color="000000"/>
            </w:tcBorders>
            <w:hideMark/>
          </w:tcPr>
          <w:p w:rsidR="00265BC7" w:rsidRPr="00123945" w:rsidRDefault="00265BC7" w:rsidP="008A516C">
            <w:pPr>
              <w:rPr>
                <w:snapToGrid w:val="0"/>
                <w:lang w:val="uk-UA" w:eastAsia="uk-UA"/>
              </w:rPr>
            </w:pPr>
            <w:r w:rsidRPr="00123945">
              <w:rPr>
                <w:snapToGrid w:val="0"/>
                <w:lang w:val="uk-UA" w:eastAsia="uk-UA"/>
              </w:rPr>
              <w:t>У позаурочний час</w:t>
            </w:r>
          </w:p>
        </w:tc>
        <w:tc>
          <w:tcPr>
            <w:tcW w:w="845" w:type="dxa"/>
            <w:tcBorders>
              <w:top w:val="single" w:sz="4" w:space="0" w:color="000000"/>
              <w:left w:val="single" w:sz="4" w:space="0" w:color="000000"/>
              <w:bottom w:val="single" w:sz="4" w:space="0" w:color="000000"/>
              <w:right w:val="single" w:sz="4" w:space="0" w:color="000000"/>
            </w:tcBorders>
            <w:vAlign w:val="center"/>
            <w:hideMark/>
          </w:tcPr>
          <w:p w:rsidR="00265BC7" w:rsidRPr="00123945" w:rsidRDefault="00265BC7" w:rsidP="00123945">
            <w:pPr>
              <w:jc w:val="center"/>
              <w:rPr>
                <w:snapToGrid w:val="0"/>
                <w:lang w:val="uk-UA" w:eastAsia="uk-UA"/>
              </w:rPr>
            </w:pPr>
            <w:r w:rsidRPr="00123945">
              <w:rPr>
                <w:snapToGrid w:val="0"/>
                <w:lang w:val="uk-UA" w:eastAsia="uk-UA"/>
              </w:rPr>
              <w:t>2</w:t>
            </w: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265BC7" w:rsidRPr="00123945" w:rsidRDefault="00265BC7" w:rsidP="00123945">
            <w:pPr>
              <w:jc w:val="center"/>
              <w:rPr>
                <w:snapToGrid w:val="0"/>
                <w:lang w:val="uk-UA" w:eastAsia="uk-UA"/>
              </w:rPr>
            </w:pPr>
            <w:r w:rsidRPr="00123945">
              <w:rPr>
                <w:snapToGrid w:val="0"/>
                <w:lang w:val="uk-UA" w:eastAsia="uk-UA"/>
              </w:rPr>
              <w:t>1</w:t>
            </w: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265BC7" w:rsidRPr="00123945" w:rsidRDefault="00265BC7" w:rsidP="00123945">
            <w:pPr>
              <w:jc w:val="center"/>
              <w:rPr>
                <w:bCs/>
                <w:snapToGrid w:val="0"/>
                <w:lang w:val="uk-UA" w:eastAsia="uk-UA"/>
              </w:rPr>
            </w:pPr>
            <w:r w:rsidRPr="00123945">
              <w:rPr>
                <w:bCs/>
                <w:snapToGrid w:val="0"/>
                <w:lang w:val="uk-UA" w:eastAsia="uk-UA"/>
              </w:rPr>
              <w:t>0</w:t>
            </w: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265BC7" w:rsidRPr="00123945" w:rsidRDefault="00265BC7" w:rsidP="00123945">
            <w:pPr>
              <w:jc w:val="center"/>
              <w:rPr>
                <w:bCs/>
                <w:snapToGrid w:val="0"/>
                <w:lang w:val="uk-UA" w:eastAsia="uk-UA"/>
              </w:rPr>
            </w:pPr>
            <w:r w:rsidRPr="00123945">
              <w:rPr>
                <w:bCs/>
                <w:snapToGrid w:val="0"/>
                <w:lang w:val="uk-UA" w:eastAsia="uk-UA"/>
              </w:rPr>
              <w:t>0</w:t>
            </w: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265BC7" w:rsidRPr="00123945" w:rsidRDefault="00265BC7" w:rsidP="00123945">
            <w:pPr>
              <w:jc w:val="center"/>
              <w:rPr>
                <w:bCs/>
                <w:snapToGrid w:val="0"/>
                <w:lang w:val="uk-UA" w:eastAsia="uk-UA"/>
              </w:rPr>
            </w:pPr>
            <w:r w:rsidRPr="00123945">
              <w:rPr>
                <w:bCs/>
                <w:snapToGrid w:val="0"/>
                <w:lang w:val="uk-UA" w:eastAsia="uk-UA"/>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265BC7" w:rsidRPr="00123945" w:rsidRDefault="00265BC7" w:rsidP="00123945">
            <w:pPr>
              <w:jc w:val="center"/>
              <w:rPr>
                <w:bCs/>
                <w:snapToGrid w:val="0"/>
                <w:lang w:val="uk-UA" w:eastAsia="uk-UA"/>
              </w:rPr>
            </w:pPr>
            <w:r w:rsidRPr="00123945">
              <w:rPr>
                <w:bCs/>
                <w:snapToGrid w:val="0"/>
                <w:lang w:val="uk-UA" w:eastAsia="uk-UA"/>
              </w:rPr>
              <w:t>1</w:t>
            </w:r>
          </w:p>
        </w:tc>
        <w:tc>
          <w:tcPr>
            <w:tcW w:w="846" w:type="dxa"/>
            <w:tcBorders>
              <w:top w:val="single" w:sz="4" w:space="0" w:color="000000"/>
              <w:left w:val="single" w:sz="4" w:space="0" w:color="000000"/>
              <w:bottom w:val="single" w:sz="4" w:space="0" w:color="000000"/>
              <w:right w:val="single" w:sz="4" w:space="0" w:color="000000"/>
            </w:tcBorders>
            <w:vAlign w:val="center"/>
          </w:tcPr>
          <w:p w:rsidR="00265BC7" w:rsidRPr="00123945" w:rsidRDefault="00265BC7" w:rsidP="00123945">
            <w:pPr>
              <w:jc w:val="center"/>
              <w:rPr>
                <w:bCs/>
                <w:snapToGrid w:val="0"/>
                <w:lang w:val="uk-UA" w:eastAsia="uk-UA"/>
              </w:rPr>
            </w:pPr>
            <w:r w:rsidRPr="00123945">
              <w:rPr>
                <w:bCs/>
                <w:snapToGrid w:val="0"/>
                <w:lang w:val="uk-UA" w:eastAsia="uk-UA"/>
              </w:rPr>
              <w:t>1</w:t>
            </w:r>
          </w:p>
        </w:tc>
      </w:tr>
    </w:tbl>
    <w:p w:rsidR="00265BC7" w:rsidRPr="00075F6B" w:rsidRDefault="00075F6B" w:rsidP="00075F6B">
      <w:pPr>
        <w:ind w:firstLine="851"/>
        <w:rPr>
          <w:sz w:val="28"/>
          <w:szCs w:val="28"/>
          <w:lang w:val="uk-UA"/>
        </w:rPr>
      </w:pPr>
      <w:r w:rsidRPr="00075F6B">
        <w:rPr>
          <w:sz w:val="28"/>
          <w:szCs w:val="28"/>
          <w:lang w:val="uk-UA"/>
        </w:rPr>
        <w:t xml:space="preserve">Досить низький відсоток  травмувань свідчить про стабільну роботу колективу закладу щодо запобігання всім випадкам дитячого травматизму. </w:t>
      </w:r>
    </w:p>
    <w:p w:rsidR="00265BC7" w:rsidRPr="00682967" w:rsidRDefault="00265BC7" w:rsidP="00265BC7">
      <w:pPr>
        <w:pStyle w:val="afa"/>
        <w:widowControl w:val="0"/>
        <w:ind w:firstLine="851"/>
        <w:jc w:val="both"/>
        <w:rPr>
          <w:rFonts w:ascii="Times New Roman" w:hAnsi="Times New Roman" w:cs="Times New Roman"/>
          <w:b/>
          <w:bCs/>
          <w:color w:val="000000" w:themeColor="text1"/>
          <w:sz w:val="28"/>
          <w:szCs w:val="28"/>
          <w:lang w:val="uk-UA"/>
        </w:rPr>
      </w:pPr>
      <w:r w:rsidRPr="00075F6B">
        <w:rPr>
          <w:rFonts w:ascii="Times New Roman" w:hAnsi="Times New Roman" w:cs="Times New Roman"/>
          <w:b/>
          <w:bCs/>
          <w:color w:val="000000" w:themeColor="text1"/>
          <w:sz w:val="28"/>
          <w:szCs w:val="28"/>
          <w:lang w:val="uk-UA"/>
        </w:rPr>
        <w:t>Підсумки вивчення предмета «Захист</w:t>
      </w:r>
      <w:r w:rsidRPr="00682967">
        <w:rPr>
          <w:rFonts w:ascii="Times New Roman" w:hAnsi="Times New Roman" w:cs="Times New Roman"/>
          <w:b/>
          <w:bCs/>
          <w:color w:val="000000" w:themeColor="text1"/>
          <w:sz w:val="28"/>
          <w:szCs w:val="28"/>
          <w:lang w:val="uk-UA"/>
        </w:rPr>
        <w:t xml:space="preserve"> Вітчизни» та військово-патріотичного виховання</w:t>
      </w:r>
    </w:p>
    <w:p w:rsidR="00265BC7" w:rsidRPr="00682967" w:rsidRDefault="00265BC7" w:rsidP="00265BC7">
      <w:pPr>
        <w:ind w:firstLine="851"/>
        <w:jc w:val="both"/>
        <w:rPr>
          <w:color w:val="000000" w:themeColor="text1"/>
          <w:sz w:val="28"/>
          <w:szCs w:val="28"/>
          <w:lang w:val="uk-UA"/>
        </w:rPr>
      </w:pPr>
      <w:r w:rsidRPr="00682967">
        <w:rPr>
          <w:color w:val="000000" w:themeColor="text1"/>
          <w:sz w:val="28"/>
          <w:szCs w:val="28"/>
          <w:lang w:val="uk-UA"/>
        </w:rPr>
        <w:t>У 2017/2018 навчальному році викладання предмет</w:t>
      </w:r>
      <w:r>
        <w:rPr>
          <w:color w:val="000000" w:themeColor="text1"/>
          <w:sz w:val="28"/>
          <w:szCs w:val="28"/>
          <w:lang w:val="uk-UA"/>
        </w:rPr>
        <w:t>у</w:t>
      </w:r>
      <w:r w:rsidRPr="00682967">
        <w:rPr>
          <w:color w:val="000000" w:themeColor="text1"/>
          <w:sz w:val="28"/>
          <w:szCs w:val="28"/>
          <w:lang w:val="uk-UA"/>
        </w:rPr>
        <w:t xml:space="preserve"> «Захист Вітчизни»  здійснювалося відповідно до керівних документів щодо предмет</w:t>
      </w:r>
      <w:r>
        <w:rPr>
          <w:color w:val="000000" w:themeColor="text1"/>
          <w:sz w:val="28"/>
          <w:szCs w:val="28"/>
          <w:lang w:val="uk-UA"/>
        </w:rPr>
        <w:t>у</w:t>
      </w:r>
      <w:r w:rsidRPr="00682967">
        <w:rPr>
          <w:color w:val="000000" w:themeColor="text1"/>
          <w:sz w:val="28"/>
          <w:szCs w:val="28"/>
          <w:lang w:val="uk-UA"/>
        </w:rPr>
        <w:t xml:space="preserve"> «Захист Вітчизни», навчальної Програми  </w:t>
      </w:r>
      <w:r w:rsidRPr="00682967">
        <w:rPr>
          <w:bCs/>
          <w:color w:val="000000" w:themeColor="text1"/>
          <w:sz w:val="28"/>
          <w:szCs w:val="28"/>
          <w:lang w:val="uk-UA" w:eastAsia="uk-UA"/>
        </w:rPr>
        <w:t>для навчальних закладів системи загальної середньої освіти,</w:t>
      </w:r>
      <w:r w:rsidRPr="00682967">
        <w:rPr>
          <w:color w:val="000000" w:themeColor="text1"/>
          <w:sz w:val="28"/>
          <w:szCs w:val="28"/>
          <w:lang w:val="uk-UA"/>
        </w:rPr>
        <w:t xml:space="preserve"> Типових навчальних планів для загальноосвітніх навчальних закладів, затверджених наказом МОН від 27.08.2010 №834  </w:t>
      </w:r>
      <w:r w:rsidRPr="00682967">
        <w:rPr>
          <w:color w:val="000000" w:themeColor="text1"/>
          <w:sz w:val="28"/>
          <w:szCs w:val="28"/>
          <w:lang w:val="uk-UA" w:eastAsia="uk-UA"/>
        </w:rPr>
        <w:t xml:space="preserve">зі змінами, що внесені </w:t>
      </w:r>
      <w:hyperlink r:id="rId13" w:tgtFrame="_top" w:history="1">
        <w:r w:rsidRPr="00682967">
          <w:rPr>
            <w:rStyle w:val="af8"/>
            <w:color w:val="000000" w:themeColor="text1"/>
            <w:sz w:val="28"/>
            <w:szCs w:val="28"/>
            <w:u w:val="none"/>
            <w:lang w:val="uk-UA"/>
          </w:rPr>
          <w:t>наказом МОН від 29.05.2014 № 657</w:t>
        </w:r>
      </w:hyperlink>
      <w:r w:rsidRPr="00682967">
        <w:rPr>
          <w:color w:val="000000" w:themeColor="text1"/>
          <w:sz w:val="28"/>
          <w:szCs w:val="28"/>
          <w:lang w:val="uk-UA"/>
        </w:rPr>
        <w:t>. Програма виконана повністю. Учитель працював за програмою</w:t>
      </w:r>
      <w:r w:rsidRPr="00682967">
        <w:rPr>
          <w:rFonts w:eastAsia="Calibri"/>
          <w:color w:val="000000" w:themeColor="text1"/>
          <w:sz w:val="28"/>
          <w:szCs w:val="28"/>
          <w:lang w:val="uk-UA" w:eastAsia="uk-UA"/>
        </w:rPr>
        <w:t>, яка затверджена наказом Міністерства освіти і науки України від 30.07.2015 №826 «Про внесення змін до навчальної програми «Захист Вітчизни» для 10-11 класу загальноосвітніх навчальних закладах»</w:t>
      </w:r>
      <w:r w:rsidRPr="00682967">
        <w:rPr>
          <w:bCs/>
          <w:color w:val="000000" w:themeColor="text1"/>
          <w:sz w:val="28"/>
          <w:szCs w:val="28"/>
          <w:lang w:val="uk-UA" w:eastAsia="uk-UA"/>
        </w:rPr>
        <w:t xml:space="preserve">. </w:t>
      </w:r>
      <w:r w:rsidRPr="00682967">
        <w:rPr>
          <w:color w:val="000000" w:themeColor="text1"/>
          <w:sz w:val="28"/>
          <w:szCs w:val="28"/>
          <w:lang w:val="uk-UA"/>
        </w:rPr>
        <w:t xml:space="preserve">Виконуючи програму, учитель реалізує мету  навчального предмета «Захист Вітчизни», а саме: сприяє формуванню та удосконаленню життєво необхідних знань, умінь і навичок молоді щодо захисту Вітчизни і військово-патріотичного виховання; ознайомлює молодь з основами нормативно-правового забезпечення цивільного захисту та охорони життя і здоров'я; сприяє засвоєнню основ цивільного захисту, основ медичних знань; здійснює підготовку молоді до захисту життя і здоров’я, забезпечення власної безпеки і безпеки інших людей у надзвичайних ситуаціях мирного і воєнного часу.  </w:t>
      </w:r>
    </w:p>
    <w:p w:rsidR="00265BC7" w:rsidRPr="00682967" w:rsidRDefault="00265BC7" w:rsidP="00265BC7">
      <w:pPr>
        <w:pStyle w:val="a3"/>
        <w:spacing w:after="0"/>
        <w:ind w:left="0" w:firstLine="851"/>
        <w:jc w:val="both"/>
        <w:rPr>
          <w:color w:val="000000" w:themeColor="text1"/>
          <w:szCs w:val="28"/>
          <w:lang w:val="uk-UA"/>
        </w:rPr>
      </w:pPr>
      <w:r w:rsidRPr="00682967">
        <w:rPr>
          <w:color w:val="000000" w:themeColor="text1"/>
          <w:szCs w:val="28"/>
          <w:lang w:val="uk-UA"/>
        </w:rPr>
        <w:t>Заняття з предмета «Захист Вітчизни» проводилися у 10-му класі – 1,5 години на тиждень: загальний обсяг 52 навчальних години; в 11-му класі – 1,5  години на тиждень: 52 години загального обсягу, з них на проведення планових занять – 34 навчальних години і 18 навчальних годин для проведення навчально-польових зборів (для групи юнаків) та занять у лікувально-оздоровчому закладі (для групи дівчат). Оцінювання навчальних досягнень учнів з предмет</w:t>
      </w:r>
      <w:r>
        <w:rPr>
          <w:color w:val="000000" w:themeColor="text1"/>
          <w:szCs w:val="28"/>
          <w:lang w:val="uk-UA"/>
        </w:rPr>
        <w:t>у</w:t>
      </w:r>
      <w:r w:rsidRPr="00682967">
        <w:rPr>
          <w:color w:val="000000" w:themeColor="text1"/>
          <w:szCs w:val="28"/>
          <w:lang w:val="uk-UA"/>
        </w:rPr>
        <w:t xml:space="preserve"> «Захист Вітчизни» здійснювалося відповідно до «Критеріїв оцінювання навчальних досягнень учнів у системі загальної середньої освіти», затверджених наказом Міністерства освіти і науки, молоді та спорту України </w:t>
      </w:r>
      <w:r w:rsidRPr="00682967">
        <w:rPr>
          <w:bCs/>
          <w:color w:val="000000" w:themeColor="text1"/>
          <w:szCs w:val="28"/>
          <w:lang w:val="uk-UA"/>
        </w:rPr>
        <w:t xml:space="preserve">від </w:t>
      </w:r>
      <w:r w:rsidRPr="00682967">
        <w:rPr>
          <w:color w:val="000000" w:themeColor="text1"/>
          <w:spacing w:val="-9"/>
          <w:szCs w:val="28"/>
          <w:lang w:val="uk-UA"/>
        </w:rPr>
        <w:t xml:space="preserve">13.04.2011№329 та </w:t>
      </w:r>
      <w:r w:rsidRPr="00682967">
        <w:rPr>
          <w:color w:val="000000" w:themeColor="text1"/>
          <w:szCs w:val="28"/>
          <w:lang w:val="uk-UA"/>
        </w:rPr>
        <w:t>зареєстрованого в Міністерстві юстиції України 11.05.2011 за №556/19304.</w:t>
      </w:r>
    </w:p>
    <w:p w:rsidR="00265BC7" w:rsidRPr="00682967" w:rsidRDefault="00265BC7" w:rsidP="00265BC7">
      <w:pPr>
        <w:ind w:firstLine="851"/>
        <w:jc w:val="both"/>
        <w:rPr>
          <w:color w:val="000000" w:themeColor="text1"/>
          <w:sz w:val="28"/>
          <w:szCs w:val="28"/>
          <w:lang w:val="uk-UA"/>
        </w:rPr>
      </w:pPr>
      <w:r w:rsidRPr="00682967">
        <w:rPr>
          <w:color w:val="000000" w:themeColor="text1"/>
          <w:sz w:val="28"/>
          <w:szCs w:val="28"/>
          <w:lang w:val="uk-UA"/>
        </w:rPr>
        <w:t>Своєчасно сплановано і проведено навчально-польові збори (для групи юнаків) відповідно до інструктивно-методичних рекомендацій щодо вивчення предмета «Захист Вітчизни» у 2017/2018 навчальному році в кількості 18 годин на рік протягом навчального року за розкладом навчальних занять.</w:t>
      </w:r>
    </w:p>
    <w:p w:rsidR="00265BC7" w:rsidRPr="00682967" w:rsidRDefault="00265BC7" w:rsidP="00265BC7">
      <w:pPr>
        <w:ind w:firstLine="851"/>
        <w:jc w:val="both"/>
        <w:rPr>
          <w:color w:val="000000" w:themeColor="text1"/>
          <w:sz w:val="28"/>
          <w:szCs w:val="28"/>
          <w:lang w:val="uk-UA"/>
        </w:rPr>
      </w:pPr>
      <w:r w:rsidRPr="00682967">
        <w:rPr>
          <w:color w:val="000000" w:themeColor="text1"/>
          <w:sz w:val="28"/>
          <w:szCs w:val="28"/>
          <w:lang w:val="uk-UA"/>
        </w:rPr>
        <w:t xml:space="preserve">Забезпечено участь школи в районному, міському етапах огляду-конкурсу на визначення кращого ЗНЗ з організації роботи з допризовною </w:t>
      </w:r>
      <w:r w:rsidRPr="00682967">
        <w:rPr>
          <w:color w:val="000000" w:themeColor="text1"/>
          <w:sz w:val="28"/>
          <w:szCs w:val="28"/>
          <w:lang w:val="uk-UA"/>
        </w:rPr>
        <w:lastRenderedPageBreak/>
        <w:t>молоддю, Спартакіади допризовної молоді та військово-спортивної гри «Патріот».</w:t>
      </w:r>
    </w:p>
    <w:p w:rsidR="00265BC7" w:rsidRPr="00682967" w:rsidRDefault="00265BC7" w:rsidP="00265BC7">
      <w:pPr>
        <w:ind w:firstLine="851"/>
        <w:jc w:val="both"/>
        <w:rPr>
          <w:color w:val="000000" w:themeColor="text1"/>
          <w:sz w:val="28"/>
          <w:szCs w:val="28"/>
          <w:lang w:val="uk-UA"/>
        </w:rPr>
      </w:pPr>
      <w:r w:rsidRPr="00682967">
        <w:rPr>
          <w:color w:val="000000" w:themeColor="text1"/>
          <w:sz w:val="28"/>
          <w:szCs w:val="28"/>
          <w:lang w:val="uk-UA"/>
        </w:rPr>
        <w:t>Стан викладання предмет</w:t>
      </w:r>
      <w:r>
        <w:rPr>
          <w:color w:val="000000" w:themeColor="text1"/>
          <w:sz w:val="28"/>
          <w:szCs w:val="28"/>
          <w:lang w:val="uk-UA"/>
        </w:rPr>
        <w:t>у</w:t>
      </w:r>
      <w:r w:rsidRPr="00682967">
        <w:rPr>
          <w:color w:val="000000" w:themeColor="text1"/>
          <w:sz w:val="28"/>
          <w:szCs w:val="28"/>
          <w:lang w:val="uk-UA"/>
        </w:rPr>
        <w:t xml:space="preserve"> «Захист Вітчизни» аналізувався на засіданнях педагогічної ради, засіданнях ШМО вчителів предметів «Фізична культура», «Захист Вітчизни» упродовж навчального року. </w:t>
      </w:r>
    </w:p>
    <w:p w:rsidR="00265BC7" w:rsidRPr="00682967" w:rsidRDefault="00265BC7" w:rsidP="00265BC7">
      <w:pPr>
        <w:ind w:firstLine="851"/>
        <w:jc w:val="both"/>
        <w:rPr>
          <w:color w:val="000000" w:themeColor="text1"/>
          <w:sz w:val="28"/>
          <w:szCs w:val="28"/>
          <w:lang w:val="uk-UA"/>
        </w:rPr>
      </w:pPr>
      <w:r w:rsidRPr="00682967">
        <w:rPr>
          <w:color w:val="000000" w:themeColor="text1"/>
          <w:sz w:val="28"/>
          <w:szCs w:val="28"/>
          <w:lang w:val="uk-UA"/>
        </w:rPr>
        <w:t>Стан навчально-матеріальної бази предмет</w:t>
      </w:r>
      <w:r>
        <w:rPr>
          <w:color w:val="000000" w:themeColor="text1"/>
          <w:sz w:val="28"/>
          <w:szCs w:val="28"/>
          <w:lang w:val="uk-UA"/>
        </w:rPr>
        <w:t>у</w:t>
      </w:r>
      <w:r w:rsidRPr="00682967">
        <w:rPr>
          <w:color w:val="000000" w:themeColor="text1"/>
          <w:sz w:val="28"/>
          <w:szCs w:val="28"/>
          <w:lang w:val="uk-UA"/>
        </w:rPr>
        <w:t xml:space="preserve"> «Захист Вітчизни» відповідає вимогам методичних рекомендацій щодо вивчення предмет</w:t>
      </w:r>
      <w:r>
        <w:rPr>
          <w:color w:val="000000" w:themeColor="text1"/>
          <w:sz w:val="28"/>
          <w:szCs w:val="28"/>
          <w:lang w:val="uk-UA"/>
        </w:rPr>
        <w:t>у</w:t>
      </w:r>
      <w:r w:rsidRPr="00682967">
        <w:rPr>
          <w:color w:val="000000" w:themeColor="text1"/>
          <w:sz w:val="28"/>
          <w:szCs w:val="28"/>
          <w:lang w:val="uk-UA"/>
        </w:rPr>
        <w:t xml:space="preserve"> «Захист Вітчизни». У кабінеті № 43 обладнано мультимедійний тир.</w:t>
      </w:r>
    </w:p>
    <w:p w:rsidR="00265BC7" w:rsidRPr="00682967" w:rsidRDefault="00265BC7" w:rsidP="00265BC7">
      <w:pPr>
        <w:tabs>
          <w:tab w:val="left" w:pos="709"/>
        </w:tabs>
        <w:ind w:firstLine="851"/>
        <w:jc w:val="both"/>
        <w:rPr>
          <w:color w:val="000000" w:themeColor="text1"/>
          <w:sz w:val="28"/>
          <w:szCs w:val="28"/>
          <w:lang w:val="uk-UA"/>
        </w:rPr>
      </w:pPr>
      <w:r w:rsidRPr="00682967">
        <w:rPr>
          <w:color w:val="000000" w:themeColor="text1"/>
          <w:sz w:val="28"/>
          <w:szCs w:val="28"/>
          <w:lang w:val="uk-UA"/>
        </w:rPr>
        <w:t>Під час підсумкових та навчально-польових занять юнаки 11-х класів показали добрі та відмінні результати. Команда школи посіла І місце в районних змаганнях гри «Патріот» та Спартакіаді допризовної молоді та I</w:t>
      </w:r>
      <w:r w:rsidRPr="00682967">
        <w:rPr>
          <w:color w:val="000000" w:themeColor="text1"/>
          <w:sz w:val="28"/>
          <w:szCs w:val="28"/>
          <w:lang w:val="en-US"/>
        </w:rPr>
        <w:t>X</w:t>
      </w:r>
      <w:r w:rsidRPr="00682967">
        <w:rPr>
          <w:color w:val="000000" w:themeColor="text1"/>
          <w:sz w:val="28"/>
          <w:szCs w:val="28"/>
          <w:lang w:val="uk-UA"/>
        </w:rPr>
        <w:t xml:space="preserve"> місце у міському етапі змагань. </w:t>
      </w:r>
    </w:p>
    <w:p w:rsidR="00265BC7" w:rsidRPr="00682967" w:rsidRDefault="00265BC7" w:rsidP="00265BC7">
      <w:pPr>
        <w:tabs>
          <w:tab w:val="left" w:pos="540"/>
        </w:tabs>
        <w:ind w:firstLine="851"/>
        <w:jc w:val="both"/>
        <w:rPr>
          <w:color w:val="000000" w:themeColor="text1"/>
          <w:sz w:val="28"/>
          <w:szCs w:val="28"/>
          <w:lang w:val="uk-UA"/>
        </w:rPr>
      </w:pPr>
      <w:r w:rsidRPr="00682967">
        <w:rPr>
          <w:color w:val="000000" w:themeColor="text1"/>
          <w:sz w:val="28"/>
          <w:szCs w:val="28"/>
          <w:lang w:val="uk-UA"/>
        </w:rPr>
        <w:t xml:space="preserve">Активно ведеться позакласна та гурткова робота з військово-патріотичного виховання, про яку </w:t>
      </w:r>
      <w:r>
        <w:rPr>
          <w:color w:val="000000" w:themeColor="text1"/>
          <w:sz w:val="28"/>
          <w:szCs w:val="28"/>
          <w:lang w:val="uk-UA"/>
        </w:rPr>
        <w:t>написано</w:t>
      </w:r>
      <w:r w:rsidRPr="00682967">
        <w:rPr>
          <w:color w:val="000000" w:themeColor="text1"/>
          <w:sz w:val="28"/>
          <w:szCs w:val="28"/>
          <w:lang w:val="uk-UA"/>
        </w:rPr>
        <w:t xml:space="preserve"> на сторінках розділу «Виховна робота». Зазначені заходи сприяли формуванню ціннісного ставлення до суспільства </w:t>
      </w:r>
      <w:r>
        <w:rPr>
          <w:color w:val="000000" w:themeColor="text1"/>
          <w:sz w:val="28"/>
          <w:szCs w:val="28"/>
          <w:lang w:val="uk-UA"/>
        </w:rPr>
        <w:t>й</w:t>
      </w:r>
      <w:r w:rsidRPr="00682967">
        <w:rPr>
          <w:color w:val="000000" w:themeColor="text1"/>
          <w:sz w:val="28"/>
          <w:szCs w:val="28"/>
          <w:lang w:val="uk-UA"/>
        </w:rPr>
        <w:t xml:space="preserve"> держави, вихованню  </w:t>
      </w:r>
      <w:r w:rsidRPr="00682967">
        <w:rPr>
          <w:bCs/>
          <w:color w:val="000000" w:themeColor="text1"/>
          <w:sz w:val="28"/>
          <w:szCs w:val="28"/>
          <w:lang w:val="uk-UA"/>
        </w:rPr>
        <w:t>патріота України, громадянина своєї держави,</w:t>
      </w:r>
      <w:r w:rsidRPr="00682967">
        <w:rPr>
          <w:color w:val="000000" w:themeColor="text1"/>
          <w:sz w:val="28"/>
          <w:szCs w:val="28"/>
          <w:lang w:val="uk-UA"/>
        </w:rPr>
        <w:t xml:space="preserve"> майбутнього захисника Батьківщини.</w:t>
      </w:r>
    </w:p>
    <w:p w:rsidR="00265BC7" w:rsidRPr="00682967" w:rsidRDefault="00265BC7" w:rsidP="00265BC7">
      <w:pPr>
        <w:tabs>
          <w:tab w:val="left" w:pos="540"/>
        </w:tabs>
        <w:ind w:firstLine="851"/>
        <w:jc w:val="both"/>
        <w:rPr>
          <w:color w:val="000000" w:themeColor="text1"/>
          <w:sz w:val="28"/>
          <w:szCs w:val="28"/>
          <w:lang w:val="uk-UA"/>
        </w:rPr>
      </w:pPr>
    </w:p>
    <w:p w:rsidR="00265BC7" w:rsidRPr="00682967" w:rsidRDefault="00265BC7" w:rsidP="00265BC7">
      <w:pPr>
        <w:ind w:firstLine="567"/>
        <w:rPr>
          <w:b/>
          <w:bCs/>
          <w:color w:val="000000" w:themeColor="text1"/>
          <w:sz w:val="28"/>
          <w:szCs w:val="28"/>
          <w:lang w:val="uk-UA"/>
        </w:rPr>
      </w:pPr>
      <w:r w:rsidRPr="00682967">
        <w:rPr>
          <w:b/>
          <w:bCs/>
          <w:color w:val="000000" w:themeColor="text1"/>
          <w:sz w:val="28"/>
          <w:szCs w:val="28"/>
          <w:lang w:val="uk-UA"/>
        </w:rPr>
        <w:t xml:space="preserve">Цивільний захист </w:t>
      </w:r>
    </w:p>
    <w:p w:rsidR="00265BC7" w:rsidRPr="00682967" w:rsidRDefault="00265BC7" w:rsidP="00265BC7">
      <w:pPr>
        <w:suppressAutoHyphens/>
        <w:autoSpaceDE w:val="0"/>
        <w:autoSpaceDN w:val="0"/>
        <w:adjustRightInd w:val="0"/>
        <w:ind w:firstLine="851"/>
        <w:jc w:val="both"/>
        <w:rPr>
          <w:color w:val="000000" w:themeColor="text1"/>
          <w:sz w:val="28"/>
          <w:szCs w:val="28"/>
          <w:lang w:val="uk-UA"/>
        </w:rPr>
      </w:pPr>
      <w:r w:rsidRPr="00682967">
        <w:rPr>
          <w:color w:val="000000" w:themeColor="text1"/>
          <w:sz w:val="28"/>
          <w:szCs w:val="28"/>
          <w:lang w:val="uk-UA"/>
        </w:rPr>
        <w:t xml:space="preserve">На виконання вимог Кодексу Цивільного захисту України, Положення про єдину державну систему цивільного захисту, затвердженого постановою Кабінету Міністрів України від 09 січня 2014 року № 11, Положення про функціональну підсистему </w:t>
      </w:r>
      <w:hyperlink r:id="rId14" w:anchor="n13" w:history="1">
        <w:r w:rsidRPr="00682967">
          <w:rPr>
            <w:color w:val="000000" w:themeColor="text1"/>
            <w:sz w:val="28"/>
            <w:szCs w:val="28"/>
            <w:lang w:val="uk-UA"/>
          </w:rPr>
          <w:t>навчання дітей дошкільного віку, учнів та студентів діям у надзвичайних ситуаціях (з питань безпеки життєдіяльності) єдиної державної системи цивільного захисту</w:t>
        </w:r>
      </w:hyperlink>
      <w:r w:rsidRPr="00682967">
        <w:rPr>
          <w:color w:val="000000" w:themeColor="text1"/>
          <w:sz w:val="28"/>
          <w:szCs w:val="28"/>
          <w:lang w:val="uk-UA"/>
        </w:rPr>
        <w:t xml:space="preserve">, затвердженої наказом Міністерства освіти і науки України від 21.11.2016 № 1400, розпорядження Харківського міського голови від 27.12.2016 № 79/01 «Про основні завдання цивільного захисту міста Харкова на 2017 рік», наказу Управління освіти адміністрації Основ’янського району Харківської міської ради від 23.01.2017 №45 «Про підсумки роботи Управління освіти з цивільного захисту у 2017 році та завдання на 2018 рік» у школі здійснювалась робота з питань підготовки цивільного захисту (далі ЦЗ). </w:t>
      </w:r>
    </w:p>
    <w:p w:rsidR="00265BC7" w:rsidRPr="00682967" w:rsidRDefault="00265BC7" w:rsidP="00265BC7">
      <w:pPr>
        <w:suppressAutoHyphens/>
        <w:autoSpaceDE w:val="0"/>
        <w:autoSpaceDN w:val="0"/>
        <w:adjustRightInd w:val="0"/>
        <w:ind w:firstLine="851"/>
        <w:jc w:val="both"/>
        <w:rPr>
          <w:color w:val="000000" w:themeColor="text1"/>
          <w:sz w:val="28"/>
          <w:szCs w:val="28"/>
          <w:lang w:val="uk-UA"/>
        </w:rPr>
      </w:pPr>
      <w:r w:rsidRPr="00682967">
        <w:rPr>
          <w:color w:val="000000" w:themeColor="text1"/>
          <w:sz w:val="28"/>
          <w:szCs w:val="28"/>
          <w:lang w:val="uk-UA"/>
        </w:rPr>
        <w:t xml:space="preserve">Організовано навчання працівників школи відповідно до Програми загальної підготовки працівників підприємств, установ та організацій </w:t>
      </w:r>
      <w:r>
        <w:rPr>
          <w:color w:val="000000" w:themeColor="text1"/>
          <w:sz w:val="28"/>
          <w:szCs w:val="28"/>
          <w:lang w:val="uk-UA"/>
        </w:rPr>
        <w:t>що</w:t>
      </w:r>
      <w:r w:rsidRPr="00682967">
        <w:rPr>
          <w:color w:val="000000" w:themeColor="text1"/>
          <w:sz w:val="28"/>
          <w:szCs w:val="28"/>
          <w:lang w:val="uk-UA"/>
        </w:rPr>
        <w:t xml:space="preserve">до дій у надзвичайних ситуаціях, затвердженої наказом ДСНС України від 06.06.2014 № 310 (у редакції наказу ДСНС України 08.08.2014 № 458). У ході підготовки особового складу відпрацьовано дії при ліквідації пожежі безпосередньо на об’єкті цивільного захисту. Навчання керівного, особового складу тимчасових комісій школи проводилося в навчальних групах згідно з Програмою загальної підготовки працівників підприємств, установ та організацій </w:t>
      </w:r>
      <w:r>
        <w:rPr>
          <w:color w:val="000000" w:themeColor="text1"/>
          <w:sz w:val="28"/>
          <w:szCs w:val="28"/>
          <w:lang w:val="uk-UA"/>
        </w:rPr>
        <w:t>що</w:t>
      </w:r>
      <w:r w:rsidRPr="00682967">
        <w:rPr>
          <w:color w:val="000000" w:themeColor="text1"/>
          <w:sz w:val="28"/>
          <w:szCs w:val="28"/>
          <w:lang w:val="uk-UA"/>
        </w:rPr>
        <w:t>до дій у надзвичайних ситуаціях, затвердженою наказом ДСНС України від 06.06.2014 № 310 (у редакції наказу ДСНС України 08.08.2014 № 458). Основна увага була спрямована на підготовку дорослих та учнів до захисту від наслідків надзвичайних ситуацій техногенного, природного та соціально-політичного характеру, формування у молоді навичок індивідуальної захищеності.</w:t>
      </w:r>
    </w:p>
    <w:p w:rsidR="00265BC7" w:rsidRPr="00682967" w:rsidRDefault="00265BC7" w:rsidP="00265BC7">
      <w:pPr>
        <w:pStyle w:val="2"/>
        <w:ind w:firstLine="851"/>
        <w:jc w:val="both"/>
        <w:rPr>
          <w:b w:val="0"/>
          <w:color w:val="000000" w:themeColor="text1"/>
          <w:sz w:val="28"/>
          <w:szCs w:val="28"/>
        </w:rPr>
      </w:pPr>
      <w:r w:rsidRPr="00682967">
        <w:rPr>
          <w:b w:val="0"/>
          <w:color w:val="000000" w:themeColor="text1"/>
          <w:sz w:val="28"/>
          <w:szCs w:val="28"/>
        </w:rPr>
        <w:lastRenderedPageBreak/>
        <w:t xml:space="preserve">14.02.2018 на базі школі проведено навчально-методичний семінар з методистами районних управлінь освіти, які відповідають за питання цивільного захисту, та керівниками закладів загальної середньої та дошкільної освіти. Присутні були ознайомлені із законодавчою та нормативною базою роботи із забезпечення пожежної безпеки у закладах освіти, планом основних заходів цивільного захисту Харківської області на 2018 рік, з особливостями планування, проведення та оформлення звітів за результатами проведення спеціальних об’єктових тренувань з питань цивільного захисту та тренувань по відпрацюванню дій </w:t>
      </w:r>
      <w:r>
        <w:rPr>
          <w:b w:val="0"/>
          <w:color w:val="000000" w:themeColor="text1"/>
          <w:sz w:val="28"/>
          <w:szCs w:val="28"/>
        </w:rPr>
        <w:t>за</w:t>
      </w:r>
      <w:r w:rsidRPr="00682967">
        <w:rPr>
          <w:b w:val="0"/>
          <w:color w:val="000000" w:themeColor="text1"/>
          <w:sz w:val="28"/>
          <w:szCs w:val="28"/>
        </w:rPr>
        <w:t xml:space="preserve"> інструкці</w:t>
      </w:r>
      <w:r>
        <w:rPr>
          <w:b w:val="0"/>
          <w:color w:val="000000" w:themeColor="text1"/>
          <w:sz w:val="28"/>
          <w:szCs w:val="28"/>
        </w:rPr>
        <w:t>єю</w:t>
      </w:r>
      <w:r w:rsidRPr="00682967">
        <w:rPr>
          <w:b w:val="0"/>
          <w:color w:val="000000" w:themeColor="text1"/>
          <w:sz w:val="28"/>
          <w:szCs w:val="28"/>
        </w:rPr>
        <w:t xml:space="preserve"> з питань евакуації в закладах освіти.  </w:t>
      </w:r>
    </w:p>
    <w:p w:rsidR="00265BC7" w:rsidRPr="00682967" w:rsidRDefault="00265BC7" w:rsidP="00265BC7">
      <w:pPr>
        <w:suppressAutoHyphens/>
        <w:autoSpaceDE w:val="0"/>
        <w:autoSpaceDN w:val="0"/>
        <w:adjustRightInd w:val="0"/>
        <w:ind w:firstLine="851"/>
        <w:jc w:val="both"/>
        <w:rPr>
          <w:color w:val="000000" w:themeColor="text1"/>
          <w:sz w:val="28"/>
          <w:szCs w:val="28"/>
          <w:lang w:val="uk-UA"/>
        </w:rPr>
      </w:pPr>
      <w:r w:rsidRPr="00682967">
        <w:rPr>
          <w:color w:val="000000" w:themeColor="text1"/>
          <w:sz w:val="28"/>
          <w:szCs w:val="28"/>
          <w:lang w:val="uk-UA"/>
        </w:rPr>
        <w:t xml:space="preserve">Педагогами школи  проводиться систематична просвітницька робота з учнями, спрямована на формування у дітей розуміння цінності власного життя, здоров’я та уявлень про стихійні природні явища; виховання відчуття небезпеки щодо вогню, електричного струму, навчання правилам протипожежної безпеки; відпрацювання умінь швидко й правильно знаходити вихід з небезпечної ситуації, надавати собі та іншим потерпілим допомогу у </w:t>
      </w:r>
      <w:r>
        <w:rPr>
          <w:color w:val="000000" w:themeColor="text1"/>
          <w:sz w:val="28"/>
          <w:szCs w:val="28"/>
          <w:lang w:val="uk-UA"/>
        </w:rPr>
        <w:t>випадку</w:t>
      </w:r>
      <w:r w:rsidRPr="00682967">
        <w:rPr>
          <w:color w:val="000000" w:themeColor="text1"/>
          <w:sz w:val="28"/>
          <w:szCs w:val="28"/>
          <w:lang w:val="uk-UA"/>
        </w:rPr>
        <w:t xml:space="preserve"> травмування. Перевага надається цікавим бесідам, моделюванню і аналізу певних ситуацій, дидактичним та сюжетно-рольовим іграм, що проводяться у повсякденному житті. Агітаційна робота з питань надзвичайних ситуацій проводиться одночасно за трьома напрямками: навчальний заклад-діти-батьки.</w:t>
      </w:r>
    </w:p>
    <w:p w:rsidR="00265BC7" w:rsidRPr="00682967" w:rsidRDefault="00265BC7" w:rsidP="00265BC7">
      <w:pPr>
        <w:ind w:firstLine="851"/>
        <w:jc w:val="both"/>
        <w:rPr>
          <w:color w:val="000000" w:themeColor="text1"/>
          <w:sz w:val="28"/>
          <w:szCs w:val="28"/>
          <w:lang w:val="uk-UA"/>
        </w:rPr>
      </w:pPr>
      <w:r w:rsidRPr="00682967">
        <w:rPr>
          <w:color w:val="000000" w:themeColor="text1"/>
          <w:sz w:val="28"/>
          <w:szCs w:val="28"/>
          <w:lang w:val="uk-UA"/>
        </w:rPr>
        <w:t xml:space="preserve">Упродовж навчального року з учнями проведено профілактичні заходи за участі фахівців, а саме: бесіди </w:t>
      </w:r>
      <w:r w:rsidRPr="00682967">
        <w:rPr>
          <w:rFonts w:eastAsia="Calibri"/>
          <w:color w:val="000000" w:themeColor="text1"/>
          <w:sz w:val="28"/>
          <w:szCs w:val="28"/>
          <w:lang w:val="uk-UA"/>
        </w:rPr>
        <w:t xml:space="preserve">з питань уникнення враження мінами і вибухонебезпечними предметами з переглядом навчального фільму «Небезпечні знахідки» за участі дільничного інспектора,   </w:t>
      </w:r>
      <w:r w:rsidRPr="00682967">
        <w:rPr>
          <w:color w:val="000000" w:themeColor="text1"/>
          <w:sz w:val="28"/>
          <w:szCs w:val="28"/>
          <w:lang w:val="uk-UA"/>
        </w:rPr>
        <w:t>лейтенанта  поліції Бутівченка М.О.; майстер-клас для учнів 8-9 класів з надання першої домедичної допомоги за участі лекторів Харківської обласної організації Червоного Хреста; організовано участь команди учнів 8-х класів у квесті з надання першої домедичної допомоги за участі представників Харківської обласної організації Червоного Хреста у ХЗОШ №10; годину спілкування з учнями 5-х класів за темами:  «Правила поведінки на льоду», «Правила поводження з вибухонебезпечними предметами», «Правила безпечної поведінки у побуті»; «Правила безпечної поведінки під час новорічних свят» за участі головного спеціаліста прес-служби головного управління МНС України в Харківській  області  Чайки Д. М.; бесіду з питань неухильного виконання вимог техногенної і пожежної безпеки та алгоритму дій у надзвичайних ситуаціях; бесіду «Правила безпечної поведінки учнів під час навчально-виховного процесу» у зв’язку з випадком травмування на перерві учениці  ХСШ №16; бесіду «Правила безпечної поведінки на водних об’єктах узимку» з учнями 4-6 класів  за участі члена батьківської громадськості, провідного фахівця відділу інформації і комунікації з громадськістю ГУ ДСНС у Харківській області Шумакової Т.А.; годину спілкування з учнями 6-8 класів з питань електробезпеки за участі інженера служби розподільних мереж Харківських міських електричних мереж Цимбал М.В.</w:t>
      </w:r>
    </w:p>
    <w:p w:rsidR="00265BC7" w:rsidRPr="00682967" w:rsidRDefault="00265BC7" w:rsidP="0012394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851"/>
        <w:jc w:val="both"/>
        <w:rPr>
          <w:color w:val="000000" w:themeColor="text1"/>
          <w:sz w:val="28"/>
          <w:szCs w:val="28"/>
          <w:lang w:val="uk-UA"/>
        </w:rPr>
      </w:pPr>
      <w:r w:rsidRPr="00682967">
        <w:rPr>
          <w:color w:val="000000" w:themeColor="text1"/>
          <w:spacing w:val="-1"/>
          <w:sz w:val="28"/>
          <w:szCs w:val="28"/>
        </w:rPr>
        <w:t xml:space="preserve">Команда ДЮПР школи взяла участь у районних змаганнях дружин юнихпожежних-рятівників та змаганнях з пожежно-прикладного спорту. </w:t>
      </w:r>
      <w:r w:rsidRPr="00682967">
        <w:rPr>
          <w:color w:val="000000" w:themeColor="text1"/>
          <w:sz w:val="28"/>
          <w:szCs w:val="28"/>
          <w:lang w:val="uk-UA"/>
        </w:rPr>
        <w:lastRenderedPageBreak/>
        <w:t>Організовано виступи агітбригад ДЮПР і ЮІДР перед учнями початкової школи в межах «Місячника вивчення правил протипожежної та протимінної безпеки» у жовтні 2017 року. За участі інспектора ювенальної превенції Основ’янського відділу поліції, старшого лейтенанта поліції Колєсніченко М.С. проведено відкритий виховний захід «Безпека руху – безпека життя» в межах Тижня безпеки дорожнього руху; та  профілактичну бесіду «Твоя безпека»з учнями 6-8 класів напередодні літніх канікул. Підготовку учнів з предметів «Охорона життя і здоров</w:t>
      </w:r>
      <w:r w:rsidRPr="00682967">
        <w:rPr>
          <w:color w:val="000000" w:themeColor="text1"/>
          <w:sz w:val="28"/>
          <w:szCs w:val="28"/>
        </w:rPr>
        <w:t>’</w:t>
      </w:r>
      <w:r w:rsidRPr="00682967">
        <w:rPr>
          <w:color w:val="000000" w:themeColor="text1"/>
          <w:sz w:val="28"/>
          <w:szCs w:val="28"/>
          <w:lang w:val="uk-UA"/>
        </w:rPr>
        <w:t>я», «Цивільний захист», «Захист Вітчизни» та «Основи медичних знань» у школі було спрямовано на формування свідомого та відповідального ставлення до особистої безпеки та безпеки оточуючих, набуття ними здатності зберігати життя і здоров</w:t>
      </w:r>
      <w:r w:rsidRPr="00682967">
        <w:rPr>
          <w:color w:val="000000" w:themeColor="text1"/>
          <w:sz w:val="28"/>
          <w:szCs w:val="28"/>
        </w:rPr>
        <w:t>’</w:t>
      </w:r>
      <w:r w:rsidRPr="00682967">
        <w:rPr>
          <w:color w:val="000000" w:themeColor="text1"/>
          <w:sz w:val="28"/>
          <w:szCs w:val="28"/>
          <w:lang w:val="uk-UA"/>
        </w:rPr>
        <w:t>я в умовах надзвичайних ситуацій, а також уміння надавати допомогу постраждалим. Програми з основ здоров</w:t>
      </w:r>
      <w:r w:rsidRPr="00682967">
        <w:rPr>
          <w:color w:val="000000" w:themeColor="text1"/>
          <w:sz w:val="28"/>
          <w:szCs w:val="28"/>
        </w:rPr>
        <w:t>’</w:t>
      </w:r>
      <w:r w:rsidRPr="00682967">
        <w:rPr>
          <w:color w:val="000000" w:themeColor="text1"/>
          <w:sz w:val="28"/>
          <w:szCs w:val="28"/>
          <w:lang w:val="uk-UA"/>
        </w:rPr>
        <w:t>я, з курсу предмет</w:t>
      </w:r>
      <w:r>
        <w:rPr>
          <w:color w:val="000000" w:themeColor="text1"/>
          <w:sz w:val="28"/>
          <w:szCs w:val="28"/>
          <w:lang w:val="uk-UA"/>
        </w:rPr>
        <w:t>у</w:t>
      </w:r>
      <w:r w:rsidRPr="00682967">
        <w:rPr>
          <w:color w:val="000000" w:themeColor="text1"/>
          <w:sz w:val="28"/>
          <w:szCs w:val="28"/>
          <w:lang w:val="uk-UA"/>
        </w:rPr>
        <w:t xml:space="preserve"> «Захист Вітчизни» (розділ «Цивільний захист») з учнями 10-11 класів повністю виконані. </w:t>
      </w:r>
    </w:p>
    <w:p w:rsidR="00265BC7" w:rsidRPr="00682967" w:rsidRDefault="00265BC7" w:rsidP="00123945">
      <w:pPr>
        <w:spacing w:line="216" w:lineRule="auto"/>
        <w:ind w:firstLine="851"/>
        <w:jc w:val="both"/>
        <w:rPr>
          <w:rFonts w:eastAsia="Calibri"/>
          <w:color w:val="000000" w:themeColor="text1"/>
          <w:sz w:val="28"/>
          <w:szCs w:val="28"/>
          <w:lang w:val="uk-UA"/>
        </w:rPr>
      </w:pPr>
      <w:r w:rsidRPr="00682967">
        <w:rPr>
          <w:color w:val="000000" w:themeColor="text1"/>
          <w:sz w:val="28"/>
          <w:szCs w:val="28"/>
          <w:lang w:val="uk-UA"/>
        </w:rPr>
        <w:t>У квітні 2018 року проведено День Цивільного Захисту. Здійснено об’єктові тренування, під час яких відпрацьовувалися дії керівного складу під час надзвичайних ситуацій у мирний час. З</w:t>
      </w:r>
      <w:r w:rsidRPr="00682967">
        <w:rPr>
          <w:color w:val="000000" w:themeColor="text1"/>
          <w:spacing w:val="1"/>
          <w:sz w:val="28"/>
          <w:szCs w:val="28"/>
          <w:lang w:val="uk-UA"/>
        </w:rPr>
        <w:t xml:space="preserve"> постійним складом і учнями проведено об'єктове тренування за темою «Дії населення при виникненні пожежі, та загрозі вибуху», у процесі якого практично відпрацьовано </w:t>
      </w:r>
      <w:r w:rsidRPr="00682967">
        <w:rPr>
          <w:color w:val="000000" w:themeColor="text1"/>
          <w:sz w:val="28"/>
          <w:szCs w:val="28"/>
          <w:lang w:val="uk-UA"/>
        </w:rPr>
        <w:t xml:space="preserve">дії за сигналом «Увага всім!»; </w:t>
      </w:r>
      <w:r w:rsidRPr="00682967">
        <w:rPr>
          <w:color w:val="000000" w:themeColor="text1"/>
          <w:spacing w:val="1"/>
          <w:sz w:val="28"/>
          <w:szCs w:val="28"/>
          <w:lang w:val="uk-UA"/>
        </w:rPr>
        <w:t xml:space="preserve">вміння користуватись засобами колективного та індивідуального </w:t>
      </w:r>
      <w:r w:rsidRPr="00682967">
        <w:rPr>
          <w:color w:val="000000" w:themeColor="text1"/>
          <w:sz w:val="28"/>
          <w:szCs w:val="28"/>
          <w:lang w:val="uk-UA"/>
        </w:rPr>
        <w:t xml:space="preserve">захисту, виготовляти найпростіші засоби захисту органів дихання; правила поведінки (порядок дій) у разі виявлення підозрілого або вибухонебезпечного предмета; у разі виникнення пожежі; порядок надання домедичної допомоги постраждалим при травмах (опіках, пораненнях, переломах тощо). До проведення Дня цивільного захисту було залучено провідного фахівця ГУ ДСНС України у Харківській області майора Василенка Є.О., який провів інтерактивне заняття «Твоя безпека» з учнями 4-5 класів. </w:t>
      </w:r>
      <w:r w:rsidRPr="00682967">
        <w:rPr>
          <w:rFonts w:eastAsia="Calibri"/>
          <w:color w:val="000000" w:themeColor="text1"/>
          <w:sz w:val="28"/>
          <w:szCs w:val="28"/>
          <w:lang w:val="uk-UA"/>
        </w:rPr>
        <w:t xml:space="preserve">Під час проведення об’єктового тренування з евакуації людей та ліквідації умовної загрози вибуху були відпрацьовані питання евакуації учнів школи та персоналу в безпечне місце (район шкільного стадіону). Евакуація пройшла чітко і організовано. Організовано роботу шкільного прес-центру з підготовки фотоматеріалів з проведення Дня ЦЗ та розміщення їх на сайті школи. Всі заплановані заходи було проведено на високому та достатньому методичному та організаційному рівнях. </w:t>
      </w:r>
    </w:p>
    <w:p w:rsidR="00265BC7" w:rsidRPr="00682967" w:rsidRDefault="00265BC7" w:rsidP="00123945">
      <w:pPr>
        <w:spacing w:line="216" w:lineRule="auto"/>
        <w:ind w:firstLine="851"/>
        <w:jc w:val="both"/>
        <w:rPr>
          <w:color w:val="000000" w:themeColor="text1"/>
          <w:sz w:val="28"/>
          <w:szCs w:val="28"/>
          <w:lang w:val="uk-UA"/>
        </w:rPr>
      </w:pPr>
      <w:r w:rsidRPr="00682967">
        <w:rPr>
          <w:color w:val="000000" w:themeColor="text1"/>
          <w:sz w:val="28"/>
          <w:szCs w:val="28"/>
          <w:lang w:val="uk-UA"/>
        </w:rPr>
        <w:t xml:space="preserve">З метою закріплення та розвитку досягнутих результатів з підготовки учнів та педагогічних  працівників школи до дій при виникненні надзвичайних ситуацій, на виконання розпорядження Харківського міського  голови від 17.01.2018 № 36 «Про основні завдання Цивільного захисту міста Харкова на  2018 рік» у травні 2018 року в школі проведено тренування по відпрацюванню дій </w:t>
      </w:r>
      <w:r>
        <w:rPr>
          <w:color w:val="000000" w:themeColor="text1"/>
          <w:sz w:val="28"/>
          <w:szCs w:val="28"/>
          <w:lang w:val="uk-UA"/>
        </w:rPr>
        <w:t>за</w:t>
      </w:r>
      <w:r w:rsidRPr="00682967">
        <w:rPr>
          <w:color w:val="000000" w:themeColor="text1"/>
          <w:sz w:val="28"/>
          <w:szCs w:val="28"/>
          <w:lang w:val="uk-UA"/>
        </w:rPr>
        <w:t xml:space="preserve"> інструкці</w:t>
      </w:r>
      <w:r>
        <w:rPr>
          <w:color w:val="000000" w:themeColor="text1"/>
          <w:sz w:val="28"/>
          <w:szCs w:val="28"/>
          <w:lang w:val="uk-UA"/>
        </w:rPr>
        <w:t>єю</w:t>
      </w:r>
      <w:r w:rsidRPr="00682967">
        <w:rPr>
          <w:color w:val="000000" w:themeColor="text1"/>
          <w:sz w:val="28"/>
          <w:szCs w:val="28"/>
          <w:lang w:val="uk-UA"/>
        </w:rPr>
        <w:t xml:space="preserve"> з питань евакуації. У ході тренувань відпрацьовано </w:t>
      </w:r>
      <w:r>
        <w:rPr>
          <w:color w:val="000000" w:themeColor="text1"/>
          <w:sz w:val="28"/>
          <w:szCs w:val="28"/>
          <w:lang w:val="uk-UA"/>
        </w:rPr>
        <w:t>о</w:t>
      </w:r>
      <w:r w:rsidRPr="00682967">
        <w:rPr>
          <w:color w:val="000000" w:themeColor="text1"/>
          <w:sz w:val="28"/>
          <w:szCs w:val="28"/>
          <w:lang w:val="uk-UA"/>
        </w:rPr>
        <w:t xml:space="preserve">повіщення персоналу школи та їхні дії за сигналом «ПОЖЕЖА!» та відповідними мовними повідомленнями. Дії персоналу за сигналом оповіщення про пожежу були чіткими та грамотними. На тренуванні відпрацьовано питання гасіння осередку пожежі в навчальних кабінетах, майстернях, коридорах за допомогою вуглекислотних вогнегасників. </w:t>
      </w:r>
    </w:p>
    <w:p w:rsidR="005F525A" w:rsidRPr="00682967" w:rsidRDefault="00265BC7" w:rsidP="00123945">
      <w:pPr>
        <w:suppressAutoHyphens/>
        <w:autoSpaceDE w:val="0"/>
        <w:autoSpaceDN w:val="0"/>
        <w:adjustRightInd w:val="0"/>
        <w:spacing w:line="216" w:lineRule="auto"/>
        <w:ind w:firstLine="851"/>
        <w:jc w:val="both"/>
        <w:rPr>
          <w:color w:val="000000" w:themeColor="text1"/>
          <w:sz w:val="28"/>
          <w:szCs w:val="28"/>
          <w:lang w:val="uk-UA"/>
        </w:rPr>
      </w:pPr>
      <w:r w:rsidRPr="00682967">
        <w:rPr>
          <w:color w:val="000000" w:themeColor="text1"/>
          <w:sz w:val="28"/>
          <w:szCs w:val="28"/>
          <w:lang w:val="uk-UA"/>
        </w:rPr>
        <w:t xml:space="preserve">Разом з наявними позитивними досягненнями у підготовці ЦЗ школи, ще не повністю усунені суттєві недоліки, головними з яких залишаються такі: </w:t>
      </w:r>
      <w:r w:rsidR="00DE01AB">
        <w:rPr>
          <w:color w:val="000000" w:themeColor="text1"/>
          <w:sz w:val="28"/>
          <w:szCs w:val="28"/>
          <w:lang w:val="uk-UA"/>
        </w:rPr>
        <w:br w:type="page"/>
      </w:r>
      <w:r w:rsidR="005F525A" w:rsidRPr="00682967">
        <w:rPr>
          <w:color w:val="000000" w:themeColor="text1"/>
          <w:sz w:val="28"/>
          <w:szCs w:val="28"/>
          <w:lang w:val="uk-UA"/>
        </w:rPr>
        <w:lastRenderedPageBreak/>
        <w:t>невідповідність навчально-матеріальної бази ЦЗ сучасному рівню;  недостатня оснащеність дидактичними посібниками для цілеспрямованої роботи з формування навичок поведінки у разі загрози або виникнення надзвичайної ситуації.</w:t>
      </w:r>
    </w:p>
    <w:p w:rsidR="005F525A" w:rsidRPr="00682967" w:rsidRDefault="005F525A" w:rsidP="00A7611B">
      <w:pPr>
        <w:suppressAutoHyphens/>
        <w:autoSpaceDE w:val="0"/>
        <w:autoSpaceDN w:val="0"/>
        <w:adjustRightInd w:val="0"/>
        <w:ind w:firstLine="851"/>
        <w:jc w:val="both"/>
        <w:rPr>
          <w:color w:val="000000" w:themeColor="text1"/>
          <w:sz w:val="28"/>
          <w:szCs w:val="28"/>
          <w:lang w:val="uk-UA"/>
        </w:rPr>
      </w:pPr>
      <w:r w:rsidRPr="00682967">
        <w:rPr>
          <w:color w:val="000000" w:themeColor="text1"/>
          <w:sz w:val="28"/>
          <w:szCs w:val="28"/>
          <w:lang w:val="uk-UA"/>
        </w:rPr>
        <w:t>Головним завданням у підготовці Цивільного захисту на 2019 рік слід вважати підвищення рівня ефективності функціонування ланок територіальної підсистеми єдиної державної системи цивільного захисту населення і територій, зниження негативних наслідків надзвичайних ситуацій. Основні зусилля у ході реалізації г</w:t>
      </w:r>
      <w:r w:rsidR="00A7611B">
        <w:rPr>
          <w:color w:val="000000" w:themeColor="text1"/>
          <w:sz w:val="28"/>
          <w:szCs w:val="28"/>
          <w:lang w:val="uk-UA"/>
        </w:rPr>
        <w:t xml:space="preserve">оловного завдання зосередити на </w:t>
      </w:r>
      <w:r w:rsidRPr="00682967">
        <w:rPr>
          <w:color w:val="000000" w:themeColor="text1"/>
          <w:sz w:val="28"/>
          <w:szCs w:val="28"/>
          <w:lang w:val="uk-UA"/>
        </w:rPr>
        <w:t>підвищенні рівня реалізації організаційно-розпорядчих актів у сфері захисту населення і території мікрорайону школи від надзвичайних ситуацій;  забезпеченні готовності органів управління та сил ЦЗ до реагування на надзвичайні ситуації та ліквідації їх наслідків у мирний час та в умовах особливого періоду; проведенні ефективних попереджувальних заходів ЦЗ з метою досягнення прийнятих рівнів ризику виникнення надзвичайних ситуацій; захисті учасників навчально-виховного процесу школи у разі виникненні надзвичайних ситуацій техногенного, природного, соціально-політичного характеру.</w:t>
      </w:r>
    </w:p>
    <w:p w:rsidR="005F525A" w:rsidRPr="00682967" w:rsidRDefault="005F525A" w:rsidP="00D12766">
      <w:pPr>
        <w:tabs>
          <w:tab w:val="num" w:pos="567"/>
          <w:tab w:val="left" w:pos="1134"/>
        </w:tabs>
        <w:suppressAutoHyphens/>
        <w:autoSpaceDE w:val="0"/>
        <w:autoSpaceDN w:val="0"/>
        <w:adjustRightInd w:val="0"/>
        <w:ind w:firstLine="851"/>
        <w:jc w:val="both"/>
        <w:rPr>
          <w:color w:val="000000" w:themeColor="text1"/>
          <w:sz w:val="28"/>
          <w:szCs w:val="28"/>
          <w:lang w:val="uk-UA"/>
        </w:rPr>
      </w:pPr>
    </w:p>
    <w:p w:rsidR="00027998" w:rsidRPr="00682967" w:rsidRDefault="00027998" w:rsidP="00DE01AB">
      <w:pPr>
        <w:pStyle w:val="a3"/>
        <w:spacing w:after="0"/>
        <w:ind w:left="0" w:firstLine="851"/>
        <w:jc w:val="both"/>
        <w:rPr>
          <w:b/>
          <w:color w:val="000000" w:themeColor="text1"/>
          <w:szCs w:val="28"/>
          <w:lang w:val="uk-UA"/>
        </w:rPr>
      </w:pPr>
      <w:r w:rsidRPr="00682967">
        <w:rPr>
          <w:b/>
          <w:color w:val="000000" w:themeColor="text1"/>
          <w:szCs w:val="28"/>
          <w:lang w:val="uk-UA"/>
        </w:rPr>
        <w:t>Охоплення учнів харчуванням</w:t>
      </w:r>
    </w:p>
    <w:p w:rsidR="00DE01AB" w:rsidRPr="003E2874" w:rsidRDefault="00DE01AB" w:rsidP="00DE01AB">
      <w:pPr>
        <w:tabs>
          <w:tab w:val="left" w:pos="9355"/>
        </w:tabs>
        <w:ind w:right="-1" w:firstLine="851"/>
        <w:jc w:val="both"/>
        <w:rPr>
          <w:sz w:val="28"/>
          <w:szCs w:val="28"/>
          <w:lang w:val="uk-UA"/>
        </w:rPr>
      </w:pPr>
      <w:r>
        <w:rPr>
          <w:sz w:val="28"/>
          <w:szCs w:val="28"/>
          <w:lang w:val="uk-UA"/>
        </w:rPr>
        <w:t>Роботу щодо організації харчування учнів в 2017/2018 навчальному році здійснено</w:t>
      </w:r>
      <w:r w:rsidRPr="003E2874">
        <w:rPr>
          <w:sz w:val="28"/>
          <w:szCs w:val="28"/>
          <w:lang w:val="uk-UA"/>
        </w:rPr>
        <w:t xml:space="preserve"> в</w:t>
      </w:r>
      <w:r w:rsidRPr="003E2874">
        <w:rPr>
          <w:bCs/>
          <w:sz w:val="28"/>
          <w:szCs w:val="28"/>
          <w:lang w:val="uk-UA"/>
        </w:rPr>
        <w:t>ідповідно</w:t>
      </w:r>
      <w:r w:rsidRPr="003E2874">
        <w:rPr>
          <w:color w:val="000000" w:themeColor="text1"/>
          <w:sz w:val="28"/>
          <w:szCs w:val="28"/>
          <w:lang w:val="uk-UA"/>
        </w:rPr>
        <w:t xml:space="preserve"> до нормативно-правових документів:</w:t>
      </w:r>
      <w:r>
        <w:rPr>
          <w:color w:val="000000" w:themeColor="text1"/>
          <w:sz w:val="28"/>
          <w:szCs w:val="28"/>
          <w:lang w:val="uk-UA"/>
        </w:rPr>
        <w:t xml:space="preserve"> законів України </w:t>
      </w:r>
      <w:r w:rsidRPr="003E2874">
        <w:rPr>
          <w:sz w:val="28"/>
          <w:szCs w:val="28"/>
          <w:lang w:val="uk-UA"/>
        </w:rPr>
        <w:t>«Про освіту», «Про загальну середню освіту»,</w:t>
      </w:r>
      <w:r>
        <w:rPr>
          <w:sz w:val="28"/>
          <w:szCs w:val="28"/>
          <w:lang w:val="uk-UA"/>
        </w:rPr>
        <w:t xml:space="preserve"> </w:t>
      </w:r>
      <w:r w:rsidRPr="003E2874">
        <w:rPr>
          <w:sz w:val="28"/>
          <w:szCs w:val="28"/>
          <w:lang w:val="uk-UA"/>
        </w:rPr>
        <w:t>«Про охорону дитинства», постанов Кабінету Міністрів України від 03.11.1997 № 1200 «Про Порядок та норми надання послуг з харчування учнів у професійно-технічних училищах та середніх навчальних закладах, операції з надання яких звільняються від оподаткування податком на додану вартість», від 22.11.2004 № 1591 «Про затвердження норм харчування у навчальних та оздоровчих закладах», спільних наказів Міністерства охорони здоров’я України та Міністерства освіти і науки України від 01.06.2005 № 242/329 «Про затвердження Порядку організації харчування дітей у навчальних та оздоровчих закладах»,</w:t>
      </w:r>
      <w:r>
        <w:rPr>
          <w:sz w:val="28"/>
          <w:szCs w:val="28"/>
          <w:lang w:val="uk-UA"/>
        </w:rPr>
        <w:t xml:space="preserve"> </w:t>
      </w:r>
      <w:r w:rsidRPr="003E2874">
        <w:rPr>
          <w:sz w:val="28"/>
          <w:szCs w:val="28"/>
          <w:lang w:val="uk-UA"/>
        </w:rPr>
        <w:t>від</w:t>
      </w:r>
      <w:r>
        <w:rPr>
          <w:sz w:val="28"/>
          <w:szCs w:val="28"/>
          <w:lang w:val="uk-UA"/>
        </w:rPr>
        <w:t> </w:t>
      </w:r>
      <w:r w:rsidRPr="003E2874">
        <w:rPr>
          <w:sz w:val="28"/>
          <w:szCs w:val="28"/>
          <w:lang w:val="uk-UA"/>
        </w:rPr>
        <w:t>15.08.2006</w:t>
      </w:r>
      <w:r>
        <w:rPr>
          <w:sz w:val="28"/>
          <w:szCs w:val="28"/>
          <w:lang w:val="uk-UA"/>
        </w:rPr>
        <w:t> </w:t>
      </w:r>
      <w:r w:rsidRPr="003E2874">
        <w:rPr>
          <w:sz w:val="28"/>
          <w:szCs w:val="28"/>
          <w:lang w:val="uk-UA"/>
        </w:rPr>
        <w:t>№620/563 «Щодо невідкладних заходів з організації харчування дітей у дошкільних, загальноосвітніх, позашкільних навчальних закладах», наказу Міністерства економіки України від 01.08.2006 № 265 «Про затвердження Методичних рекомендацій з організації харчування учнів у загальноосвітніх навчальних закладах», розділу 10 «Організація харчування» Державних санітарних правил і норм влаштування, утримання загальноосвітніх навчальних закладів та організації навчально-виховного процесу (ДСанПіН</w:t>
      </w:r>
      <w:r>
        <w:rPr>
          <w:sz w:val="28"/>
          <w:szCs w:val="28"/>
          <w:lang w:val="uk-UA"/>
        </w:rPr>
        <w:t> </w:t>
      </w:r>
      <w:r w:rsidRPr="003E2874">
        <w:rPr>
          <w:sz w:val="28"/>
          <w:szCs w:val="28"/>
          <w:lang w:val="uk-UA"/>
        </w:rPr>
        <w:t>5.5.2.008-01) наказів Управління освіти адміністрації Основ’янського району Харківської міської ради Харківської області від</w:t>
      </w:r>
      <w:r>
        <w:rPr>
          <w:sz w:val="28"/>
          <w:szCs w:val="28"/>
          <w:lang w:val="uk-UA"/>
        </w:rPr>
        <w:t xml:space="preserve"> </w:t>
      </w:r>
      <w:r w:rsidRPr="003E2874">
        <w:rPr>
          <w:sz w:val="28"/>
          <w:szCs w:val="28"/>
          <w:lang w:val="uk-UA"/>
        </w:rPr>
        <w:t>03.01.2017 № 16 «Про організацію харчування дітей у дошкільних та загальноосвітніх навчальних закладах у 2017 році», від 02.01.2018 № 13 «Про організацію харчування дітей у закладах дошкільної та загальної середньої освіти»; наказів ХЗОШ № 53 від 31.08.2017 №</w:t>
      </w:r>
      <w:r>
        <w:rPr>
          <w:sz w:val="28"/>
          <w:szCs w:val="28"/>
          <w:lang w:val="uk-UA"/>
        </w:rPr>
        <w:t xml:space="preserve"> </w:t>
      </w:r>
      <w:r w:rsidRPr="003E2874">
        <w:rPr>
          <w:sz w:val="28"/>
          <w:szCs w:val="28"/>
          <w:lang w:val="uk-UA"/>
        </w:rPr>
        <w:t>266 «Про організацію харчування учнів школи у</w:t>
      </w:r>
      <w:r>
        <w:rPr>
          <w:sz w:val="28"/>
          <w:szCs w:val="28"/>
          <w:lang w:val="uk-UA"/>
        </w:rPr>
        <w:t> </w:t>
      </w:r>
      <w:r w:rsidRPr="003E2874">
        <w:rPr>
          <w:sz w:val="28"/>
          <w:szCs w:val="28"/>
          <w:lang w:val="uk-UA"/>
        </w:rPr>
        <w:t>І</w:t>
      </w:r>
      <w:r>
        <w:rPr>
          <w:sz w:val="28"/>
          <w:szCs w:val="28"/>
          <w:lang w:val="uk-UA"/>
        </w:rPr>
        <w:t> </w:t>
      </w:r>
      <w:r w:rsidRPr="003E2874">
        <w:rPr>
          <w:sz w:val="28"/>
          <w:szCs w:val="28"/>
          <w:lang w:val="uk-UA"/>
        </w:rPr>
        <w:t>семестрі</w:t>
      </w:r>
      <w:r>
        <w:rPr>
          <w:sz w:val="28"/>
          <w:szCs w:val="28"/>
          <w:lang w:val="uk-UA"/>
        </w:rPr>
        <w:t> </w:t>
      </w:r>
      <w:r w:rsidRPr="003E2874">
        <w:rPr>
          <w:sz w:val="28"/>
          <w:szCs w:val="28"/>
          <w:lang w:val="uk-UA"/>
        </w:rPr>
        <w:t>2017/2018 навчального року», від 03.01.2018 № 9</w:t>
      </w:r>
      <w:r>
        <w:rPr>
          <w:sz w:val="28"/>
          <w:szCs w:val="28"/>
          <w:lang w:val="uk-UA"/>
        </w:rPr>
        <w:t xml:space="preserve"> </w:t>
      </w:r>
      <w:r w:rsidRPr="003E2874">
        <w:rPr>
          <w:sz w:val="28"/>
          <w:szCs w:val="28"/>
          <w:lang w:val="uk-UA"/>
        </w:rPr>
        <w:t>«Про організацію харчування учнів школи</w:t>
      </w:r>
      <w:r>
        <w:rPr>
          <w:sz w:val="28"/>
          <w:szCs w:val="28"/>
          <w:lang w:val="uk-UA"/>
        </w:rPr>
        <w:t xml:space="preserve"> </w:t>
      </w:r>
      <w:r w:rsidRPr="003E2874">
        <w:rPr>
          <w:sz w:val="28"/>
          <w:szCs w:val="28"/>
          <w:lang w:val="uk-UA"/>
        </w:rPr>
        <w:t>у ІІ семестрі 2017/2018 навчального року».</w:t>
      </w:r>
    </w:p>
    <w:p w:rsidR="00DE01AB" w:rsidRPr="003E2874" w:rsidRDefault="00DE01AB" w:rsidP="00DE01AB">
      <w:pPr>
        <w:tabs>
          <w:tab w:val="left" w:pos="1316"/>
        </w:tabs>
        <w:ind w:firstLine="851"/>
        <w:jc w:val="both"/>
        <w:rPr>
          <w:sz w:val="28"/>
          <w:szCs w:val="28"/>
          <w:lang w:val="uk-UA"/>
        </w:rPr>
      </w:pPr>
      <w:r>
        <w:rPr>
          <w:sz w:val="28"/>
          <w:szCs w:val="28"/>
          <w:lang w:val="uk-UA"/>
        </w:rPr>
        <w:lastRenderedPageBreak/>
        <w:t>С</w:t>
      </w:r>
      <w:r w:rsidRPr="003E2874">
        <w:rPr>
          <w:sz w:val="28"/>
          <w:szCs w:val="28"/>
          <w:lang w:val="uk-UA"/>
        </w:rPr>
        <w:t xml:space="preserve">анітарно-гігієнічні умови </w:t>
      </w:r>
      <w:r>
        <w:rPr>
          <w:sz w:val="28"/>
          <w:szCs w:val="28"/>
          <w:lang w:val="uk-UA"/>
        </w:rPr>
        <w:t>функціонування</w:t>
      </w:r>
      <w:r w:rsidRPr="003E2874">
        <w:rPr>
          <w:sz w:val="28"/>
          <w:szCs w:val="28"/>
          <w:lang w:val="uk-UA"/>
        </w:rPr>
        <w:t xml:space="preserve"> </w:t>
      </w:r>
      <w:r>
        <w:rPr>
          <w:sz w:val="28"/>
          <w:szCs w:val="28"/>
          <w:lang w:val="uk-UA"/>
        </w:rPr>
        <w:t>обідньої залу та харчоблоку виконуються в повному обсязі.</w:t>
      </w:r>
      <w:r w:rsidRPr="003E2874">
        <w:rPr>
          <w:sz w:val="28"/>
          <w:szCs w:val="28"/>
          <w:lang w:val="uk-UA"/>
        </w:rPr>
        <w:t xml:space="preserve"> Щоденно шкільна їдальня працює до 15.00 години. Вона має 200 посадочних місць. Цієї кількості достатньо для повноцінного харчування школярів. </w:t>
      </w:r>
    </w:p>
    <w:p w:rsidR="00DE01AB" w:rsidRPr="003E2874" w:rsidRDefault="00DE01AB" w:rsidP="00DE01AB">
      <w:pPr>
        <w:tabs>
          <w:tab w:val="left" w:pos="1316"/>
        </w:tabs>
        <w:ind w:firstLine="851"/>
        <w:jc w:val="both"/>
        <w:rPr>
          <w:color w:val="000000" w:themeColor="text1"/>
          <w:sz w:val="28"/>
          <w:szCs w:val="28"/>
          <w:lang w:val="uk-UA"/>
        </w:rPr>
      </w:pPr>
      <w:r w:rsidRPr="003E2874">
        <w:rPr>
          <w:sz w:val="28"/>
          <w:szCs w:val="28"/>
          <w:lang w:val="uk-UA"/>
        </w:rPr>
        <w:t>Продукти харчування зберігаються згідно з умовами їх зберігання при відповідній температурі з урахуванням товарного сусідства і дотримання термінів їх реалізації.</w:t>
      </w:r>
      <w:r>
        <w:rPr>
          <w:sz w:val="28"/>
          <w:szCs w:val="28"/>
          <w:lang w:val="uk-UA"/>
        </w:rPr>
        <w:t xml:space="preserve"> </w:t>
      </w:r>
      <w:r w:rsidRPr="003E2874">
        <w:rPr>
          <w:color w:val="000000" w:themeColor="text1"/>
          <w:sz w:val="28"/>
          <w:szCs w:val="28"/>
          <w:lang w:val="uk-UA"/>
        </w:rPr>
        <w:t xml:space="preserve">Буфетна продукція різноманітна, відповідає нормам, є безпечною для вживання. </w:t>
      </w:r>
    </w:p>
    <w:p w:rsidR="00DE01AB" w:rsidRPr="003E2874" w:rsidRDefault="00DE01AB" w:rsidP="00DE01AB">
      <w:pPr>
        <w:tabs>
          <w:tab w:val="left" w:pos="1316"/>
        </w:tabs>
        <w:ind w:firstLine="851"/>
        <w:contextualSpacing/>
        <w:jc w:val="both"/>
        <w:rPr>
          <w:sz w:val="28"/>
          <w:szCs w:val="28"/>
          <w:lang w:val="uk-UA"/>
        </w:rPr>
      </w:pPr>
      <w:r w:rsidRPr="003E2874">
        <w:rPr>
          <w:sz w:val="28"/>
          <w:szCs w:val="28"/>
          <w:lang w:val="uk-UA"/>
        </w:rPr>
        <w:t xml:space="preserve">Медичні працівники школи здійснюють щоденний контроль за якістю продуктів, що надходять до їдальні, умовами їх зберігання, дотримання термінів реалізації продуктів і технології приготування страв, санітарно-протиепідемічним режимом харчоблоку, фактичним виконанням меню. </w:t>
      </w:r>
    </w:p>
    <w:p w:rsidR="00DE01AB" w:rsidRPr="003E2874" w:rsidRDefault="00DE01AB" w:rsidP="00DE01AB">
      <w:pPr>
        <w:tabs>
          <w:tab w:val="left" w:pos="1316"/>
        </w:tabs>
        <w:ind w:firstLine="851"/>
        <w:contextualSpacing/>
        <w:jc w:val="both"/>
        <w:rPr>
          <w:sz w:val="28"/>
          <w:szCs w:val="28"/>
          <w:lang w:val="uk-UA"/>
        </w:rPr>
      </w:pPr>
      <w:r w:rsidRPr="003E2874">
        <w:rPr>
          <w:sz w:val="28"/>
          <w:szCs w:val="28"/>
          <w:lang w:val="uk-UA"/>
        </w:rPr>
        <w:t>Бракераж</w:t>
      </w:r>
      <w:r>
        <w:rPr>
          <w:sz w:val="28"/>
          <w:szCs w:val="28"/>
          <w:lang w:val="uk-UA"/>
        </w:rPr>
        <w:t xml:space="preserve"> </w:t>
      </w:r>
      <w:r w:rsidRPr="003E2874">
        <w:rPr>
          <w:sz w:val="28"/>
          <w:szCs w:val="28"/>
          <w:lang w:val="uk-UA"/>
        </w:rPr>
        <w:t>сирої та готової продукції проводить</w:t>
      </w:r>
      <w:r>
        <w:rPr>
          <w:sz w:val="28"/>
          <w:szCs w:val="28"/>
          <w:lang w:val="uk-UA"/>
        </w:rPr>
        <w:t xml:space="preserve"> </w:t>
      </w:r>
      <w:r w:rsidRPr="003E2874">
        <w:rPr>
          <w:sz w:val="28"/>
          <w:szCs w:val="28"/>
          <w:lang w:val="uk-UA"/>
        </w:rPr>
        <w:t>завідуюча виробництвом Пуль О.О. та медичні сестри Якушко А.В., Котлярова М.М. з</w:t>
      </w:r>
      <w:r>
        <w:rPr>
          <w:sz w:val="28"/>
          <w:szCs w:val="28"/>
          <w:lang w:val="uk-UA"/>
        </w:rPr>
        <w:t xml:space="preserve"> </w:t>
      </w:r>
      <w:r w:rsidRPr="003E2874">
        <w:rPr>
          <w:sz w:val="28"/>
          <w:szCs w:val="28"/>
          <w:lang w:val="uk-UA"/>
        </w:rPr>
        <w:t>обов’язк</w:t>
      </w:r>
      <w:r>
        <w:rPr>
          <w:sz w:val="28"/>
          <w:szCs w:val="28"/>
          <w:lang w:val="uk-UA"/>
        </w:rPr>
        <w:t>овою реєстрацією в спеціальному журналі.</w:t>
      </w:r>
    </w:p>
    <w:p w:rsidR="00DE01AB" w:rsidRPr="003E2874" w:rsidRDefault="00DE01AB" w:rsidP="00DE01AB">
      <w:pPr>
        <w:tabs>
          <w:tab w:val="left" w:pos="1316"/>
        </w:tabs>
        <w:ind w:firstLine="851"/>
        <w:contextualSpacing/>
        <w:jc w:val="both"/>
        <w:rPr>
          <w:sz w:val="28"/>
          <w:szCs w:val="28"/>
          <w:lang w:val="uk-UA"/>
        </w:rPr>
      </w:pPr>
      <w:r w:rsidRPr="003E2874">
        <w:rPr>
          <w:sz w:val="28"/>
          <w:szCs w:val="28"/>
          <w:lang w:val="uk-UA"/>
        </w:rPr>
        <w:t xml:space="preserve">Завідуюча виробництвом на підставі двотижневого меню-розкладки регулярно складає щоденне меню, яке затверджується директором школи та розміщується на інформаційному стенді в обідній залі їдальні. У меню зазначено найменування страв, кількість продуктів, калорійність. </w:t>
      </w:r>
    </w:p>
    <w:p w:rsidR="00DE01AB" w:rsidRPr="003E2874" w:rsidRDefault="00DE01AB" w:rsidP="00DE01AB">
      <w:pPr>
        <w:tabs>
          <w:tab w:val="left" w:pos="1316"/>
        </w:tabs>
        <w:ind w:firstLine="851"/>
        <w:contextualSpacing/>
        <w:jc w:val="both"/>
        <w:rPr>
          <w:sz w:val="28"/>
          <w:szCs w:val="28"/>
          <w:lang w:val="uk-UA"/>
        </w:rPr>
      </w:pPr>
      <w:r w:rsidRPr="003E2874">
        <w:rPr>
          <w:sz w:val="28"/>
          <w:szCs w:val="28"/>
          <w:lang w:val="uk-UA"/>
        </w:rPr>
        <w:t>Харчування учнів проводиться в один і той же час відповідно до діючого графіка. Для учнів 1-х класів організовано безкоштовне харчування молоком у класних кімнатах. Перед їжею діти миють руки з милом та користуються паперовими рушниками. Під контролем адміністрації знаходиться питання чергування вчителів у їдальні під час прийому їжі.</w:t>
      </w:r>
    </w:p>
    <w:p w:rsidR="00DE01AB" w:rsidRPr="003E2874" w:rsidRDefault="00DE01AB" w:rsidP="00DE01AB">
      <w:pPr>
        <w:tabs>
          <w:tab w:val="left" w:pos="1316"/>
        </w:tabs>
        <w:ind w:firstLine="851"/>
        <w:contextualSpacing/>
        <w:jc w:val="both"/>
        <w:rPr>
          <w:sz w:val="28"/>
          <w:szCs w:val="28"/>
          <w:lang w:val="uk-UA"/>
        </w:rPr>
      </w:pPr>
      <w:r w:rsidRPr="003E2874">
        <w:rPr>
          <w:sz w:val="28"/>
          <w:szCs w:val="28"/>
          <w:lang w:val="uk-UA"/>
        </w:rPr>
        <w:t>Учнів школи забезпечено профільтрованою водою та негазованою водою у пляшках на харчоблоці. Питний режим в 1-4-х класах впроваджується шляхом</w:t>
      </w:r>
      <w:r>
        <w:rPr>
          <w:sz w:val="28"/>
          <w:szCs w:val="28"/>
          <w:lang w:val="uk-UA"/>
        </w:rPr>
        <w:t xml:space="preserve"> </w:t>
      </w:r>
      <w:r w:rsidRPr="003E2874">
        <w:rPr>
          <w:sz w:val="28"/>
          <w:szCs w:val="28"/>
          <w:lang w:val="uk-UA"/>
        </w:rPr>
        <w:t>альтернативного постачання води «Роганська» (договір від</w:t>
      </w:r>
      <w:r>
        <w:rPr>
          <w:sz w:val="28"/>
          <w:szCs w:val="28"/>
          <w:lang w:val="uk-UA"/>
        </w:rPr>
        <w:t> </w:t>
      </w:r>
      <w:r w:rsidRPr="003E2874">
        <w:rPr>
          <w:sz w:val="28"/>
          <w:szCs w:val="28"/>
          <w:lang w:val="uk-UA"/>
        </w:rPr>
        <w:t>28.08.2017</w:t>
      </w:r>
      <w:r>
        <w:rPr>
          <w:sz w:val="28"/>
          <w:szCs w:val="28"/>
          <w:lang w:val="uk-UA"/>
        </w:rPr>
        <w:t> </w:t>
      </w:r>
      <w:r w:rsidRPr="003E2874">
        <w:rPr>
          <w:sz w:val="28"/>
          <w:szCs w:val="28"/>
          <w:lang w:val="uk-UA"/>
        </w:rPr>
        <w:t xml:space="preserve">№ 19). </w:t>
      </w:r>
    </w:p>
    <w:p w:rsidR="00DE01AB" w:rsidRPr="003E2874" w:rsidRDefault="00DE01AB" w:rsidP="00DE01AB">
      <w:pPr>
        <w:tabs>
          <w:tab w:val="left" w:pos="1316"/>
        </w:tabs>
        <w:ind w:firstLine="851"/>
        <w:jc w:val="both"/>
        <w:rPr>
          <w:color w:val="000000" w:themeColor="text1"/>
          <w:sz w:val="28"/>
          <w:szCs w:val="28"/>
          <w:lang w:val="uk-UA"/>
        </w:rPr>
      </w:pPr>
      <w:r w:rsidRPr="003E2874">
        <w:rPr>
          <w:color w:val="000000" w:themeColor="text1"/>
          <w:sz w:val="28"/>
          <w:szCs w:val="28"/>
          <w:lang w:val="uk-UA"/>
        </w:rPr>
        <w:t>Облік і звітність за використання коштів, що виділяються на безкоштовне харчування, здійснюються відповідно до чинного законодавства.</w:t>
      </w:r>
    </w:p>
    <w:p w:rsidR="00DE01AB" w:rsidRPr="003E2874" w:rsidRDefault="00DE01AB" w:rsidP="00DE01AB">
      <w:pPr>
        <w:tabs>
          <w:tab w:val="left" w:pos="1316"/>
        </w:tabs>
        <w:ind w:firstLine="851"/>
        <w:jc w:val="both"/>
        <w:rPr>
          <w:sz w:val="28"/>
          <w:szCs w:val="28"/>
          <w:lang w:val="uk-UA"/>
        </w:rPr>
      </w:pPr>
      <w:r w:rsidRPr="003E2874">
        <w:rPr>
          <w:sz w:val="28"/>
          <w:szCs w:val="28"/>
          <w:lang w:val="uk-UA"/>
        </w:rPr>
        <w:t>Відповідальною за організацією харчування по школі заступником директора з навчально-виховної роботи Пряхіною О.В. постійно опрацьовується інформація щодо кількості дітей, які одержують харчування. У разі вибуття учнів зі школи своєчасно видаються накази про зміни у харчуванні.</w:t>
      </w:r>
    </w:p>
    <w:p w:rsidR="00DE01AB" w:rsidRPr="003E2874" w:rsidRDefault="00DE01AB" w:rsidP="00DE01AB">
      <w:pPr>
        <w:tabs>
          <w:tab w:val="left" w:pos="1316"/>
        </w:tabs>
        <w:ind w:firstLine="851"/>
        <w:jc w:val="both"/>
        <w:rPr>
          <w:color w:val="000000" w:themeColor="text1"/>
          <w:sz w:val="28"/>
          <w:szCs w:val="28"/>
          <w:lang w:val="uk-UA"/>
        </w:rPr>
      </w:pPr>
      <w:r w:rsidRPr="003E2874">
        <w:rPr>
          <w:color w:val="000000" w:themeColor="text1"/>
          <w:sz w:val="28"/>
          <w:szCs w:val="28"/>
          <w:lang w:val="uk-UA"/>
        </w:rPr>
        <w:t>У поточному навчальному році грошові норми</w:t>
      </w:r>
      <w:r>
        <w:rPr>
          <w:color w:val="000000" w:themeColor="text1"/>
          <w:sz w:val="28"/>
          <w:szCs w:val="28"/>
          <w:lang w:val="uk-UA"/>
        </w:rPr>
        <w:t xml:space="preserve"> </w:t>
      </w:r>
      <w:r w:rsidRPr="003E2874">
        <w:rPr>
          <w:color w:val="000000" w:themeColor="text1"/>
          <w:sz w:val="28"/>
          <w:szCs w:val="28"/>
          <w:lang w:val="uk-UA"/>
        </w:rPr>
        <w:t>на безкоштовне гаряче харчування для учнів 1-4-х класів складали від 9 грн. 00 коп. до 10 грн. 50 коп., харчування молоком для учнів 1-х класів коливалися</w:t>
      </w:r>
      <w:r>
        <w:rPr>
          <w:color w:val="000000" w:themeColor="text1"/>
          <w:sz w:val="28"/>
          <w:szCs w:val="28"/>
          <w:lang w:val="uk-UA"/>
        </w:rPr>
        <w:t xml:space="preserve"> </w:t>
      </w:r>
      <w:r w:rsidRPr="003E2874">
        <w:rPr>
          <w:color w:val="000000" w:themeColor="text1"/>
          <w:sz w:val="28"/>
          <w:szCs w:val="28"/>
          <w:lang w:val="uk-UA"/>
        </w:rPr>
        <w:t xml:space="preserve">від 4 грн.73 коп. до 5 грн. 40 коп., харчування учнів пільгових категорій – від 12 </w:t>
      </w:r>
      <w:r w:rsidR="00C46BEA">
        <w:rPr>
          <w:color w:val="000000" w:themeColor="text1"/>
          <w:sz w:val="28"/>
          <w:szCs w:val="28"/>
          <w:lang w:val="uk-UA"/>
        </w:rPr>
        <w:t>грн. 00 коп. до 13 грн. 50 коп..</w:t>
      </w:r>
    </w:p>
    <w:p w:rsidR="00DE01AB" w:rsidRPr="003E2874" w:rsidRDefault="00DE01AB" w:rsidP="00DE01AB">
      <w:pPr>
        <w:tabs>
          <w:tab w:val="left" w:pos="1316"/>
        </w:tabs>
        <w:ind w:firstLine="851"/>
        <w:jc w:val="both"/>
        <w:rPr>
          <w:color w:val="000000" w:themeColor="text1"/>
          <w:sz w:val="28"/>
          <w:szCs w:val="28"/>
          <w:lang w:val="uk-UA"/>
        </w:rPr>
      </w:pPr>
      <w:r w:rsidRPr="003E2874">
        <w:rPr>
          <w:color w:val="000000" w:themeColor="text1"/>
          <w:sz w:val="28"/>
          <w:szCs w:val="28"/>
          <w:lang w:val="uk-UA"/>
        </w:rPr>
        <w:t>Безкоштовне харчування учнів упродовж навчального року здійснювалося тільки в робочі дні. У разі відсутності учнів під час навчання компенсація не проводилася.</w:t>
      </w:r>
    </w:p>
    <w:p w:rsidR="00DE01AB" w:rsidRPr="003058CD" w:rsidRDefault="00DE01AB" w:rsidP="00DE01AB">
      <w:pPr>
        <w:pStyle w:val="Style2"/>
        <w:widowControl/>
        <w:spacing w:line="240" w:lineRule="auto"/>
        <w:ind w:firstLine="851"/>
        <w:contextualSpacing/>
        <w:rPr>
          <w:color w:val="000000"/>
          <w:sz w:val="28"/>
          <w:szCs w:val="28"/>
        </w:rPr>
      </w:pPr>
      <w:r w:rsidRPr="003E2874">
        <w:rPr>
          <w:sz w:val="28"/>
          <w:szCs w:val="28"/>
        </w:rPr>
        <w:t>Перевіркою</w:t>
      </w:r>
      <w:r>
        <w:rPr>
          <w:sz w:val="28"/>
          <w:szCs w:val="28"/>
        </w:rPr>
        <w:t xml:space="preserve"> </w:t>
      </w:r>
      <w:r w:rsidRPr="003E2874">
        <w:rPr>
          <w:sz w:val="28"/>
          <w:szCs w:val="28"/>
        </w:rPr>
        <w:t>встановлено, що на</w:t>
      </w:r>
      <w:r>
        <w:rPr>
          <w:sz w:val="28"/>
          <w:szCs w:val="28"/>
        </w:rPr>
        <w:t xml:space="preserve"> </w:t>
      </w:r>
      <w:r w:rsidRPr="003E2874">
        <w:rPr>
          <w:sz w:val="28"/>
          <w:szCs w:val="28"/>
        </w:rPr>
        <w:t>початок навчального року</w:t>
      </w:r>
      <w:r>
        <w:rPr>
          <w:sz w:val="28"/>
          <w:szCs w:val="28"/>
        </w:rPr>
        <w:t xml:space="preserve"> </w:t>
      </w:r>
      <w:r w:rsidRPr="003E2874">
        <w:rPr>
          <w:sz w:val="28"/>
          <w:szCs w:val="28"/>
        </w:rPr>
        <w:t>різними</w:t>
      </w:r>
      <w:r>
        <w:rPr>
          <w:sz w:val="28"/>
          <w:szCs w:val="28"/>
        </w:rPr>
        <w:t xml:space="preserve"> </w:t>
      </w:r>
      <w:r w:rsidRPr="003E2874">
        <w:rPr>
          <w:sz w:val="28"/>
          <w:szCs w:val="28"/>
        </w:rPr>
        <w:t>видами</w:t>
      </w:r>
      <w:r>
        <w:rPr>
          <w:sz w:val="28"/>
          <w:szCs w:val="28"/>
        </w:rPr>
        <w:t xml:space="preserve"> </w:t>
      </w:r>
      <w:r w:rsidRPr="003E2874">
        <w:rPr>
          <w:sz w:val="28"/>
          <w:szCs w:val="28"/>
        </w:rPr>
        <w:t>харчування</w:t>
      </w:r>
      <w:r>
        <w:rPr>
          <w:sz w:val="28"/>
          <w:szCs w:val="28"/>
        </w:rPr>
        <w:t xml:space="preserve"> </w:t>
      </w:r>
      <w:r w:rsidRPr="003E2874">
        <w:rPr>
          <w:sz w:val="28"/>
          <w:szCs w:val="28"/>
        </w:rPr>
        <w:t>було</w:t>
      </w:r>
      <w:r>
        <w:rPr>
          <w:sz w:val="28"/>
          <w:szCs w:val="28"/>
        </w:rPr>
        <w:t xml:space="preserve"> </w:t>
      </w:r>
      <w:r w:rsidRPr="003E2874">
        <w:rPr>
          <w:sz w:val="28"/>
          <w:szCs w:val="28"/>
        </w:rPr>
        <w:t>охоплено</w:t>
      </w:r>
      <w:r>
        <w:rPr>
          <w:sz w:val="28"/>
          <w:szCs w:val="28"/>
        </w:rPr>
        <w:t xml:space="preserve"> </w:t>
      </w:r>
      <w:r w:rsidRPr="003E2874">
        <w:rPr>
          <w:sz w:val="28"/>
          <w:szCs w:val="28"/>
        </w:rPr>
        <w:t>99 %</w:t>
      </w:r>
      <w:r>
        <w:rPr>
          <w:sz w:val="28"/>
          <w:szCs w:val="28"/>
        </w:rPr>
        <w:t xml:space="preserve"> </w:t>
      </w:r>
      <w:r w:rsidRPr="003E2874">
        <w:rPr>
          <w:sz w:val="28"/>
          <w:szCs w:val="28"/>
        </w:rPr>
        <w:t>учнів.</w:t>
      </w:r>
      <w:r>
        <w:rPr>
          <w:sz w:val="28"/>
          <w:szCs w:val="28"/>
        </w:rPr>
        <w:t xml:space="preserve"> </w:t>
      </w:r>
      <w:r w:rsidRPr="003E2874">
        <w:rPr>
          <w:sz w:val="28"/>
          <w:szCs w:val="28"/>
        </w:rPr>
        <w:t>З</w:t>
      </w:r>
      <w:r>
        <w:rPr>
          <w:sz w:val="28"/>
          <w:szCs w:val="28"/>
        </w:rPr>
        <w:t xml:space="preserve"> </w:t>
      </w:r>
      <w:r w:rsidRPr="003E2874">
        <w:rPr>
          <w:sz w:val="28"/>
          <w:szCs w:val="28"/>
        </w:rPr>
        <w:t>них:</w:t>
      </w:r>
      <w:r>
        <w:rPr>
          <w:sz w:val="28"/>
          <w:szCs w:val="28"/>
        </w:rPr>
        <w:t xml:space="preserve"> </w:t>
      </w:r>
      <w:r w:rsidRPr="003E2874">
        <w:rPr>
          <w:sz w:val="28"/>
          <w:szCs w:val="28"/>
        </w:rPr>
        <w:t>учнів 1-4</w:t>
      </w:r>
      <w:r>
        <w:rPr>
          <w:sz w:val="28"/>
          <w:szCs w:val="28"/>
        </w:rPr>
        <w:t xml:space="preserve"> </w:t>
      </w:r>
      <w:r w:rsidRPr="003E2874">
        <w:rPr>
          <w:sz w:val="28"/>
          <w:szCs w:val="28"/>
        </w:rPr>
        <w:t>класів</w:t>
      </w:r>
      <w:r>
        <w:rPr>
          <w:sz w:val="28"/>
          <w:szCs w:val="28"/>
        </w:rPr>
        <w:t xml:space="preserve"> </w:t>
      </w:r>
      <w:r w:rsidRPr="003E2874">
        <w:rPr>
          <w:sz w:val="28"/>
          <w:szCs w:val="28"/>
        </w:rPr>
        <w:t xml:space="preserve">– 632 </w:t>
      </w:r>
      <w:r w:rsidRPr="003E2874">
        <w:rPr>
          <w:sz w:val="28"/>
          <w:szCs w:val="28"/>
        </w:rPr>
        <w:lastRenderedPageBreak/>
        <w:t>особи (100%),</w:t>
      </w:r>
      <w:r>
        <w:rPr>
          <w:sz w:val="28"/>
          <w:szCs w:val="28"/>
        </w:rPr>
        <w:t xml:space="preserve"> </w:t>
      </w:r>
      <w:r w:rsidRPr="003E2874">
        <w:rPr>
          <w:sz w:val="28"/>
          <w:szCs w:val="28"/>
        </w:rPr>
        <w:t>учнів 5-11</w:t>
      </w:r>
      <w:r>
        <w:rPr>
          <w:sz w:val="28"/>
          <w:szCs w:val="28"/>
        </w:rPr>
        <w:t xml:space="preserve"> </w:t>
      </w:r>
      <w:r w:rsidRPr="003E2874">
        <w:rPr>
          <w:sz w:val="28"/>
          <w:szCs w:val="28"/>
        </w:rPr>
        <w:t>класів</w:t>
      </w:r>
      <w:r>
        <w:rPr>
          <w:sz w:val="28"/>
          <w:szCs w:val="28"/>
        </w:rPr>
        <w:t xml:space="preserve"> </w:t>
      </w:r>
      <w:r w:rsidRPr="003E2874">
        <w:rPr>
          <w:sz w:val="28"/>
          <w:szCs w:val="28"/>
        </w:rPr>
        <w:t>–</w:t>
      </w:r>
      <w:r>
        <w:rPr>
          <w:sz w:val="28"/>
          <w:szCs w:val="28"/>
        </w:rPr>
        <w:t xml:space="preserve"> </w:t>
      </w:r>
      <w:r w:rsidRPr="003E2874">
        <w:rPr>
          <w:sz w:val="28"/>
          <w:szCs w:val="28"/>
        </w:rPr>
        <w:t>749 учнів (99%). На кінець 2017/2018</w:t>
      </w:r>
      <w:r w:rsidR="00C46BEA">
        <w:rPr>
          <w:sz w:val="28"/>
          <w:szCs w:val="28"/>
        </w:rPr>
        <w:t> </w:t>
      </w:r>
      <w:r w:rsidRPr="003E2874">
        <w:rPr>
          <w:sz w:val="28"/>
          <w:szCs w:val="28"/>
        </w:rPr>
        <w:t>навчального року відсоток охоплення учнів харчуванням також склав 99%</w:t>
      </w:r>
      <w:r w:rsidRPr="003E2874">
        <w:rPr>
          <w:color w:val="000000"/>
          <w:sz w:val="28"/>
          <w:szCs w:val="28"/>
        </w:rPr>
        <w:t>, що свідчить про незмінність показників порівняно з початком</w:t>
      </w:r>
      <w:r w:rsidRPr="003E2874">
        <w:rPr>
          <w:sz w:val="28"/>
          <w:szCs w:val="28"/>
        </w:rPr>
        <w:t xml:space="preserve"> навчального року.</w:t>
      </w:r>
    </w:p>
    <w:p w:rsidR="00DE01AB" w:rsidRPr="003E2874" w:rsidRDefault="00DE01AB" w:rsidP="00DE01AB">
      <w:pPr>
        <w:pStyle w:val="Style2"/>
        <w:widowControl/>
        <w:spacing w:line="240" w:lineRule="auto"/>
        <w:ind w:firstLine="0"/>
        <w:contextualSpacing/>
        <w:jc w:val="center"/>
        <w:rPr>
          <w:szCs w:val="28"/>
        </w:rPr>
      </w:pPr>
      <w:r w:rsidRPr="003E2874">
        <w:rPr>
          <w:noProof/>
          <w:szCs w:val="28"/>
          <w:lang w:val="ru-RU" w:eastAsia="ru-RU"/>
        </w:rPr>
        <w:drawing>
          <wp:inline distT="0" distB="0" distL="0" distR="0">
            <wp:extent cx="4330599" cy="2874874"/>
            <wp:effectExtent l="19050" t="0" r="0" b="0"/>
            <wp:docPr id="1"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E01AB" w:rsidRPr="003E2874" w:rsidRDefault="00DE01AB" w:rsidP="00DE01AB">
      <w:pPr>
        <w:pStyle w:val="Style2"/>
        <w:widowControl/>
        <w:spacing w:line="240" w:lineRule="auto"/>
        <w:ind w:firstLine="851"/>
        <w:contextualSpacing/>
        <w:rPr>
          <w:sz w:val="28"/>
          <w:szCs w:val="28"/>
        </w:rPr>
      </w:pPr>
      <w:r w:rsidRPr="003E2874">
        <w:rPr>
          <w:sz w:val="28"/>
          <w:szCs w:val="28"/>
        </w:rPr>
        <w:t>На початку І семестру відсоток учнів, охоплених гарячим харчування, складав 99%, на</w:t>
      </w:r>
      <w:r>
        <w:rPr>
          <w:sz w:val="28"/>
          <w:szCs w:val="28"/>
        </w:rPr>
        <w:t xml:space="preserve"> </w:t>
      </w:r>
      <w:r w:rsidRPr="003E2874">
        <w:rPr>
          <w:sz w:val="28"/>
          <w:szCs w:val="28"/>
        </w:rPr>
        <w:t>кінець 2017/2018</w:t>
      </w:r>
      <w:r>
        <w:rPr>
          <w:sz w:val="28"/>
          <w:szCs w:val="28"/>
        </w:rPr>
        <w:t xml:space="preserve"> </w:t>
      </w:r>
      <w:r w:rsidRPr="003E2874">
        <w:rPr>
          <w:sz w:val="28"/>
          <w:szCs w:val="28"/>
        </w:rPr>
        <w:t>навчального року гарячим харчуванням охоплено 99% учнів, що свідчить про стабільну роботу ХЗОШ № 53 щодо створення необхідних умов для організації повноцінного, безпечного та якісного харчування учнів.</w:t>
      </w:r>
    </w:p>
    <w:p w:rsidR="00DE01AB" w:rsidRPr="003E2874" w:rsidRDefault="00DE01AB" w:rsidP="00C46BEA">
      <w:pPr>
        <w:pStyle w:val="Style2"/>
        <w:widowControl/>
        <w:spacing w:line="240" w:lineRule="auto"/>
        <w:ind w:firstLine="0"/>
        <w:contextualSpacing/>
        <w:jc w:val="center"/>
        <w:rPr>
          <w:szCs w:val="28"/>
        </w:rPr>
      </w:pPr>
      <w:r w:rsidRPr="003E2874">
        <w:rPr>
          <w:noProof/>
          <w:lang w:val="ru-RU" w:eastAsia="ru-RU"/>
        </w:rPr>
        <w:drawing>
          <wp:inline distT="0" distB="0" distL="0" distR="0">
            <wp:extent cx="4096512" cy="3072384"/>
            <wp:effectExtent l="19050" t="0" r="0" b="0"/>
            <wp:docPr id="2"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E01AB" w:rsidRPr="003E2874" w:rsidRDefault="00DE01AB" w:rsidP="00DE01AB">
      <w:pPr>
        <w:pStyle w:val="Style2"/>
        <w:widowControl/>
        <w:spacing w:line="240" w:lineRule="auto"/>
        <w:ind w:firstLine="851"/>
        <w:contextualSpacing/>
        <w:rPr>
          <w:sz w:val="28"/>
          <w:szCs w:val="28"/>
        </w:rPr>
      </w:pPr>
      <w:r w:rsidRPr="003E2874">
        <w:rPr>
          <w:sz w:val="28"/>
          <w:szCs w:val="28"/>
        </w:rPr>
        <w:t xml:space="preserve">Згідно з наказами по школі у </w:t>
      </w:r>
      <w:r w:rsidRPr="003E2874">
        <w:rPr>
          <w:color w:val="000000"/>
          <w:sz w:val="28"/>
          <w:szCs w:val="28"/>
        </w:rPr>
        <w:t>І семестрі 2017/2018 навчального</w:t>
      </w:r>
      <w:r>
        <w:rPr>
          <w:color w:val="000000"/>
          <w:sz w:val="28"/>
          <w:szCs w:val="28"/>
        </w:rPr>
        <w:t xml:space="preserve"> </w:t>
      </w:r>
      <w:r w:rsidRPr="003E2874">
        <w:rPr>
          <w:color w:val="000000"/>
          <w:sz w:val="28"/>
          <w:szCs w:val="28"/>
        </w:rPr>
        <w:t xml:space="preserve">року </w:t>
      </w:r>
      <w:r w:rsidRPr="003E2874">
        <w:rPr>
          <w:iCs/>
          <w:spacing w:val="5"/>
          <w:sz w:val="28"/>
          <w:szCs w:val="28"/>
        </w:rPr>
        <w:t>безкоштовне харчування отримували 12 учнів пільгового контингенту. У</w:t>
      </w:r>
      <w:r w:rsidR="00C46BEA">
        <w:rPr>
          <w:iCs/>
          <w:spacing w:val="5"/>
          <w:sz w:val="28"/>
          <w:szCs w:val="28"/>
        </w:rPr>
        <w:t> </w:t>
      </w:r>
      <w:r w:rsidRPr="003E2874">
        <w:rPr>
          <w:iCs/>
          <w:spacing w:val="5"/>
          <w:sz w:val="28"/>
          <w:szCs w:val="28"/>
        </w:rPr>
        <w:t>ІІ</w:t>
      </w:r>
      <w:r w:rsidR="00C46BEA">
        <w:rPr>
          <w:iCs/>
          <w:spacing w:val="5"/>
          <w:sz w:val="28"/>
          <w:szCs w:val="28"/>
        </w:rPr>
        <w:t> </w:t>
      </w:r>
      <w:r w:rsidRPr="003E2874">
        <w:rPr>
          <w:iCs/>
          <w:spacing w:val="5"/>
          <w:sz w:val="28"/>
          <w:szCs w:val="28"/>
        </w:rPr>
        <w:t>семестрі</w:t>
      </w:r>
      <w:r>
        <w:rPr>
          <w:iCs/>
          <w:spacing w:val="5"/>
          <w:sz w:val="28"/>
          <w:szCs w:val="28"/>
        </w:rPr>
        <w:t xml:space="preserve"> </w:t>
      </w:r>
      <w:r w:rsidRPr="003E2874">
        <w:rPr>
          <w:sz w:val="28"/>
          <w:szCs w:val="28"/>
        </w:rPr>
        <w:t xml:space="preserve">кількість учнів пільгового контингенту </w:t>
      </w:r>
      <w:r w:rsidRPr="003E2874">
        <w:rPr>
          <w:iCs/>
          <w:spacing w:val="5"/>
          <w:sz w:val="28"/>
          <w:szCs w:val="28"/>
        </w:rPr>
        <w:t>склала</w:t>
      </w:r>
      <w:r w:rsidRPr="003E2874">
        <w:rPr>
          <w:sz w:val="28"/>
          <w:szCs w:val="28"/>
        </w:rPr>
        <w:t xml:space="preserve"> 19 осіб. Адміністрація школи, класні керівники ведуть велику роз’яснювальну роботу серед батьківської громадськості щодо організації харчування дітей пільгового контингенту.</w:t>
      </w:r>
    </w:p>
    <w:p w:rsidR="00DE01AB" w:rsidRDefault="00DE01AB" w:rsidP="00C46BEA">
      <w:pPr>
        <w:pStyle w:val="Style2"/>
        <w:widowControl/>
        <w:spacing w:line="240" w:lineRule="auto"/>
        <w:ind w:firstLine="0"/>
        <w:contextualSpacing/>
        <w:jc w:val="center"/>
        <w:rPr>
          <w:szCs w:val="28"/>
        </w:rPr>
      </w:pPr>
      <w:r w:rsidRPr="003E2874">
        <w:rPr>
          <w:noProof/>
          <w:szCs w:val="28"/>
          <w:lang w:val="ru-RU" w:eastAsia="ru-RU"/>
        </w:rPr>
        <w:lastRenderedPageBreak/>
        <w:drawing>
          <wp:inline distT="0" distB="0" distL="0" distR="0">
            <wp:extent cx="5271795" cy="2128723"/>
            <wp:effectExtent l="19050" t="0" r="5055" b="0"/>
            <wp:docPr id="4"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46BEA" w:rsidRPr="003E2874" w:rsidRDefault="00C46BEA" w:rsidP="00C46BEA">
      <w:pPr>
        <w:pStyle w:val="Style2"/>
        <w:widowControl/>
        <w:spacing w:line="240" w:lineRule="auto"/>
        <w:ind w:firstLine="0"/>
        <w:contextualSpacing/>
        <w:jc w:val="center"/>
        <w:rPr>
          <w:szCs w:val="28"/>
        </w:rPr>
      </w:pPr>
    </w:p>
    <w:p w:rsidR="00DE01AB" w:rsidRPr="003E2874" w:rsidRDefault="00DE01AB" w:rsidP="00DE01AB">
      <w:pPr>
        <w:pStyle w:val="Style2"/>
        <w:widowControl/>
        <w:spacing w:line="240" w:lineRule="auto"/>
        <w:ind w:firstLine="851"/>
        <w:contextualSpacing/>
        <w:rPr>
          <w:sz w:val="28"/>
          <w:szCs w:val="28"/>
        </w:rPr>
      </w:pPr>
      <w:r w:rsidRPr="003E2874">
        <w:rPr>
          <w:sz w:val="28"/>
          <w:szCs w:val="28"/>
        </w:rPr>
        <w:t>Отримували буфетну продукцію на початку І семестру 2017/2018</w:t>
      </w:r>
      <w:r w:rsidR="00C46BEA">
        <w:rPr>
          <w:sz w:val="28"/>
          <w:szCs w:val="28"/>
        </w:rPr>
        <w:t> </w:t>
      </w:r>
      <w:r w:rsidRPr="003E2874">
        <w:rPr>
          <w:sz w:val="28"/>
          <w:szCs w:val="28"/>
        </w:rPr>
        <w:t>навчального року 98% учнів. З них: учнів 1-4 класів – 98%, учнів 5-11 класів – 99%. Станом на 01.06.2017 відсоток учнів, охоплених буфетною продукцією, склав 99%. Відсоток охоплення буфетною продукцією учнів, порівняно з початком І семестру, збільшився на 1%.</w:t>
      </w:r>
    </w:p>
    <w:p w:rsidR="00DE01AB" w:rsidRPr="003E2874" w:rsidRDefault="00DE01AB" w:rsidP="00DE01AB">
      <w:pPr>
        <w:ind w:firstLine="851"/>
        <w:contextualSpacing/>
        <w:jc w:val="both"/>
        <w:rPr>
          <w:sz w:val="28"/>
          <w:szCs w:val="28"/>
          <w:lang w:val="uk-UA"/>
        </w:rPr>
      </w:pPr>
      <w:r w:rsidRPr="003E2874">
        <w:rPr>
          <w:sz w:val="28"/>
          <w:szCs w:val="28"/>
          <w:lang w:val="uk-UA"/>
        </w:rPr>
        <w:t>У розрізі 5-11 класів аналіз охоплення гарячим харчуванням учнів показав, що на</w:t>
      </w:r>
      <w:r>
        <w:rPr>
          <w:sz w:val="28"/>
          <w:szCs w:val="28"/>
          <w:lang w:val="uk-UA"/>
        </w:rPr>
        <w:t xml:space="preserve"> </w:t>
      </w:r>
      <w:r w:rsidRPr="003E2874">
        <w:rPr>
          <w:sz w:val="28"/>
          <w:szCs w:val="28"/>
          <w:lang w:val="uk-UA"/>
        </w:rPr>
        <w:t>початок навчального року</w:t>
      </w:r>
      <w:r>
        <w:rPr>
          <w:sz w:val="28"/>
          <w:szCs w:val="28"/>
          <w:lang w:val="uk-UA"/>
        </w:rPr>
        <w:t xml:space="preserve"> </w:t>
      </w:r>
      <w:r w:rsidRPr="003E2874">
        <w:rPr>
          <w:sz w:val="28"/>
          <w:szCs w:val="28"/>
          <w:lang w:val="uk-UA"/>
        </w:rPr>
        <w:t>кількість учнів 5-11 класів, які отримували гаряче харчування в середньому складала 745 учнів (99%). Протягом навчального року кількість учнів 5-11-х класів, які отримували гаряче харчування, збільшилась на 4 учні та</w:t>
      </w:r>
      <w:r>
        <w:rPr>
          <w:sz w:val="28"/>
          <w:szCs w:val="28"/>
          <w:lang w:val="uk-UA"/>
        </w:rPr>
        <w:t xml:space="preserve"> </w:t>
      </w:r>
      <w:r w:rsidRPr="003E2874">
        <w:rPr>
          <w:sz w:val="28"/>
          <w:szCs w:val="28"/>
          <w:lang w:val="uk-UA"/>
        </w:rPr>
        <w:t>на кінець навчального року становила також 99%.</w:t>
      </w:r>
    </w:p>
    <w:p w:rsidR="00DE01AB" w:rsidRPr="003E2874" w:rsidRDefault="00DE01AB" w:rsidP="00DE01AB">
      <w:pPr>
        <w:ind w:firstLine="851"/>
        <w:contextualSpacing/>
        <w:jc w:val="both"/>
        <w:rPr>
          <w:sz w:val="28"/>
          <w:szCs w:val="28"/>
          <w:lang w:val="uk-UA"/>
        </w:rPr>
      </w:pPr>
      <w:r w:rsidRPr="003E2874">
        <w:rPr>
          <w:sz w:val="28"/>
          <w:szCs w:val="28"/>
          <w:lang w:val="uk-UA"/>
        </w:rPr>
        <w:t>Найбільшій показник споживання їжі мають учні 7-Б класу (класний керівник - Алієва Н.Г.), найменший учні 9-Г класу (класний керівник – Білоус</w:t>
      </w:r>
      <w:r w:rsidR="00C46BEA">
        <w:rPr>
          <w:sz w:val="28"/>
          <w:szCs w:val="28"/>
          <w:lang w:val="uk-UA"/>
        </w:rPr>
        <w:t> </w:t>
      </w:r>
      <w:r w:rsidRPr="003E2874">
        <w:rPr>
          <w:sz w:val="28"/>
          <w:szCs w:val="28"/>
          <w:lang w:val="uk-UA"/>
        </w:rPr>
        <w:t>Н.М.).</w:t>
      </w:r>
    </w:p>
    <w:p w:rsidR="00DE01AB" w:rsidRPr="003E2874" w:rsidRDefault="00DE01AB" w:rsidP="00DE01AB">
      <w:pPr>
        <w:tabs>
          <w:tab w:val="left" w:pos="1316"/>
        </w:tabs>
        <w:ind w:firstLine="851"/>
        <w:contextualSpacing/>
        <w:jc w:val="both"/>
        <w:rPr>
          <w:sz w:val="28"/>
          <w:szCs w:val="28"/>
          <w:lang w:val="uk-UA"/>
        </w:rPr>
      </w:pPr>
      <w:r w:rsidRPr="003E2874">
        <w:rPr>
          <w:sz w:val="28"/>
          <w:szCs w:val="28"/>
          <w:lang w:val="uk-UA"/>
        </w:rPr>
        <w:t>Стан охоплення гарячим харчуванням учнів 5-11-х класів (%)</w:t>
      </w:r>
    </w:p>
    <w:p w:rsidR="00DE01AB" w:rsidRPr="003E2874" w:rsidRDefault="00DE01AB" w:rsidP="00C46BEA">
      <w:pPr>
        <w:tabs>
          <w:tab w:val="left" w:pos="1316"/>
        </w:tabs>
        <w:contextualSpacing/>
        <w:jc w:val="both"/>
        <w:rPr>
          <w:sz w:val="28"/>
          <w:szCs w:val="28"/>
          <w:lang w:val="uk-UA"/>
        </w:rPr>
      </w:pPr>
      <w:r w:rsidRPr="003E2874">
        <w:rPr>
          <w:noProof/>
          <w:sz w:val="28"/>
          <w:szCs w:val="28"/>
        </w:rPr>
        <w:drawing>
          <wp:inline distT="0" distB="0" distL="0" distR="0">
            <wp:extent cx="5866155" cy="3408883"/>
            <wp:effectExtent l="19050" t="0" r="1245" b="0"/>
            <wp:docPr id="6" name="Объект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E01AB" w:rsidRPr="003E2874" w:rsidRDefault="00DE01AB" w:rsidP="00DE01AB">
      <w:pPr>
        <w:ind w:firstLine="851"/>
        <w:jc w:val="both"/>
        <w:rPr>
          <w:sz w:val="28"/>
          <w:szCs w:val="28"/>
          <w:lang w:val="uk-UA"/>
        </w:rPr>
      </w:pPr>
      <w:r w:rsidRPr="003E2874">
        <w:rPr>
          <w:sz w:val="28"/>
          <w:szCs w:val="28"/>
          <w:lang w:val="uk-UA"/>
        </w:rPr>
        <w:t>Охоплення гарячим</w:t>
      </w:r>
      <w:r>
        <w:rPr>
          <w:sz w:val="28"/>
          <w:szCs w:val="28"/>
          <w:lang w:val="uk-UA"/>
        </w:rPr>
        <w:t xml:space="preserve"> </w:t>
      </w:r>
      <w:r w:rsidRPr="003E2874">
        <w:rPr>
          <w:sz w:val="28"/>
          <w:szCs w:val="28"/>
          <w:lang w:val="uk-UA"/>
        </w:rPr>
        <w:t>харчуванням учнів 5-11 класів ХЗОШ № 53 відповідає середнім показникам по району.</w:t>
      </w:r>
    </w:p>
    <w:p w:rsidR="00DE01AB" w:rsidRPr="003E2874" w:rsidRDefault="00DE01AB" w:rsidP="00C46BEA">
      <w:pPr>
        <w:jc w:val="both"/>
        <w:rPr>
          <w:color w:val="000000"/>
          <w:sz w:val="28"/>
          <w:szCs w:val="28"/>
          <w:lang w:val="uk-UA"/>
        </w:rPr>
      </w:pPr>
      <w:r w:rsidRPr="003E2874">
        <w:rPr>
          <w:noProof/>
          <w:color w:val="000000"/>
          <w:sz w:val="28"/>
          <w:szCs w:val="28"/>
        </w:rPr>
        <w:lastRenderedPageBreak/>
        <w:drawing>
          <wp:inline distT="0" distB="0" distL="0" distR="0">
            <wp:extent cx="6113298" cy="3108960"/>
            <wp:effectExtent l="0" t="0" r="0" b="0"/>
            <wp:docPr id="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E01AB" w:rsidRPr="003E2874" w:rsidRDefault="00DE01AB" w:rsidP="00DE01AB">
      <w:pPr>
        <w:pStyle w:val="Style2"/>
        <w:widowControl/>
        <w:spacing w:line="240" w:lineRule="auto"/>
        <w:ind w:firstLine="851"/>
        <w:contextualSpacing/>
        <w:rPr>
          <w:sz w:val="28"/>
          <w:szCs w:val="28"/>
        </w:rPr>
      </w:pPr>
      <w:r w:rsidRPr="003E2874">
        <w:rPr>
          <w:sz w:val="28"/>
          <w:szCs w:val="28"/>
        </w:rPr>
        <w:t xml:space="preserve">Протягом 2017/2018 навчального року 100% вихованців груп продовженого дня отримували гаряче харчування. </w:t>
      </w:r>
    </w:p>
    <w:p w:rsidR="00DE01AB" w:rsidRPr="003E2874" w:rsidRDefault="00DE01AB" w:rsidP="00C46BEA">
      <w:pPr>
        <w:pStyle w:val="Style2"/>
        <w:widowControl/>
        <w:spacing w:line="240" w:lineRule="auto"/>
        <w:ind w:firstLine="0"/>
        <w:contextualSpacing/>
        <w:jc w:val="center"/>
        <w:rPr>
          <w:szCs w:val="28"/>
        </w:rPr>
      </w:pPr>
      <w:r w:rsidRPr="003E2874">
        <w:rPr>
          <w:noProof/>
          <w:szCs w:val="28"/>
          <w:lang w:val="ru-RU" w:eastAsia="ru-RU"/>
        </w:rPr>
        <w:drawing>
          <wp:inline distT="0" distB="0" distL="0" distR="0">
            <wp:extent cx="4831537" cy="3006547"/>
            <wp:effectExtent l="19050" t="0" r="7163" b="0"/>
            <wp:docPr id="16"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E01AB" w:rsidRPr="003E2874" w:rsidRDefault="00DE01AB" w:rsidP="00DE01AB">
      <w:pPr>
        <w:pStyle w:val="Style2"/>
        <w:widowControl/>
        <w:spacing w:line="240" w:lineRule="auto"/>
        <w:ind w:firstLine="851"/>
        <w:contextualSpacing/>
        <w:rPr>
          <w:sz w:val="28"/>
        </w:rPr>
      </w:pPr>
      <w:r w:rsidRPr="003E2874">
        <w:rPr>
          <w:sz w:val="28"/>
        </w:rPr>
        <w:t xml:space="preserve">Згідно з наказом </w:t>
      </w:r>
      <w:r w:rsidRPr="003E2874">
        <w:rPr>
          <w:sz w:val="28"/>
          <w:szCs w:val="28"/>
        </w:rPr>
        <w:t>від 31.08.2017 №266</w:t>
      </w:r>
      <w:r w:rsidRPr="003E2874">
        <w:rPr>
          <w:color w:val="000000"/>
          <w:sz w:val="28"/>
          <w:szCs w:val="28"/>
        </w:rPr>
        <w:t xml:space="preserve"> </w:t>
      </w:r>
      <w:r w:rsidRPr="003E2874">
        <w:rPr>
          <w:sz w:val="28"/>
          <w:szCs w:val="28"/>
        </w:rPr>
        <w:t>виділено дієтичне харчування</w:t>
      </w:r>
      <w:r>
        <w:rPr>
          <w:sz w:val="28"/>
          <w:szCs w:val="28"/>
        </w:rPr>
        <w:t xml:space="preserve"> </w:t>
      </w:r>
      <w:r w:rsidRPr="003E2874">
        <w:rPr>
          <w:sz w:val="28"/>
          <w:szCs w:val="28"/>
        </w:rPr>
        <w:t>учням, які його потребують за результатами медичного огляду та наданими довідками</w:t>
      </w:r>
      <w:r>
        <w:rPr>
          <w:sz w:val="28"/>
          <w:szCs w:val="28"/>
        </w:rPr>
        <w:t xml:space="preserve"> </w:t>
      </w:r>
      <w:r w:rsidRPr="003E2874">
        <w:rPr>
          <w:sz w:val="28"/>
          <w:szCs w:val="28"/>
        </w:rPr>
        <w:t>(77</w:t>
      </w:r>
      <w:r>
        <w:rPr>
          <w:sz w:val="28"/>
          <w:szCs w:val="28"/>
        </w:rPr>
        <w:t xml:space="preserve"> </w:t>
      </w:r>
      <w:r w:rsidRPr="003E2874">
        <w:rPr>
          <w:sz w:val="28"/>
          <w:szCs w:val="28"/>
        </w:rPr>
        <w:t>учнів).</w:t>
      </w:r>
      <w:r>
        <w:rPr>
          <w:sz w:val="28"/>
          <w:szCs w:val="28"/>
        </w:rPr>
        <w:t xml:space="preserve"> </w:t>
      </w:r>
      <w:r w:rsidRPr="003E2874">
        <w:rPr>
          <w:sz w:val="28"/>
          <w:szCs w:val="28"/>
        </w:rPr>
        <w:t>З</w:t>
      </w:r>
      <w:r>
        <w:rPr>
          <w:sz w:val="28"/>
          <w:szCs w:val="28"/>
        </w:rPr>
        <w:t xml:space="preserve"> </w:t>
      </w:r>
      <w:r w:rsidRPr="003E2874">
        <w:rPr>
          <w:sz w:val="28"/>
          <w:szCs w:val="28"/>
        </w:rPr>
        <w:t>них:</w:t>
      </w:r>
      <w:r>
        <w:rPr>
          <w:sz w:val="28"/>
          <w:szCs w:val="28"/>
        </w:rPr>
        <w:t xml:space="preserve"> </w:t>
      </w:r>
      <w:r w:rsidRPr="003E2874">
        <w:rPr>
          <w:sz w:val="28"/>
          <w:szCs w:val="28"/>
        </w:rPr>
        <w:t>учнів 1-4</w:t>
      </w:r>
      <w:r>
        <w:rPr>
          <w:sz w:val="28"/>
          <w:szCs w:val="28"/>
        </w:rPr>
        <w:t xml:space="preserve"> </w:t>
      </w:r>
      <w:r w:rsidRPr="003E2874">
        <w:rPr>
          <w:sz w:val="28"/>
          <w:szCs w:val="28"/>
        </w:rPr>
        <w:t>класів</w:t>
      </w:r>
      <w:r>
        <w:rPr>
          <w:sz w:val="28"/>
          <w:szCs w:val="28"/>
        </w:rPr>
        <w:t xml:space="preserve"> </w:t>
      </w:r>
      <w:r w:rsidRPr="003E2874">
        <w:rPr>
          <w:sz w:val="28"/>
          <w:szCs w:val="28"/>
        </w:rPr>
        <w:t>–</w:t>
      </w:r>
      <w:r>
        <w:rPr>
          <w:sz w:val="28"/>
          <w:szCs w:val="28"/>
        </w:rPr>
        <w:t xml:space="preserve"> </w:t>
      </w:r>
      <w:r w:rsidRPr="003E2874">
        <w:rPr>
          <w:sz w:val="28"/>
          <w:szCs w:val="28"/>
        </w:rPr>
        <w:t>26,</w:t>
      </w:r>
      <w:r>
        <w:rPr>
          <w:sz w:val="28"/>
          <w:szCs w:val="28"/>
        </w:rPr>
        <w:t xml:space="preserve"> </w:t>
      </w:r>
      <w:r w:rsidRPr="003E2874">
        <w:rPr>
          <w:sz w:val="28"/>
          <w:szCs w:val="28"/>
        </w:rPr>
        <w:t>учнів</w:t>
      </w:r>
      <w:r>
        <w:rPr>
          <w:sz w:val="28"/>
          <w:szCs w:val="28"/>
        </w:rPr>
        <w:t xml:space="preserve"> </w:t>
      </w:r>
      <w:r w:rsidRPr="003E2874">
        <w:rPr>
          <w:sz w:val="28"/>
          <w:szCs w:val="28"/>
        </w:rPr>
        <w:t>5-11 класів</w:t>
      </w:r>
      <w:r>
        <w:rPr>
          <w:sz w:val="28"/>
          <w:szCs w:val="28"/>
        </w:rPr>
        <w:t xml:space="preserve"> </w:t>
      </w:r>
      <w:r w:rsidRPr="003E2874">
        <w:rPr>
          <w:sz w:val="28"/>
          <w:szCs w:val="28"/>
        </w:rPr>
        <w:t>–</w:t>
      </w:r>
      <w:r>
        <w:rPr>
          <w:sz w:val="28"/>
          <w:szCs w:val="28"/>
        </w:rPr>
        <w:t xml:space="preserve"> </w:t>
      </w:r>
      <w:r w:rsidRPr="003E2874">
        <w:rPr>
          <w:sz w:val="28"/>
          <w:szCs w:val="28"/>
        </w:rPr>
        <w:t>51.</w:t>
      </w:r>
      <w:r>
        <w:rPr>
          <w:sz w:val="28"/>
          <w:szCs w:val="28"/>
        </w:rPr>
        <w:t xml:space="preserve"> </w:t>
      </w:r>
      <w:r w:rsidRPr="003E2874">
        <w:rPr>
          <w:sz w:val="28"/>
          <w:szCs w:val="28"/>
        </w:rPr>
        <w:t>100%</w:t>
      </w:r>
      <w:r>
        <w:rPr>
          <w:sz w:val="28"/>
          <w:szCs w:val="28"/>
        </w:rPr>
        <w:t xml:space="preserve"> </w:t>
      </w:r>
      <w:r w:rsidRPr="003E2874">
        <w:rPr>
          <w:sz w:val="28"/>
          <w:szCs w:val="28"/>
        </w:rPr>
        <w:t>учнів його отримували. Упродовж навчального року кількість таких учнів збільшилась та на кінець 2017/2018 навчального року</w:t>
      </w:r>
      <w:r>
        <w:rPr>
          <w:sz w:val="28"/>
          <w:szCs w:val="28"/>
        </w:rPr>
        <w:t xml:space="preserve"> </w:t>
      </w:r>
      <w:r w:rsidRPr="003E2874">
        <w:rPr>
          <w:sz w:val="28"/>
          <w:szCs w:val="28"/>
        </w:rPr>
        <w:t xml:space="preserve">склала 95 осіб </w:t>
      </w:r>
      <w:r w:rsidRPr="003E2874">
        <w:rPr>
          <w:color w:val="000000"/>
          <w:sz w:val="28"/>
          <w:szCs w:val="28"/>
        </w:rPr>
        <w:t>(наказ</w:t>
      </w:r>
      <w:r w:rsidRPr="003E2874">
        <w:rPr>
          <w:sz w:val="28"/>
          <w:szCs w:val="28"/>
        </w:rPr>
        <w:t xml:space="preserve"> ХЗОШ № 53 від 03.01.2018 № 9</w:t>
      </w:r>
      <w:r>
        <w:rPr>
          <w:sz w:val="28"/>
          <w:szCs w:val="28"/>
        </w:rPr>
        <w:t xml:space="preserve"> </w:t>
      </w:r>
      <w:r w:rsidRPr="003E2874">
        <w:rPr>
          <w:sz w:val="28"/>
          <w:szCs w:val="28"/>
        </w:rPr>
        <w:t>«Про організацію харчування учнів ХЗОШ № 53</w:t>
      </w:r>
      <w:r>
        <w:rPr>
          <w:sz w:val="28"/>
          <w:szCs w:val="28"/>
        </w:rPr>
        <w:t xml:space="preserve"> </w:t>
      </w:r>
      <w:r w:rsidRPr="003E2874">
        <w:rPr>
          <w:sz w:val="28"/>
          <w:szCs w:val="28"/>
        </w:rPr>
        <w:t>у</w:t>
      </w:r>
      <w:r>
        <w:rPr>
          <w:sz w:val="28"/>
          <w:szCs w:val="28"/>
        </w:rPr>
        <w:t xml:space="preserve"> </w:t>
      </w:r>
      <w:r w:rsidRPr="003E2874">
        <w:rPr>
          <w:sz w:val="28"/>
          <w:szCs w:val="28"/>
        </w:rPr>
        <w:t>ІІ семестрі</w:t>
      </w:r>
      <w:r>
        <w:rPr>
          <w:sz w:val="28"/>
          <w:szCs w:val="28"/>
        </w:rPr>
        <w:t xml:space="preserve"> </w:t>
      </w:r>
      <w:r w:rsidRPr="003E2874">
        <w:rPr>
          <w:sz w:val="28"/>
          <w:szCs w:val="28"/>
        </w:rPr>
        <w:t>2017/2018 навчального року»).</w:t>
      </w:r>
    </w:p>
    <w:p w:rsidR="00DE01AB" w:rsidRPr="003E2874" w:rsidRDefault="00DE01AB" w:rsidP="00C46BEA">
      <w:pPr>
        <w:pStyle w:val="Style2"/>
        <w:widowControl/>
        <w:spacing w:line="240" w:lineRule="auto"/>
        <w:ind w:firstLine="0"/>
        <w:contextualSpacing/>
        <w:jc w:val="center"/>
        <w:rPr>
          <w:sz w:val="28"/>
          <w:szCs w:val="28"/>
        </w:rPr>
      </w:pPr>
      <w:r w:rsidRPr="003E2874">
        <w:rPr>
          <w:noProof/>
          <w:sz w:val="28"/>
          <w:szCs w:val="28"/>
          <w:lang w:val="ru-RU" w:eastAsia="ru-RU"/>
        </w:rPr>
        <w:lastRenderedPageBreak/>
        <w:drawing>
          <wp:inline distT="0" distB="0" distL="0" distR="0">
            <wp:extent cx="4801667" cy="2691993"/>
            <wp:effectExtent l="19050" t="0" r="0" b="0"/>
            <wp:docPr id="18"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E01AB" w:rsidRPr="003E2874" w:rsidRDefault="00DE01AB" w:rsidP="00DE01AB">
      <w:pPr>
        <w:pStyle w:val="Style2"/>
        <w:widowControl/>
        <w:spacing w:line="240" w:lineRule="auto"/>
        <w:ind w:firstLine="851"/>
        <w:contextualSpacing/>
        <w:jc w:val="center"/>
      </w:pPr>
    </w:p>
    <w:p w:rsidR="00DE01AB" w:rsidRPr="003E2874" w:rsidRDefault="00DE01AB" w:rsidP="00DE01AB">
      <w:pPr>
        <w:ind w:firstLine="851"/>
        <w:jc w:val="both"/>
        <w:rPr>
          <w:color w:val="000000"/>
          <w:sz w:val="28"/>
          <w:szCs w:val="28"/>
          <w:lang w:val="uk-UA"/>
        </w:rPr>
      </w:pPr>
      <w:r w:rsidRPr="003E2874">
        <w:rPr>
          <w:sz w:val="28"/>
          <w:lang w:val="uk-UA"/>
        </w:rPr>
        <w:t>Відповідно до наказів</w:t>
      </w:r>
      <w:r>
        <w:rPr>
          <w:sz w:val="28"/>
          <w:lang w:val="uk-UA"/>
        </w:rPr>
        <w:t xml:space="preserve"> </w:t>
      </w:r>
      <w:r w:rsidRPr="003E2874">
        <w:rPr>
          <w:sz w:val="28"/>
          <w:lang w:val="uk-UA"/>
        </w:rPr>
        <w:t>по школі п</w:t>
      </w:r>
      <w:r w:rsidRPr="003E2874">
        <w:rPr>
          <w:color w:val="000000"/>
          <w:sz w:val="28"/>
          <w:szCs w:val="28"/>
          <w:lang w:val="uk-UA"/>
        </w:rPr>
        <w:t xml:space="preserve">ро організацію харчування учнів та на підставі заяв батьків організовано безкоштовне харчування учнів 1-х класів молоком. </w:t>
      </w:r>
    </w:p>
    <w:p w:rsidR="00DE01AB" w:rsidRPr="003E2874" w:rsidRDefault="00DE01AB" w:rsidP="00DE01AB">
      <w:pPr>
        <w:ind w:firstLine="851"/>
        <w:jc w:val="center"/>
        <w:rPr>
          <w:lang w:val="uk-UA"/>
        </w:rPr>
      </w:pPr>
      <w:r w:rsidRPr="003E2874">
        <w:rPr>
          <w:noProof/>
        </w:rPr>
        <w:drawing>
          <wp:inline distT="0" distB="0" distL="0" distR="0">
            <wp:extent cx="4067175" cy="2438400"/>
            <wp:effectExtent l="19050" t="0" r="0" b="0"/>
            <wp:docPr id="20"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E01AB" w:rsidRPr="003E2874" w:rsidRDefault="00DE01AB" w:rsidP="00DE01AB">
      <w:pPr>
        <w:ind w:firstLine="851"/>
        <w:jc w:val="both"/>
        <w:rPr>
          <w:sz w:val="28"/>
          <w:szCs w:val="28"/>
          <w:lang w:val="uk-UA"/>
        </w:rPr>
      </w:pPr>
      <w:r w:rsidRPr="003E2874">
        <w:rPr>
          <w:sz w:val="28"/>
          <w:szCs w:val="28"/>
          <w:lang w:val="uk-UA"/>
        </w:rPr>
        <w:t>Протягом року всі учні 1-х класів отримували безкоштовне харчування молоком. Кількість отриманого молока відповідала кількості учнів у класах.</w:t>
      </w:r>
      <w:r>
        <w:rPr>
          <w:sz w:val="28"/>
          <w:szCs w:val="28"/>
          <w:lang w:val="uk-UA"/>
        </w:rPr>
        <w:t xml:space="preserve"> </w:t>
      </w:r>
    </w:p>
    <w:p w:rsidR="00DE01AB" w:rsidRPr="00C46BEA" w:rsidRDefault="00DE01AB" w:rsidP="00DE01AB">
      <w:pPr>
        <w:tabs>
          <w:tab w:val="left" w:pos="1316"/>
        </w:tabs>
        <w:ind w:firstLine="851"/>
        <w:jc w:val="both"/>
        <w:rPr>
          <w:color w:val="000000" w:themeColor="text1"/>
          <w:sz w:val="28"/>
          <w:szCs w:val="28"/>
          <w:lang w:val="uk-UA"/>
        </w:rPr>
      </w:pPr>
      <w:r w:rsidRPr="003E2874">
        <w:rPr>
          <w:sz w:val="28"/>
          <w:szCs w:val="28"/>
          <w:lang w:val="uk-UA"/>
        </w:rPr>
        <w:t>Витрати на безкоштовне гаряче харчування учнів 1-4 класів протягом 2017/2018 навчального року</w:t>
      </w:r>
      <w:r>
        <w:rPr>
          <w:sz w:val="28"/>
          <w:szCs w:val="28"/>
          <w:lang w:val="uk-UA"/>
        </w:rPr>
        <w:t xml:space="preserve"> </w:t>
      </w:r>
      <w:r w:rsidRPr="003E2874">
        <w:rPr>
          <w:sz w:val="28"/>
          <w:szCs w:val="28"/>
          <w:lang w:val="uk-UA"/>
        </w:rPr>
        <w:t>склали</w:t>
      </w:r>
      <w:r>
        <w:rPr>
          <w:color w:val="FF0000"/>
          <w:sz w:val="28"/>
          <w:szCs w:val="28"/>
          <w:lang w:val="uk-UA"/>
        </w:rPr>
        <w:t xml:space="preserve"> </w:t>
      </w:r>
      <w:r w:rsidRPr="003E2874">
        <w:rPr>
          <w:sz w:val="28"/>
          <w:szCs w:val="28"/>
          <w:lang w:val="uk-UA"/>
        </w:rPr>
        <w:t>865687 грн. 50 коп.;</w:t>
      </w:r>
      <w:r w:rsidRPr="003E2874">
        <w:rPr>
          <w:color w:val="FF0000"/>
          <w:sz w:val="28"/>
          <w:szCs w:val="28"/>
          <w:lang w:val="uk-UA"/>
        </w:rPr>
        <w:t xml:space="preserve"> </w:t>
      </w:r>
      <w:r w:rsidRPr="003E2874">
        <w:rPr>
          <w:sz w:val="28"/>
          <w:szCs w:val="28"/>
          <w:lang w:val="uk-UA"/>
        </w:rPr>
        <w:t>на харчування учнів пільгових категорій</w:t>
      </w:r>
      <w:r w:rsidRPr="003E2874">
        <w:rPr>
          <w:color w:val="FF0000"/>
          <w:sz w:val="28"/>
          <w:szCs w:val="28"/>
          <w:lang w:val="uk-UA"/>
        </w:rPr>
        <w:t xml:space="preserve"> </w:t>
      </w:r>
      <w:r w:rsidRPr="003E2874">
        <w:rPr>
          <w:sz w:val="28"/>
          <w:szCs w:val="28"/>
          <w:lang w:val="uk-UA"/>
        </w:rPr>
        <w:t>––</w:t>
      </w:r>
      <w:r>
        <w:rPr>
          <w:sz w:val="28"/>
          <w:szCs w:val="28"/>
          <w:lang w:val="uk-UA"/>
        </w:rPr>
        <w:t xml:space="preserve"> </w:t>
      </w:r>
      <w:r w:rsidRPr="003E2874">
        <w:rPr>
          <w:sz w:val="28"/>
          <w:szCs w:val="28"/>
          <w:lang w:val="uk-UA"/>
        </w:rPr>
        <w:t>31846 грн.</w:t>
      </w:r>
      <w:r>
        <w:rPr>
          <w:sz w:val="28"/>
          <w:szCs w:val="28"/>
          <w:lang w:val="uk-UA"/>
        </w:rPr>
        <w:t xml:space="preserve"> </w:t>
      </w:r>
      <w:r w:rsidRPr="003E2874">
        <w:rPr>
          <w:sz w:val="28"/>
          <w:szCs w:val="28"/>
          <w:lang w:val="uk-UA"/>
        </w:rPr>
        <w:t>50 коп.;</w:t>
      </w:r>
      <w:r w:rsidRPr="003E2874">
        <w:rPr>
          <w:color w:val="FF0000"/>
          <w:sz w:val="28"/>
          <w:szCs w:val="28"/>
          <w:lang w:val="uk-UA"/>
        </w:rPr>
        <w:t xml:space="preserve"> </w:t>
      </w:r>
      <w:r w:rsidRPr="003E2874">
        <w:rPr>
          <w:sz w:val="28"/>
          <w:szCs w:val="28"/>
          <w:lang w:val="uk-UA"/>
        </w:rPr>
        <w:t>на безкоштовне харчування молоком учнів 1-х класів</w:t>
      </w:r>
      <w:r w:rsidRPr="003E2874">
        <w:rPr>
          <w:color w:val="FF0000"/>
          <w:sz w:val="28"/>
          <w:szCs w:val="28"/>
          <w:lang w:val="uk-UA"/>
        </w:rPr>
        <w:t xml:space="preserve"> </w:t>
      </w:r>
      <w:r w:rsidRPr="003E2874">
        <w:rPr>
          <w:sz w:val="28"/>
          <w:szCs w:val="28"/>
          <w:lang w:val="uk-UA"/>
        </w:rPr>
        <w:t>– 105569 грн. 04 коп..</w:t>
      </w:r>
      <w:r w:rsidRPr="003E2874">
        <w:rPr>
          <w:color w:val="FF0000"/>
          <w:sz w:val="28"/>
          <w:szCs w:val="28"/>
          <w:lang w:val="uk-UA"/>
        </w:rPr>
        <w:t xml:space="preserve"> </w:t>
      </w:r>
      <w:r w:rsidRPr="003E2874">
        <w:rPr>
          <w:sz w:val="28"/>
          <w:szCs w:val="28"/>
          <w:lang w:val="uk-UA"/>
        </w:rPr>
        <w:t>Загальна сума витрачених бюджетних коштів на харчування за рік становить 1003103 грн. 04 коп..</w:t>
      </w:r>
    </w:p>
    <w:p w:rsidR="00DE01AB" w:rsidRPr="003E2874" w:rsidRDefault="00DE01AB" w:rsidP="00DE01AB">
      <w:pPr>
        <w:tabs>
          <w:tab w:val="left" w:pos="1316"/>
        </w:tabs>
        <w:ind w:firstLine="851"/>
        <w:jc w:val="both"/>
        <w:rPr>
          <w:color w:val="000000" w:themeColor="text1"/>
          <w:sz w:val="28"/>
          <w:szCs w:val="28"/>
          <w:lang w:val="uk-UA"/>
        </w:rPr>
      </w:pPr>
      <w:r w:rsidRPr="003E2874">
        <w:rPr>
          <w:color w:val="000000" w:themeColor="text1"/>
          <w:sz w:val="28"/>
          <w:szCs w:val="28"/>
          <w:lang w:val="uk-UA"/>
        </w:rPr>
        <w:t>Влітку 2018 року на харчування дітей у таборах відпочинку з денним перебуванням на базі школи «Промінь» (для 1-4-х класів) та «Коло» (для 5-8 класів) залучено кошти:</w:t>
      </w:r>
    </w:p>
    <w:p w:rsidR="00DE01AB" w:rsidRPr="003E2874" w:rsidRDefault="00DE01AB" w:rsidP="00DE01AB">
      <w:pPr>
        <w:tabs>
          <w:tab w:val="left" w:pos="1316"/>
        </w:tabs>
        <w:ind w:firstLine="851"/>
        <w:jc w:val="both"/>
        <w:rPr>
          <w:color w:val="000000" w:themeColor="text1"/>
          <w:sz w:val="28"/>
          <w:szCs w:val="28"/>
          <w:lang w:val="uk-UA"/>
        </w:rPr>
      </w:pPr>
      <w:r w:rsidRPr="003E2874">
        <w:rPr>
          <w:color w:val="000000" w:themeColor="text1"/>
          <w:sz w:val="28"/>
          <w:szCs w:val="28"/>
          <w:lang w:val="uk-UA"/>
        </w:rPr>
        <w:t xml:space="preserve"> - бюджетні – </w:t>
      </w:r>
      <w:r>
        <w:rPr>
          <w:color w:val="000000" w:themeColor="text1"/>
          <w:sz w:val="28"/>
          <w:szCs w:val="28"/>
          <w:lang w:val="uk-UA"/>
        </w:rPr>
        <w:t>2800</w:t>
      </w:r>
      <w:r w:rsidRPr="003E2874">
        <w:rPr>
          <w:color w:val="000000" w:themeColor="text1"/>
          <w:sz w:val="28"/>
          <w:szCs w:val="28"/>
          <w:lang w:val="uk-UA"/>
        </w:rPr>
        <w:t xml:space="preserve"> грн. (8 дітей пільгового контингенту);</w:t>
      </w:r>
    </w:p>
    <w:p w:rsidR="00DE01AB" w:rsidRPr="003E2874" w:rsidRDefault="00DE01AB" w:rsidP="00DE01AB">
      <w:pPr>
        <w:tabs>
          <w:tab w:val="left" w:pos="1316"/>
        </w:tabs>
        <w:ind w:firstLine="851"/>
        <w:jc w:val="both"/>
        <w:rPr>
          <w:color w:val="000000" w:themeColor="text1"/>
          <w:lang w:val="uk-UA"/>
        </w:rPr>
      </w:pPr>
      <w:r w:rsidRPr="003E2874">
        <w:rPr>
          <w:color w:val="000000" w:themeColor="text1"/>
          <w:sz w:val="28"/>
          <w:szCs w:val="28"/>
          <w:lang w:val="uk-UA"/>
        </w:rPr>
        <w:t xml:space="preserve">- батьківські </w:t>
      </w:r>
      <w:r w:rsidRPr="003E2874">
        <w:rPr>
          <w:rFonts w:ascii="Symbol" w:hAnsi="Symbol"/>
          <w:color w:val="000000" w:themeColor="text1"/>
          <w:sz w:val="28"/>
          <w:szCs w:val="28"/>
          <w:lang w:val="uk-UA"/>
        </w:rPr>
        <w:t></w:t>
      </w:r>
      <w:r w:rsidRPr="003E2874">
        <w:rPr>
          <w:color w:val="000000" w:themeColor="text1"/>
          <w:sz w:val="28"/>
          <w:szCs w:val="28"/>
          <w:lang w:val="uk-UA"/>
        </w:rPr>
        <w:t xml:space="preserve"> 152600 грн. (436 дітей).</w:t>
      </w:r>
    </w:p>
    <w:p w:rsidR="00DE01AB" w:rsidRDefault="00DE01AB" w:rsidP="00DE01AB">
      <w:pPr>
        <w:tabs>
          <w:tab w:val="left" w:pos="1316"/>
        </w:tabs>
        <w:ind w:firstLine="851"/>
        <w:contextualSpacing/>
        <w:jc w:val="both"/>
        <w:rPr>
          <w:sz w:val="28"/>
          <w:szCs w:val="28"/>
          <w:lang w:val="uk-UA"/>
        </w:rPr>
      </w:pPr>
      <w:r>
        <w:rPr>
          <w:sz w:val="28"/>
          <w:szCs w:val="28"/>
          <w:lang w:val="uk-UA"/>
        </w:rPr>
        <w:t>Разом – 155400 грн.</w:t>
      </w:r>
    </w:p>
    <w:p w:rsidR="00DE01AB" w:rsidRPr="003E2874" w:rsidRDefault="00DE01AB" w:rsidP="00DE01AB">
      <w:pPr>
        <w:tabs>
          <w:tab w:val="left" w:pos="1316"/>
        </w:tabs>
        <w:ind w:firstLine="851"/>
        <w:contextualSpacing/>
        <w:jc w:val="both"/>
        <w:rPr>
          <w:sz w:val="28"/>
          <w:szCs w:val="28"/>
          <w:lang w:val="uk-UA"/>
        </w:rPr>
      </w:pPr>
      <w:r w:rsidRPr="003E2874">
        <w:rPr>
          <w:sz w:val="28"/>
          <w:szCs w:val="28"/>
          <w:lang w:val="uk-UA"/>
        </w:rPr>
        <w:t>Питання про стан організації харчування школярів знаходиться під постійним контролем адміністрації школи. Упродовж</w:t>
      </w:r>
      <w:r>
        <w:rPr>
          <w:sz w:val="28"/>
          <w:szCs w:val="28"/>
          <w:lang w:val="uk-UA"/>
        </w:rPr>
        <w:t xml:space="preserve"> </w:t>
      </w:r>
      <w:r w:rsidRPr="003E2874">
        <w:rPr>
          <w:sz w:val="28"/>
          <w:szCs w:val="28"/>
          <w:lang w:val="uk-UA"/>
        </w:rPr>
        <w:t>року систематично заслуховується на нарадах при директорові (протоколи</w:t>
      </w:r>
      <w:r>
        <w:rPr>
          <w:sz w:val="28"/>
          <w:szCs w:val="28"/>
          <w:lang w:val="uk-UA"/>
        </w:rPr>
        <w:t xml:space="preserve"> </w:t>
      </w:r>
      <w:r w:rsidRPr="003E2874">
        <w:rPr>
          <w:sz w:val="28"/>
          <w:szCs w:val="28"/>
          <w:lang w:val="uk-UA"/>
        </w:rPr>
        <w:t xml:space="preserve">від 07.09.2017 № 11, від </w:t>
      </w:r>
      <w:r w:rsidRPr="003E2874">
        <w:rPr>
          <w:sz w:val="28"/>
          <w:szCs w:val="28"/>
          <w:lang w:val="uk-UA"/>
        </w:rPr>
        <w:lastRenderedPageBreak/>
        <w:t>12.10.2017 № 13,</w:t>
      </w:r>
      <w:r>
        <w:rPr>
          <w:sz w:val="28"/>
          <w:szCs w:val="28"/>
          <w:lang w:val="uk-UA"/>
        </w:rPr>
        <w:t xml:space="preserve"> від 26.12.2017 № 17,</w:t>
      </w:r>
      <w:r w:rsidRPr="003E2874">
        <w:rPr>
          <w:sz w:val="28"/>
          <w:szCs w:val="28"/>
          <w:lang w:val="uk-UA"/>
        </w:rPr>
        <w:t xml:space="preserve"> від 12.01.2018 № 1, від 22</w:t>
      </w:r>
      <w:r>
        <w:rPr>
          <w:sz w:val="28"/>
          <w:szCs w:val="28"/>
          <w:lang w:val="uk-UA"/>
        </w:rPr>
        <w:t xml:space="preserve">.02.2018 № 3, від 23.05.2018 </w:t>
      </w:r>
      <w:r w:rsidRPr="003E2874">
        <w:rPr>
          <w:sz w:val="28"/>
          <w:szCs w:val="28"/>
          <w:lang w:val="uk-UA"/>
        </w:rPr>
        <w:t>№ 9 ); на педагогічних радах (протоколи від 3</w:t>
      </w:r>
      <w:r>
        <w:rPr>
          <w:sz w:val="28"/>
          <w:szCs w:val="28"/>
          <w:lang w:val="uk-UA"/>
        </w:rPr>
        <w:t xml:space="preserve">1.08.2017 № 10, від 06.12.2017 № 11, від 25.05.2018 </w:t>
      </w:r>
      <w:r w:rsidRPr="003E2874">
        <w:rPr>
          <w:sz w:val="28"/>
          <w:szCs w:val="28"/>
          <w:lang w:val="uk-UA"/>
        </w:rPr>
        <w:t>№ 7); на засіданнях Ради школи (протоколи від 19.09.2017 № 7, від 15.12.2017 № 8 );</w:t>
      </w:r>
      <w:r>
        <w:rPr>
          <w:sz w:val="28"/>
          <w:szCs w:val="28"/>
          <w:lang w:val="uk-UA"/>
        </w:rPr>
        <w:t xml:space="preserve"> </w:t>
      </w:r>
      <w:r w:rsidRPr="003E2874">
        <w:rPr>
          <w:sz w:val="28"/>
          <w:szCs w:val="28"/>
          <w:lang w:val="uk-UA"/>
        </w:rPr>
        <w:t>на засіданні методичних об’єднань класних керівників (протоколи від 12.09.2017 № 2, від 23.01.2018 № 4 ); на батьківських зборах (протоколи від 11.10.2017 № 1, від 14.03.2018 № 3).</w:t>
      </w:r>
    </w:p>
    <w:p w:rsidR="00DE01AB" w:rsidRPr="003E2874" w:rsidRDefault="00DE01AB" w:rsidP="00DE01AB">
      <w:pPr>
        <w:tabs>
          <w:tab w:val="left" w:pos="1316"/>
        </w:tabs>
        <w:ind w:firstLine="851"/>
        <w:contextualSpacing/>
        <w:jc w:val="both"/>
        <w:rPr>
          <w:sz w:val="28"/>
          <w:szCs w:val="28"/>
          <w:lang w:val="uk-UA"/>
        </w:rPr>
      </w:pPr>
      <w:r w:rsidRPr="003E2874">
        <w:rPr>
          <w:sz w:val="28"/>
          <w:szCs w:val="28"/>
          <w:lang w:val="uk-UA"/>
        </w:rPr>
        <w:t>Контроль за організацією харчування упродовж навчального року здійснюється громадськістю, профспілковим комітетом школи, батьківським комітетом, членами учнівського активу шкільної дитячої організації «Коло».</w:t>
      </w:r>
      <w:r>
        <w:rPr>
          <w:sz w:val="28"/>
          <w:szCs w:val="28"/>
          <w:lang w:val="uk-UA"/>
        </w:rPr>
        <w:t xml:space="preserve"> </w:t>
      </w:r>
    </w:p>
    <w:p w:rsidR="00DE01AB" w:rsidRPr="003E2874" w:rsidRDefault="00DE01AB" w:rsidP="00DE01AB">
      <w:pPr>
        <w:tabs>
          <w:tab w:val="left" w:pos="1316"/>
        </w:tabs>
        <w:ind w:firstLine="851"/>
        <w:contextualSpacing/>
        <w:jc w:val="both"/>
        <w:rPr>
          <w:sz w:val="28"/>
          <w:szCs w:val="28"/>
          <w:lang w:val="uk-UA"/>
        </w:rPr>
      </w:pPr>
      <w:r w:rsidRPr="003E2874">
        <w:rPr>
          <w:sz w:val="28"/>
          <w:szCs w:val="28"/>
          <w:lang w:val="uk-UA"/>
        </w:rPr>
        <w:t>За результатами проведення перевірок громадським контролем (</w:t>
      </w:r>
      <w:r>
        <w:rPr>
          <w:sz w:val="28"/>
          <w:szCs w:val="28"/>
          <w:lang w:val="uk-UA"/>
        </w:rPr>
        <w:t>протоколи від 15.09.2017 № 1, від 07.10.2017 № 2, від 29.11.2017 № 3, від 31.01.2018 № 4, від 14.05.2018 № 5</w:t>
      </w:r>
      <w:r w:rsidRPr="003E2874">
        <w:rPr>
          <w:sz w:val="28"/>
          <w:szCs w:val="28"/>
          <w:lang w:val="uk-UA"/>
        </w:rPr>
        <w:t xml:space="preserve">) зазначено, що в школі створено необхідні умови для організації повноцінного, безпечного та якісного харчування (замовлення та прийняття до закладу безпечних та якісних продуктів харчування, продовольчої сировини в необхідній кількості, додержання умов і термінів їх зберігання, технології виготовлення страв, правил особистої гігієни працівників харчоблоків, виконання норм харчування тощо). </w:t>
      </w:r>
    </w:p>
    <w:p w:rsidR="00DE01AB" w:rsidRPr="003E2874" w:rsidRDefault="00DE01AB" w:rsidP="00DE01AB">
      <w:pPr>
        <w:tabs>
          <w:tab w:val="left" w:pos="1316"/>
        </w:tabs>
        <w:ind w:firstLine="851"/>
        <w:contextualSpacing/>
        <w:jc w:val="both"/>
        <w:rPr>
          <w:sz w:val="28"/>
          <w:szCs w:val="28"/>
          <w:lang w:val="uk-UA"/>
        </w:rPr>
      </w:pPr>
      <w:r w:rsidRPr="003E2874">
        <w:rPr>
          <w:sz w:val="28"/>
          <w:szCs w:val="28"/>
          <w:lang w:val="uk-UA"/>
        </w:rPr>
        <w:t xml:space="preserve">Адміністрація школи постійно координує свої дії з питань організації якісного харчування з Комбінатом дитячого харчування. </w:t>
      </w:r>
    </w:p>
    <w:p w:rsidR="00DE01AB" w:rsidRPr="003E2874" w:rsidRDefault="00DE01AB" w:rsidP="00DE01AB">
      <w:pPr>
        <w:tabs>
          <w:tab w:val="left" w:pos="1316"/>
        </w:tabs>
        <w:ind w:firstLine="851"/>
        <w:contextualSpacing/>
        <w:jc w:val="both"/>
        <w:rPr>
          <w:color w:val="FF0000"/>
          <w:sz w:val="28"/>
          <w:szCs w:val="28"/>
          <w:lang w:val="uk-UA"/>
        </w:rPr>
      </w:pPr>
      <w:r w:rsidRPr="003E2874">
        <w:rPr>
          <w:sz w:val="28"/>
          <w:szCs w:val="28"/>
          <w:lang w:val="uk-UA"/>
        </w:rPr>
        <w:t>Обладнання шкільної їдальні відповідає встановленим нормам.</w:t>
      </w:r>
      <w:r>
        <w:rPr>
          <w:sz w:val="28"/>
          <w:szCs w:val="28"/>
          <w:lang w:val="uk-UA"/>
        </w:rPr>
        <w:t xml:space="preserve"> </w:t>
      </w:r>
      <w:r w:rsidRPr="003E2874">
        <w:rPr>
          <w:sz w:val="28"/>
          <w:szCs w:val="28"/>
          <w:lang w:val="uk-UA"/>
        </w:rPr>
        <w:t>Технологічне обладнання</w:t>
      </w:r>
      <w:r>
        <w:rPr>
          <w:sz w:val="28"/>
          <w:szCs w:val="28"/>
          <w:lang w:val="uk-UA"/>
        </w:rPr>
        <w:t xml:space="preserve"> </w:t>
      </w:r>
      <w:r w:rsidRPr="003E2874">
        <w:rPr>
          <w:sz w:val="28"/>
          <w:szCs w:val="28"/>
          <w:lang w:val="uk-UA"/>
        </w:rPr>
        <w:t>харчоблоку та інвентар для прибирання у їдальні промарковані. Миючи засоби у наявності. Співробітники мають медичні книжки, медичний огляд пройдено своєчасно. Шкільна їдальня укомплектована кваліфікованими кадрами згідно з нормативними вимогами.</w:t>
      </w:r>
      <w:r w:rsidRPr="003E2874">
        <w:rPr>
          <w:color w:val="FF0000"/>
          <w:sz w:val="28"/>
          <w:szCs w:val="28"/>
          <w:lang w:val="uk-UA"/>
        </w:rPr>
        <w:t xml:space="preserve"> </w:t>
      </w:r>
    </w:p>
    <w:p w:rsidR="00DE01AB" w:rsidRPr="003E2874" w:rsidRDefault="00DE01AB" w:rsidP="00DE01AB">
      <w:pPr>
        <w:widowControl w:val="0"/>
        <w:tabs>
          <w:tab w:val="left" w:pos="1316"/>
          <w:tab w:val="num" w:pos="1785"/>
        </w:tabs>
        <w:autoSpaceDE w:val="0"/>
        <w:autoSpaceDN w:val="0"/>
        <w:adjustRightInd w:val="0"/>
        <w:ind w:firstLine="851"/>
        <w:contextualSpacing/>
        <w:jc w:val="both"/>
        <w:rPr>
          <w:sz w:val="28"/>
          <w:szCs w:val="28"/>
          <w:lang w:val="uk-UA"/>
        </w:rPr>
      </w:pPr>
      <w:r w:rsidRPr="003E2874">
        <w:rPr>
          <w:rFonts w:eastAsiaTheme="minorEastAsia"/>
          <w:sz w:val="28"/>
          <w:szCs w:val="28"/>
          <w:lang w:val="uk-UA"/>
        </w:rPr>
        <w:t xml:space="preserve">Технологічне та холодильне обладнання харчоблоку знаходиться у робочому стані. </w:t>
      </w:r>
      <w:r w:rsidRPr="003E2874">
        <w:rPr>
          <w:sz w:val="28"/>
          <w:szCs w:val="28"/>
          <w:lang w:val="uk-UA"/>
        </w:rPr>
        <w:t>Є в наявності: 2 звичайних та</w:t>
      </w:r>
      <w:r>
        <w:rPr>
          <w:sz w:val="28"/>
          <w:szCs w:val="28"/>
          <w:lang w:val="uk-UA"/>
        </w:rPr>
        <w:t xml:space="preserve"> </w:t>
      </w:r>
      <w:r w:rsidRPr="003E2874">
        <w:rPr>
          <w:sz w:val="28"/>
          <w:szCs w:val="28"/>
          <w:lang w:val="uk-UA"/>
        </w:rPr>
        <w:t>2 низькотемпературних холодильники,</w:t>
      </w:r>
      <w:r>
        <w:rPr>
          <w:sz w:val="28"/>
          <w:szCs w:val="28"/>
          <w:lang w:val="uk-UA"/>
        </w:rPr>
        <w:t xml:space="preserve"> </w:t>
      </w:r>
      <w:r w:rsidRPr="003E2874">
        <w:rPr>
          <w:sz w:val="28"/>
          <w:szCs w:val="28"/>
          <w:lang w:val="uk-UA"/>
        </w:rPr>
        <w:t>1 електроводонагрівач, 1 овочерізка, 2 м’ясорубки, 1 тістозмішувач, 1 картоплечистка, 3 електроплити, 1 електросковорода, 1 жарочна шафа, мийка для миття кухонного посуду.</w:t>
      </w:r>
    </w:p>
    <w:p w:rsidR="00DE01AB" w:rsidRPr="003E2874" w:rsidRDefault="00DE01AB" w:rsidP="00DE01AB">
      <w:pPr>
        <w:widowControl w:val="0"/>
        <w:tabs>
          <w:tab w:val="left" w:pos="1316"/>
          <w:tab w:val="num" w:pos="1785"/>
        </w:tabs>
        <w:autoSpaceDE w:val="0"/>
        <w:autoSpaceDN w:val="0"/>
        <w:adjustRightInd w:val="0"/>
        <w:ind w:firstLine="851"/>
        <w:contextualSpacing/>
        <w:jc w:val="both"/>
        <w:rPr>
          <w:sz w:val="28"/>
          <w:szCs w:val="28"/>
          <w:lang w:val="uk-UA"/>
        </w:rPr>
      </w:pPr>
      <w:r w:rsidRPr="003E2874">
        <w:rPr>
          <w:sz w:val="28"/>
          <w:szCs w:val="28"/>
          <w:lang w:val="uk-UA"/>
        </w:rPr>
        <w:t>З метою поліпшення матеріально-технічної бази їдальні ХЗОШ № 53 протягом 2017/2018 навчального року вжито наступні заходи:</w:t>
      </w:r>
    </w:p>
    <w:p w:rsidR="00DE01AB" w:rsidRPr="003E2874" w:rsidRDefault="00DE01AB" w:rsidP="00DE01AB">
      <w:pPr>
        <w:widowControl w:val="0"/>
        <w:numPr>
          <w:ilvl w:val="0"/>
          <w:numId w:val="41"/>
        </w:numPr>
        <w:autoSpaceDE w:val="0"/>
        <w:autoSpaceDN w:val="0"/>
        <w:adjustRightInd w:val="0"/>
        <w:ind w:left="0" w:firstLine="851"/>
        <w:jc w:val="both"/>
        <w:rPr>
          <w:sz w:val="28"/>
          <w:szCs w:val="28"/>
          <w:lang w:val="uk-UA"/>
        </w:rPr>
      </w:pPr>
      <w:r w:rsidRPr="003E2874">
        <w:rPr>
          <w:sz w:val="28"/>
          <w:szCs w:val="28"/>
          <w:lang w:val="uk-UA"/>
        </w:rPr>
        <w:t>Оформлено і поповнено інформаційні куточки для учнів та батьків</w:t>
      </w:r>
      <w:r>
        <w:rPr>
          <w:sz w:val="28"/>
          <w:szCs w:val="28"/>
          <w:lang w:val="uk-UA"/>
        </w:rPr>
        <w:t xml:space="preserve"> </w:t>
      </w:r>
      <w:r w:rsidRPr="003E2874">
        <w:rPr>
          <w:sz w:val="28"/>
          <w:szCs w:val="28"/>
          <w:lang w:val="uk-UA"/>
        </w:rPr>
        <w:t>у їдальні школи щодо організації харчування: «Їж правильно, красиво та із задоволенням», «Режим харчування», «Правильне харчування – гармонійний розвиток»;</w:t>
      </w:r>
    </w:p>
    <w:p w:rsidR="00DE01AB" w:rsidRPr="003E2874" w:rsidRDefault="00DE01AB" w:rsidP="00DE01AB">
      <w:pPr>
        <w:widowControl w:val="0"/>
        <w:numPr>
          <w:ilvl w:val="0"/>
          <w:numId w:val="41"/>
        </w:numPr>
        <w:autoSpaceDE w:val="0"/>
        <w:autoSpaceDN w:val="0"/>
        <w:adjustRightInd w:val="0"/>
        <w:ind w:left="0" w:firstLine="851"/>
        <w:jc w:val="both"/>
        <w:rPr>
          <w:sz w:val="28"/>
          <w:szCs w:val="28"/>
          <w:lang w:val="uk-UA"/>
        </w:rPr>
      </w:pPr>
      <w:r>
        <w:rPr>
          <w:sz w:val="28"/>
          <w:szCs w:val="28"/>
          <w:lang w:val="uk-UA"/>
        </w:rPr>
        <w:t xml:space="preserve"> </w:t>
      </w:r>
      <w:r w:rsidRPr="003E2874">
        <w:rPr>
          <w:sz w:val="28"/>
          <w:szCs w:val="28"/>
          <w:lang w:val="uk-UA"/>
        </w:rPr>
        <w:t>Проведено поточний ремонт приміщень їдальні та харчоблоку (пофарбовано стіни, двері) на суму 2100 грн.;</w:t>
      </w:r>
    </w:p>
    <w:p w:rsidR="00DE01AB" w:rsidRPr="003E2874" w:rsidRDefault="00DE01AB" w:rsidP="00DE01AB">
      <w:pPr>
        <w:widowControl w:val="0"/>
        <w:numPr>
          <w:ilvl w:val="0"/>
          <w:numId w:val="41"/>
        </w:numPr>
        <w:autoSpaceDE w:val="0"/>
        <w:autoSpaceDN w:val="0"/>
        <w:adjustRightInd w:val="0"/>
        <w:ind w:left="0" w:firstLine="851"/>
        <w:jc w:val="both"/>
        <w:rPr>
          <w:sz w:val="28"/>
          <w:szCs w:val="28"/>
          <w:lang w:val="uk-UA"/>
        </w:rPr>
      </w:pPr>
      <w:r w:rsidRPr="003E2874">
        <w:rPr>
          <w:sz w:val="28"/>
          <w:szCs w:val="28"/>
          <w:lang w:val="uk-UA"/>
        </w:rPr>
        <w:t>Замінено сантехнічне обладнання (кран-букси, змішувачі) на суму 1430 грн.;</w:t>
      </w:r>
    </w:p>
    <w:p w:rsidR="00DE01AB" w:rsidRPr="003E2874" w:rsidRDefault="00DE01AB" w:rsidP="00DE01AB">
      <w:pPr>
        <w:widowControl w:val="0"/>
        <w:numPr>
          <w:ilvl w:val="0"/>
          <w:numId w:val="41"/>
        </w:numPr>
        <w:autoSpaceDE w:val="0"/>
        <w:autoSpaceDN w:val="0"/>
        <w:adjustRightInd w:val="0"/>
        <w:ind w:left="0" w:firstLine="851"/>
        <w:jc w:val="both"/>
        <w:rPr>
          <w:sz w:val="28"/>
          <w:szCs w:val="28"/>
          <w:lang w:val="uk-UA"/>
        </w:rPr>
      </w:pPr>
      <w:r w:rsidRPr="003E2874">
        <w:rPr>
          <w:sz w:val="28"/>
          <w:szCs w:val="28"/>
          <w:lang w:val="uk-UA"/>
        </w:rPr>
        <w:t>Замінено електрообладнання (освітлювачі, люмінесцентні лампи) на суму 354 грн.;</w:t>
      </w:r>
    </w:p>
    <w:p w:rsidR="00DE01AB" w:rsidRPr="003E2874" w:rsidRDefault="00DE01AB" w:rsidP="00DE01AB">
      <w:pPr>
        <w:widowControl w:val="0"/>
        <w:numPr>
          <w:ilvl w:val="0"/>
          <w:numId w:val="41"/>
        </w:numPr>
        <w:autoSpaceDE w:val="0"/>
        <w:autoSpaceDN w:val="0"/>
        <w:adjustRightInd w:val="0"/>
        <w:ind w:left="0" w:firstLine="851"/>
        <w:jc w:val="both"/>
        <w:rPr>
          <w:sz w:val="28"/>
          <w:szCs w:val="28"/>
          <w:lang w:val="uk-UA"/>
        </w:rPr>
      </w:pPr>
      <w:r w:rsidRPr="003E2874">
        <w:rPr>
          <w:sz w:val="28"/>
          <w:szCs w:val="28"/>
          <w:lang w:val="uk-UA"/>
        </w:rPr>
        <w:t>Впроваджено установку ультрафільтрації води на суму 110523 грн.;</w:t>
      </w:r>
    </w:p>
    <w:p w:rsidR="00DE01AB" w:rsidRPr="003E2874" w:rsidRDefault="00DE01AB" w:rsidP="00DE01AB">
      <w:pPr>
        <w:widowControl w:val="0"/>
        <w:numPr>
          <w:ilvl w:val="0"/>
          <w:numId w:val="41"/>
        </w:numPr>
        <w:autoSpaceDE w:val="0"/>
        <w:autoSpaceDN w:val="0"/>
        <w:adjustRightInd w:val="0"/>
        <w:ind w:left="0" w:firstLine="851"/>
        <w:jc w:val="both"/>
        <w:rPr>
          <w:sz w:val="28"/>
          <w:szCs w:val="28"/>
          <w:lang w:val="uk-UA"/>
        </w:rPr>
      </w:pPr>
      <w:r w:rsidRPr="003E2874">
        <w:rPr>
          <w:sz w:val="28"/>
          <w:szCs w:val="28"/>
          <w:lang w:val="uk-UA"/>
        </w:rPr>
        <w:t>Встановлено мийку для миття кухонного посуду на суму 7390 грн.;</w:t>
      </w:r>
    </w:p>
    <w:p w:rsidR="00DE01AB" w:rsidRPr="003E2874" w:rsidRDefault="00DE01AB" w:rsidP="00DE01AB">
      <w:pPr>
        <w:widowControl w:val="0"/>
        <w:numPr>
          <w:ilvl w:val="0"/>
          <w:numId w:val="41"/>
        </w:numPr>
        <w:autoSpaceDE w:val="0"/>
        <w:autoSpaceDN w:val="0"/>
        <w:adjustRightInd w:val="0"/>
        <w:ind w:left="0" w:firstLine="851"/>
        <w:jc w:val="both"/>
        <w:rPr>
          <w:sz w:val="28"/>
          <w:szCs w:val="28"/>
          <w:lang w:val="uk-UA"/>
        </w:rPr>
      </w:pPr>
      <w:r w:rsidRPr="003E2874">
        <w:rPr>
          <w:sz w:val="28"/>
          <w:szCs w:val="28"/>
          <w:lang w:val="uk-UA"/>
        </w:rPr>
        <w:t>Проведено реконструкцію</w:t>
      </w:r>
      <w:r>
        <w:rPr>
          <w:sz w:val="28"/>
          <w:szCs w:val="28"/>
          <w:lang w:val="uk-UA"/>
        </w:rPr>
        <w:t xml:space="preserve"> </w:t>
      </w:r>
      <w:r w:rsidRPr="003E2874">
        <w:rPr>
          <w:sz w:val="28"/>
          <w:szCs w:val="28"/>
          <w:lang w:val="uk-UA"/>
        </w:rPr>
        <w:t>кімнати для миття посуду на суму 1543 грн.;</w:t>
      </w:r>
    </w:p>
    <w:p w:rsidR="00DE01AB" w:rsidRPr="003E2874" w:rsidRDefault="00DE01AB" w:rsidP="00DE01AB">
      <w:pPr>
        <w:widowControl w:val="0"/>
        <w:numPr>
          <w:ilvl w:val="0"/>
          <w:numId w:val="41"/>
        </w:numPr>
        <w:autoSpaceDE w:val="0"/>
        <w:autoSpaceDN w:val="0"/>
        <w:adjustRightInd w:val="0"/>
        <w:ind w:left="0" w:firstLine="851"/>
        <w:jc w:val="both"/>
        <w:rPr>
          <w:sz w:val="28"/>
          <w:szCs w:val="28"/>
          <w:lang w:val="uk-UA"/>
        </w:rPr>
      </w:pPr>
      <w:r w:rsidRPr="003E2874">
        <w:rPr>
          <w:sz w:val="28"/>
          <w:szCs w:val="28"/>
          <w:lang w:val="uk-UA"/>
        </w:rPr>
        <w:lastRenderedPageBreak/>
        <w:t>Придбано посуд (тарілки, ложки, чашки) на суму 6223 грн.;</w:t>
      </w:r>
    </w:p>
    <w:p w:rsidR="00DE01AB" w:rsidRPr="003E2874" w:rsidRDefault="00DE01AB" w:rsidP="00DE01AB">
      <w:pPr>
        <w:numPr>
          <w:ilvl w:val="0"/>
          <w:numId w:val="41"/>
        </w:numPr>
        <w:ind w:left="0" w:firstLine="851"/>
        <w:jc w:val="both"/>
        <w:rPr>
          <w:sz w:val="28"/>
          <w:szCs w:val="28"/>
          <w:lang w:val="uk-UA"/>
        </w:rPr>
      </w:pPr>
      <w:r w:rsidRPr="003E2874">
        <w:rPr>
          <w:sz w:val="28"/>
          <w:szCs w:val="28"/>
          <w:lang w:val="uk-UA"/>
        </w:rPr>
        <w:t>Придбано миючі засоби, рідке мило, туалетне мило, серветки, паперові рушники на загальну суму – 5000 грн..</w:t>
      </w:r>
    </w:p>
    <w:p w:rsidR="00760B74" w:rsidRDefault="00DE01AB" w:rsidP="00DE01AB">
      <w:pPr>
        <w:ind w:firstLine="851"/>
        <w:jc w:val="both"/>
        <w:rPr>
          <w:sz w:val="28"/>
          <w:szCs w:val="28"/>
          <w:lang w:val="uk-UA"/>
        </w:rPr>
      </w:pPr>
      <w:r w:rsidRPr="003E2874">
        <w:rPr>
          <w:sz w:val="28"/>
          <w:szCs w:val="28"/>
          <w:lang w:val="uk-UA"/>
        </w:rPr>
        <w:t>Упродовж 2017/2018 навчального року спеціалісти Департаменту освіти Харківської міської ради, адміністрації Основ’янського району Харківської міської ради Харківської області здійснювали оперативний контроль за станом організації харчування учнів. За підсумками перевірки – результативність роботи ХЗОШ № 53 щодо організації харчування учнів відповідає достатньому рівню.</w:t>
      </w:r>
    </w:p>
    <w:p w:rsidR="00C46BEA" w:rsidRPr="00682967" w:rsidRDefault="00C46BEA" w:rsidP="00DE01AB">
      <w:pPr>
        <w:ind w:firstLine="851"/>
        <w:jc w:val="both"/>
        <w:rPr>
          <w:color w:val="000000" w:themeColor="text1"/>
          <w:sz w:val="28"/>
          <w:szCs w:val="28"/>
          <w:lang w:val="uk-UA"/>
        </w:rPr>
      </w:pPr>
    </w:p>
    <w:p w:rsidR="00EE4FC7" w:rsidRPr="00682967" w:rsidRDefault="00EE4FC7" w:rsidP="00690796">
      <w:pPr>
        <w:ind w:firstLine="851"/>
        <w:jc w:val="both"/>
        <w:rPr>
          <w:rStyle w:val="FontStyle12"/>
          <w:b/>
          <w:color w:val="000000" w:themeColor="text1"/>
          <w:sz w:val="28"/>
          <w:szCs w:val="28"/>
          <w:lang w:val="uk-UA" w:eastAsia="uk-UA"/>
        </w:rPr>
      </w:pPr>
      <w:r w:rsidRPr="00682967">
        <w:rPr>
          <w:rStyle w:val="FontStyle12"/>
          <w:b/>
          <w:color w:val="000000" w:themeColor="text1"/>
          <w:sz w:val="28"/>
          <w:szCs w:val="28"/>
          <w:lang w:val="uk-UA" w:eastAsia="uk-UA"/>
        </w:rPr>
        <w:t>Соціальний захист</w:t>
      </w:r>
    </w:p>
    <w:p w:rsidR="00DC38F0" w:rsidRPr="00682967" w:rsidRDefault="00DC38F0" w:rsidP="00690796">
      <w:pPr>
        <w:ind w:firstLine="851"/>
        <w:jc w:val="both"/>
        <w:rPr>
          <w:color w:val="000000" w:themeColor="text1"/>
          <w:sz w:val="28"/>
          <w:szCs w:val="28"/>
          <w:lang w:val="uk-UA"/>
        </w:rPr>
      </w:pPr>
      <w:r w:rsidRPr="00682967">
        <w:rPr>
          <w:color w:val="000000" w:themeColor="text1"/>
          <w:sz w:val="28"/>
          <w:szCs w:val="28"/>
          <w:lang w:val="uk-UA"/>
        </w:rPr>
        <w:t>У 2017/2018 навчальному році проводилась робота щодо соціального захисту дітей пільгових категорій, з метою навчання та виховання дітей та сімей, які потребують соціальної допомоги.</w:t>
      </w:r>
    </w:p>
    <w:p w:rsidR="00DC38F0" w:rsidRPr="00682967" w:rsidRDefault="00DC38F0" w:rsidP="00690796">
      <w:pPr>
        <w:ind w:firstLine="851"/>
        <w:jc w:val="both"/>
        <w:rPr>
          <w:color w:val="000000" w:themeColor="text1"/>
          <w:sz w:val="28"/>
          <w:szCs w:val="28"/>
          <w:lang w:val="uk-UA"/>
        </w:rPr>
      </w:pPr>
      <w:r w:rsidRPr="00682967">
        <w:rPr>
          <w:color w:val="000000" w:themeColor="text1"/>
          <w:sz w:val="28"/>
          <w:szCs w:val="28"/>
          <w:lang w:val="uk-UA"/>
        </w:rPr>
        <w:t>На внутрішньошкільному обліку знаходилися діти пільгового контингенту наступних категорій:</w:t>
      </w:r>
    </w:p>
    <w:tbl>
      <w:tblPr>
        <w:tblpPr w:leftFromText="180" w:rightFromText="180" w:vertAnchor="text" w:horzAnchor="margin" w:tblpY="91"/>
        <w:tblW w:w="93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03"/>
        <w:gridCol w:w="548"/>
        <w:gridCol w:w="709"/>
        <w:gridCol w:w="850"/>
        <w:gridCol w:w="709"/>
        <w:gridCol w:w="709"/>
        <w:gridCol w:w="709"/>
        <w:gridCol w:w="709"/>
        <w:gridCol w:w="850"/>
        <w:gridCol w:w="709"/>
        <w:gridCol w:w="709"/>
        <w:gridCol w:w="709"/>
      </w:tblGrid>
      <w:tr w:rsidR="00DC38F0" w:rsidRPr="008950E8" w:rsidTr="00DC38F0">
        <w:trPr>
          <w:cantSplit/>
          <w:trHeight w:val="3391"/>
        </w:trPr>
        <w:tc>
          <w:tcPr>
            <w:tcW w:w="1403" w:type="dxa"/>
            <w:tcBorders>
              <w:top w:val="single" w:sz="4" w:space="0" w:color="000000"/>
              <w:left w:val="single" w:sz="4" w:space="0" w:color="000000"/>
              <w:right w:val="single" w:sz="4" w:space="0" w:color="000000"/>
            </w:tcBorders>
          </w:tcPr>
          <w:p w:rsidR="00DC38F0" w:rsidRPr="008950E8" w:rsidRDefault="00DC38F0" w:rsidP="00690796">
            <w:pPr>
              <w:jc w:val="both"/>
              <w:rPr>
                <w:color w:val="000000" w:themeColor="text1"/>
                <w:szCs w:val="28"/>
                <w:lang w:val="uk-UA"/>
              </w:rPr>
            </w:pPr>
            <w:r w:rsidRPr="008950E8">
              <w:rPr>
                <w:color w:val="000000" w:themeColor="text1"/>
                <w:szCs w:val="28"/>
                <w:lang w:val="uk-UA"/>
              </w:rPr>
              <w:t>Категорія</w:t>
            </w:r>
          </w:p>
          <w:p w:rsidR="00DC38F0" w:rsidRPr="008950E8" w:rsidRDefault="00DC38F0" w:rsidP="00690796">
            <w:pPr>
              <w:ind w:firstLine="300"/>
              <w:jc w:val="both"/>
              <w:rPr>
                <w:color w:val="000000" w:themeColor="text1"/>
                <w:szCs w:val="28"/>
                <w:lang w:val="uk-UA"/>
              </w:rPr>
            </w:pPr>
            <w:r w:rsidRPr="008950E8">
              <w:rPr>
                <w:color w:val="000000" w:themeColor="text1"/>
                <w:szCs w:val="28"/>
                <w:lang w:val="uk-UA"/>
              </w:rPr>
              <w:t>дітей</w:t>
            </w:r>
          </w:p>
          <w:p w:rsidR="00DC38F0" w:rsidRPr="008950E8" w:rsidRDefault="00DC38F0" w:rsidP="00690796">
            <w:pPr>
              <w:jc w:val="both"/>
              <w:rPr>
                <w:color w:val="000000" w:themeColor="text1"/>
                <w:szCs w:val="28"/>
                <w:lang w:val="uk-UA"/>
              </w:rPr>
            </w:pPr>
          </w:p>
          <w:p w:rsidR="00DC38F0" w:rsidRPr="008950E8" w:rsidRDefault="00DC38F0" w:rsidP="00690796">
            <w:pPr>
              <w:jc w:val="both"/>
              <w:rPr>
                <w:color w:val="000000" w:themeColor="text1"/>
                <w:szCs w:val="28"/>
                <w:lang w:val="uk-UA"/>
              </w:rPr>
            </w:pPr>
          </w:p>
          <w:p w:rsidR="00DC38F0" w:rsidRPr="008950E8" w:rsidRDefault="00DC38F0" w:rsidP="00690796">
            <w:pPr>
              <w:jc w:val="both"/>
              <w:rPr>
                <w:color w:val="000000" w:themeColor="text1"/>
                <w:szCs w:val="28"/>
                <w:lang w:val="uk-UA"/>
              </w:rPr>
            </w:pPr>
          </w:p>
          <w:p w:rsidR="00DC38F0" w:rsidRPr="008950E8" w:rsidRDefault="00DC38F0" w:rsidP="00690796">
            <w:pPr>
              <w:jc w:val="both"/>
              <w:rPr>
                <w:color w:val="000000" w:themeColor="text1"/>
                <w:szCs w:val="28"/>
                <w:lang w:val="uk-UA"/>
              </w:rPr>
            </w:pPr>
          </w:p>
          <w:p w:rsidR="00DC38F0" w:rsidRPr="008950E8" w:rsidRDefault="00DC38F0" w:rsidP="00690796">
            <w:pPr>
              <w:jc w:val="both"/>
              <w:rPr>
                <w:color w:val="000000" w:themeColor="text1"/>
                <w:szCs w:val="28"/>
                <w:lang w:val="uk-UA"/>
              </w:rPr>
            </w:pPr>
          </w:p>
          <w:p w:rsidR="00DC38F0" w:rsidRPr="008950E8" w:rsidRDefault="00DC38F0" w:rsidP="00690796">
            <w:pPr>
              <w:jc w:val="both"/>
              <w:rPr>
                <w:color w:val="000000" w:themeColor="text1"/>
                <w:szCs w:val="28"/>
                <w:lang w:val="uk-UA"/>
              </w:rPr>
            </w:pPr>
            <w:r w:rsidRPr="008950E8">
              <w:rPr>
                <w:color w:val="000000" w:themeColor="text1"/>
                <w:szCs w:val="28"/>
                <w:lang w:val="uk-UA"/>
              </w:rPr>
              <w:t xml:space="preserve">ЗДО / </w:t>
            </w:r>
          </w:p>
          <w:p w:rsidR="00DC38F0" w:rsidRPr="008950E8" w:rsidRDefault="00DC38F0" w:rsidP="00690796">
            <w:pPr>
              <w:jc w:val="both"/>
              <w:rPr>
                <w:color w:val="000000" w:themeColor="text1"/>
                <w:szCs w:val="28"/>
                <w:lang w:val="uk-UA"/>
              </w:rPr>
            </w:pPr>
            <w:r w:rsidRPr="008950E8">
              <w:rPr>
                <w:color w:val="000000" w:themeColor="text1"/>
                <w:szCs w:val="28"/>
                <w:lang w:val="uk-UA"/>
              </w:rPr>
              <w:t>Паралелькласів ЗЗСО</w:t>
            </w:r>
          </w:p>
        </w:tc>
        <w:tc>
          <w:tcPr>
            <w:tcW w:w="548" w:type="dxa"/>
            <w:tcBorders>
              <w:top w:val="single" w:sz="4" w:space="0" w:color="000000"/>
              <w:left w:val="single" w:sz="4" w:space="0" w:color="000000"/>
              <w:right w:val="single" w:sz="4" w:space="0" w:color="000000"/>
            </w:tcBorders>
            <w:textDirection w:val="btLr"/>
            <w:vAlign w:val="center"/>
            <w:hideMark/>
          </w:tcPr>
          <w:p w:rsidR="00DC38F0" w:rsidRPr="008950E8" w:rsidRDefault="00DC38F0" w:rsidP="00690796">
            <w:pPr>
              <w:ind w:left="113" w:right="113"/>
              <w:rPr>
                <w:color w:val="000000" w:themeColor="text1"/>
                <w:szCs w:val="28"/>
                <w:lang w:val="uk-UA"/>
              </w:rPr>
            </w:pPr>
            <w:r w:rsidRPr="008950E8">
              <w:rPr>
                <w:color w:val="000000" w:themeColor="text1"/>
                <w:szCs w:val="28"/>
                <w:lang w:val="uk-UA"/>
              </w:rPr>
              <w:t>Діти-сироти</w:t>
            </w:r>
          </w:p>
        </w:tc>
        <w:tc>
          <w:tcPr>
            <w:tcW w:w="709" w:type="dxa"/>
            <w:tcBorders>
              <w:top w:val="single" w:sz="4" w:space="0" w:color="000000"/>
              <w:left w:val="single" w:sz="4" w:space="0" w:color="000000"/>
              <w:right w:val="single" w:sz="4" w:space="0" w:color="000000"/>
            </w:tcBorders>
            <w:textDirection w:val="btLr"/>
            <w:vAlign w:val="center"/>
            <w:hideMark/>
          </w:tcPr>
          <w:p w:rsidR="00DC38F0" w:rsidRPr="008950E8" w:rsidRDefault="00DC38F0" w:rsidP="00690796">
            <w:pPr>
              <w:ind w:left="113" w:right="113"/>
              <w:rPr>
                <w:color w:val="000000" w:themeColor="text1"/>
                <w:szCs w:val="28"/>
                <w:lang w:val="uk-UA"/>
              </w:rPr>
            </w:pPr>
            <w:r w:rsidRPr="008950E8">
              <w:rPr>
                <w:color w:val="000000" w:themeColor="text1"/>
                <w:szCs w:val="28"/>
                <w:lang w:val="uk-UA"/>
              </w:rPr>
              <w:t>Діти, позбавленібатьківськогопіклування</w:t>
            </w:r>
          </w:p>
        </w:tc>
        <w:tc>
          <w:tcPr>
            <w:tcW w:w="850" w:type="dxa"/>
            <w:tcBorders>
              <w:top w:val="single" w:sz="4" w:space="0" w:color="000000"/>
              <w:left w:val="single" w:sz="4" w:space="0" w:color="000000"/>
              <w:right w:val="single" w:sz="4" w:space="0" w:color="000000"/>
            </w:tcBorders>
            <w:textDirection w:val="btLr"/>
            <w:vAlign w:val="center"/>
            <w:hideMark/>
          </w:tcPr>
          <w:p w:rsidR="00DC38F0" w:rsidRPr="008950E8" w:rsidRDefault="00DC38F0" w:rsidP="00690796">
            <w:pPr>
              <w:ind w:left="113" w:right="113"/>
              <w:rPr>
                <w:color w:val="000000" w:themeColor="text1"/>
                <w:szCs w:val="28"/>
                <w:lang w:val="uk-UA"/>
              </w:rPr>
            </w:pPr>
            <w:r w:rsidRPr="008950E8">
              <w:rPr>
                <w:color w:val="000000" w:themeColor="text1"/>
                <w:szCs w:val="28"/>
                <w:lang w:val="uk-UA"/>
              </w:rPr>
              <w:t>Діти з малозабезпечених родин</w:t>
            </w:r>
          </w:p>
        </w:tc>
        <w:tc>
          <w:tcPr>
            <w:tcW w:w="709" w:type="dxa"/>
            <w:tcBorders>
              <w:top w:val="single" w:sz="4" w:space="0" w:color="000000"/>
              <w:left w:val="single" w:sz="4" w:space="0" w:color="000000"/>
              <w:right w:val="single" w:sz="4" w:space="0" w:color="000000"/>
            </w:tcBorders>
            <w:textDirection w:val="btLr"/>
            <w:vAlign w:val="center"/>
            <w:hideMark/>
          </w:tcPr>
          <w:p w:rsidR="00DC38F0" w:rsidRPr="008950E8" w:rsidRDefault="00DC38F0" w:rsidP="00690796">
            <w:pPr>
              <w:ind w:left="113" w:right="113"/>
              <w:rPr>
                <w:color w:val="000000" w:themeColor="text1"/>
                <w:szCs w:val="28"/>
                <w:lang w:val="uk-UA"/>
              </w:rPr>
            </w:pPr>
            <w:r w:rsidRPr="008950E8">
              <w:rPr>
                <w:color w:val="000000" w:themeColor="text1"/>
                <w:szCs w:val="28"/>
                <w:lang w:val="uk-UA"/>
              </w:rPr>
              <w:t>Діти з багатодітних родин</w:t>
            </w:r>
          </w:p>
        </w:tc>
        <w:tc>
          <w:tcPr>
            <w:tcW w:w="709" w:type="dxa"/>
            <w:tcBorders>
              <w:top w:val="single" w:sz="4" w:space="0" w:color="000000"/>
              <w:left w:val="single" w:sz="4" w:space="0" w:color="000000"/>
              <w:right w:val="single" w:sz="4" w:space="0" w:color="000000"/>
            </w:tcBorders>
            <w:textDirection w:val="btLr"/>
            <w:vAlign w:val="center"/>
            <w:hideMark/>
          </w:tcPr>
          <w:p w:rsidR="00DC38F0" w:rsidRPr="008950E8" w:rsidRDefault="00DC38F0" w:rsidP="00690796">
            <w:pPr>
              <w:ind w:left="113" w:right="113"/>
              <w:rPr>
                <w:color w:val="000000" w:themeColor="text1"/>
                <w:szCs w:val="28"/>
                <w:lang w:val="uk-UA"/>
              </w:rPr>
            </w:pPr>
            <w:r w:rsidRPr="008950E8">
              <w:rPr>
                <w:color w:val="000000" w:themeColor="text1"/>
                <w:szCs w:val="28"/>
                <w:lang w:val="uk-UA"/>
              </w:rPr>
              <w:t>Діти, якіпостраждаливнаслідок ЧАЕС</w:t>
            </w:r>
          </w:p>
        </w:tc>
        <w:tc>
          <w:tcPr>
            <w:tcW w:w="709" w:type="dxa"/>
            <w:tcBorders>
              <w:top w:val="single" w:sz="4" w:space="0" w:color="000000"/>
              <w:left w:val="single" w:sz="4" w:space="0" w:color="000000"/>
              <w:right w:val="single" w:sz="4" w:space="0" w:color="000000"/>
            </w:tcBorders>
            <w:textDirection w:val="btLr"/>
            <w:vAlign w:val="center"/>
            <w:hideMark/>
          </w:tcPr>
          <w:p w:rsidR="00DC38F0" w:rsidRPr="008950E8" w:rsidRDefault="00DC38F0" w:rsidP="00690796">
            <w:pPr>
              <w:ind w:left="113" w:right="113"/>
              <w:rPr>
                <w:color w:val="000000" w:themeColor="text1"/>
                <w:szCs w:val="28"/>
                <w:lang w:val="uk-UA"/>
              </w:rPr>
            </w:pPr>
            <w:r w:rsidRPr="008950E8">
              <w:rPr>
                <w:color w:val="000000" w:themeColor="text1"/>
                <w:szCs w:val="28"/>
                <w:lang w:val="uk-UA"/>
              </w:rPr>
              <w:t>Діти-інваліди</w:t>
            </w:r>
          </w:p>
        </w:tc>
        <w:tc>
          <w:tcPr>
            <w:tcW w:w="709" w:type="dxa"/>
            <w:tcBorders>
              <w:top w:val="single" w:sz="4" w:space="0" w:color="000000"/>
              <w:left w:val="single" w:sz="4" w:space="0" w:color="000000"/>
              <w:right w:val="single" w:sz="4" w:space="0" w:color="000000"/>
            </w:tcBorders>
            <w:textDirection w:val="btLr"/>
            <w:vAlign w:val="center"/>
            <w:hideMark/>
          </w:tcPr>
          <w:p w:rsidR="00DC38F0" w:rsidRPr="008950E8" w:rsidRDefault="00DC38F0" w:rsidP="00690796">
            <w:pPr>
              <w:ind w:left="113" w:right="113"/>
              <w:rPr>
                <w:color w:val="000000" w:themeColor="text1"/>
                <w:szCs w:val="28"/>
                <w:lang w:val="uk-UA"/>
              </w:rPr>
            </w:pPr>
            <w:r w:rsidRPr="008950E8">
              <w:rPr>
                <w:color w:val="000000" w:themeColor="text1"/>
                <w:szCs w:val="28"/>
                <w:lang w:val="uk-UA"/>
              </w:rPr>
              <w:t>Діти одиноких матерів (батьків)</w:t>
            </w:r>
          </w:p>
        </w:tc>
        <w:tc>
          <w:tcPr>
            <w:tcW w:w="850" w:type="dxa"/>
            <w:tcBorders>
              <w:top w:val="single" w:sz="4" w:space="0" w:color="000000"/>
              <w:left w:val="single" w:sz="4" w:space="0" w:color="000000"/>
              <w:right w:val="single" w:sz="4" w:space="0" w:color="000000"/>
            </w:tcBorders>
            <w:textDirection w:val="btLr"/>
            <w:vAlign w:val="center"/>
            <w:hideMark/>
          </w:tcPr>
          <w:p w:rsidR="00DC38F0" w:rsidRPr="008950E8" w:rsidRDefault="00DC38F0" w:rsidP="00690796">
            <w:pPr>
              <w:ind w:left="113" w:right="113"/>
              <w:rPr>
                <w:color w:val="000000" w:themeColor="text1"/>
                <w:szCs w:val="28"/>
                <w:lang w:val="uk-UA"/>
              </w:rPr>
            </w:pPr>
            <w:r w:rsidRPr="008950E8">
              <w:rPr>
                <w:color w:val="000000" w:themeColor="text1"/>
                <w:szCs w:val="28"/>
                <w:lang w:val="uk-UA"/>
              </w:rPr>
              <w:t>Діти-напівсироти</w:t>
            </w:r>
          </w:p>
        </w:tc>
        <w:tc>
          <w:tcPr>
            <w:tcW w:w="709" w:type="dxa"/>
            <w:tcBorders>
              <w:top w:val="single" w:sz="4" w:space="0" w:color="000000"/>
              <w:left w:val="single" w:sz="4" w:space="0" w:color="000000"/>
              <w:right w:val="single" w:sz="4" w:space="0" w:color="000000"/>
            </w:tcBorders>
            <w:textDirection w:val="btLr"/>
            <w:vAlign w:val="center"/>
            <w:hideMark/>
          </w:tcPr>
          <w:p w:rsidR="00DC38F0" w:rsidRPr="008950E8" w:rsidRDefault="00DC38F0" w:rsidP="00690796">
            <w:pPr>
              <w:ind w:left="113" w:right="113"/>
              <w:rPr>
                <w:b/>
                <w:color w:val="000000" w:themeColor="text1"/>
                <w:szCs w:val="28"/>
                <w:lang w:val="uk-UA"/>
              </w:rPr>
            </w:pPr>
            <w:r w:rsidRPr="008950E8">
              <w:rPr>
                <w:color w:val="000000" w:themeColor="text1"/>
                <w:szCs w:val="28"/>
                <w:lang w:val="uk-UA"/>
              </w:rPr>
              <w:t>Дітивійськовослужбовців – учасників АТО</w:t>
            </w:r>
          </w:p>
        </w:tc>
        <w:tc>
          <w:tcPr>
            <w:tcW w:w="709" w:type="dxa"/>
            <w:tcBorders>
              <w:top w:val="single" w:sz="4" w:space="0" w:color="000000"/>
              <w:left w:val="single" w:sz="4" w:space="0" w:color="000000"/>
              <w:right w:val="single" w:sz="4" w:space="0" w:color="000000"/>
            </w:tcBorders>
            <w:shd w:val="clear" w:color="auto" w:fill="D9D9D9"/>
            <w:textDirection w:val="btLr"/>
            <w:vAlign w:val="center"/>
          </w:tcPr>
          <w:p w:rsidR="00DC38F0" w:rsidRPr="008950E8" w:rsidRDefault="00DC38F0" w:rsidP="00690796">
            <w:pPr>
              <w:ind w:left="113" w:right="113"/>
              <w:rPr>
                <w:b/>
                <w:color w:val="000000" w:themeColor="text1"/>
                <w:szCs w:val="28"/>
                <w:lang w:val="uk-UA"/>
              </w:rPr>
            </w:pPr>
            <w:r w:rsidRPr="008950E8">
              <w:rPr>
                <w:b/>
                <w:color w:val="000000" w:themeColor="text1"/>
                <w:szCs w:val="28"/>
                <w:lang w:val="uk-UA"/>
              </w:rPr>
              <w:t>ВСЬОГО</w:t>
            </w:r>
          </w:p>
        </w:tc>
        <w:tc>
          <w:tcPr>
            <w:tcW w:w="709" w:type="dxa"/>
            <w:tcBorders>
              <w:top w:val="single" w:sz="4" w:space="0" w:color="000000"/>
              <w:left w:val="single" w:sz="4" w:space="0" w:color="000000"/>
              <w:right w:val="single" w:sz="4" w:space="0" w:color="000000"/>
            </w:tcBorders>
            <w:textDirection w:val="btLr"/>
            <w:vAlign w:val="center"/>
          </w:tcPr>
          <w:p w:rsidR="00DC38F0" w:rsidRPr="008950E8" w:rsidRDefault="00DC38F0" w:rsidP="00690796">
            <w:pPr>
              <w:ind w:left="113" w:right="113"/>
              <w:rPr>
                <w:b/>
                <w:color w:val="000000" w:themeColor="text1"/>
                <w:szCs w:val="28"/>
                <w:lang w:val="uk-UA"/>
              </w:rPr>
            </w:pPr>
            <w:r w:rsidRPr="008950E8">
              <w:rPr>
                <w:color w:val="000000" w:themeColor="text1"/>
                <w:szCs w:val="28"/>
                <w:lang w:val="uk-UA"/>
              </w:rPr>
              <w:t>Дітиізсімей</w:t>
            </w:r>
            <w:r w:rsidR="005D3CB6">
              <w:rPr>
                <w:color w:val="000000" w:themeColor="text1"/>
                <w:szCs w:val="28"/>
                <w:lang w:val="uk-UA"/>
              </w:rPr>
              <w:t xml:space="preserve"> внутрішньо переміщених </w:t>
            </w:r>
            <w:r w:rsidRPr="008950E8">
              <w:rPr>
                <w:color w:val="000000" w:themeColor="text1"/>
                <w:szCs w:val="28"/>
                <w:lang w:val="uk-UA"/>
              </w:rPr>
              <w:t>осіб</w:t>
            </w:r>
          </w:p>
        </w:tc>
      </w:tr>
      <w:tr w:rsidR="00DC38F0" w:rsidRPr="008950E8" w:rsidTr="00DC38F0">
        <w:tc>
          <w:tcPr>
            <w:tcW w:w="1403" w:type="dxa"/>
            <w:tcBorders>
              <w:top w:val="single" w:sz="4" w:space="0" w:color="000000"/>
              <w:left w:val="single" w:sz="4" w:space="0" w:color="000000"/>
              <w:bottom w:val="single" w:sz="4" w:space="0" w:color="000000"/>
              <w:right w:val="single" w:sz="4" w:space="0" w:color="000000"/>
            </w:tcBorders>
            <w:vAlign w:val="center"/>
            <w:hideMark/>
          </w:tcPr>
          <w:p w:rsidR="00DC38F0" w:rsidRPr="008950E8" w:rsidRDefault="00DC38F0" w:rsidP="00690796">
            <w:pPr>
              <w:jc w:val="center"/>
              <w:rPr>
                <w:color w:val="000000" w:themeColor="text1"/>
                <w:szCs w:val="28"/>
                <w:lang w:val="uk-UA"/>
              </w:rPr>
            </w:pPr>
            <w:r w:rsidRPr="008950E8">
              <w:rPr>
                <w:color w:val="000000" w:themeColor="text1"/>
                <w:szCs w:val="28"/>
                <w:lang w:val="uk-UA"/>
              </w:rPr>
              <w:t>1 класи</w:t>
            </w:r>
          </w:p>
        </w:tc>
        <w:tc>
          <w:tcPr>
            <w:tcW w:w="548" w:type="dxa"/>
            <w:tcBorders>
              <w:top w:val="single" w:sz="4" w:space="0" w:color="000000"/>
              <w:left w:val="single" w:sz="4" w:space="0" w:color="000000"/>
              <w:bottom w:val="single" w:sz="4" w:space="0" w:color="000000"/>
              <w:right w:val="single" w:sz="4" w:space="0" w:color="000000"/>
            </w:tcBorders>
            <w:vAlign w:val="center"/>
          </w:tcPr>
          <w:p w:rsidR="00DC38F0" w:rsidRPr="008950E8" w:rsidRDefault="00DC38F0" w:rsidP="00690796">
            <w:pPr>
              <w:jc w:val="center"/>
              <w:rPr>
                <w:color w:val="000000" w:themeColor="text1"/>
                <w:szCs w:val="28"/>
                <w:lang w:val="uk-U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C38F0" w:rsidRPr="008950E8" w:rsidRDefault="00DC38F0" w:rsidP="00690796">
            <w:pPr>
              <w:jc w:val="center"/>
              <w:rPr>
                <w:color w:val="000000" w:themeColor="text1"/>
                <w:szCs w:val="28"/>
                <w:lang w:val="uk-UA"/>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DC38F0" w:rsidRPr="008950E8" w:rsidRDefault="00DC38F0" w:rsidP="00690796">
            <w:pPr>
              <w:jc w:val="center"/>
              <w:rPr>
                <w:color w:val="000000" w:themeColor="text1"/>
                <w:szCs w:val="28"/>
                <w:lang w:val="uk-U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C38F0" w:rsidRPr="008950E8" w:rsidRDefault="00DC38F0" w:rsidP="00690796">
            <w:pPr>
              <w:jc w:val="center"/>
              <w:rPr>
                <w:color w:val="000000" w:themeColor="text1"/>
                <w:szCs w:val="28"/>
                <w:lang w:val="uk-UA"/>
              </w:rPr>
            </w:pPr>
            <w:r w:rsidRPr="008950E8">
              <w:rPr>
                <w:color w:val="000000" w:themeColor="text1"/>
                <w:szCs w:val="28"/>
                <w:lang w:val="uk-UA"/>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DC38F0" w:rsidRPr="008950E8" w:rsidRDefault="00DC38F0" w:rsidP="00690796">
            <w:pPr>
              <w:jc w:val="center"/>
              <w:rPr>
                <w:color w:val="000000" w:themeColor="text1"/>
                <w:szCs w:val="28"/>
                <w:lang w:val="uk-U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C38F0" w:rsidRPr="008950E8" w:rsidRDefault="00DC38F0" w:rsidP="00690796">
            <w:pPr>
              <w:jc w:val="center"/>
              <w:rPr>
                <w:color w:val="000000" w:themeColor="text1"/>
                <w:szCs w:val="28"/>
                <w:lang w:val="uk-UA"/>
              </w:rPr>
            </w:pPr>
            <w:r w:rsidRPr="008950E8">
              <w:rPr>
                <w:color w:val="000000" w:themeColor="text1"/>
                <w:szCs w:val="28"/>
                <w:lang w:val="uk-UA"/>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DC38F0" w:rsidRPr="008950E8" w:rsidRDefault="00DC38F0" w:rsidP="00690796">
            <w:pPr>
              <w:jc w:val="center"/>
              <w:rPr>
                <w:color w:val="000000" w:themeColor="text1"/>
                <w:szCs w:val="28"/>
                <w:lang w:val="uk-UA"/>
              </w:rPr>
            </w:pPr>
            <w:r w:rsidRPr="008950E8">
              <w:rPr>
                <w:color w:val="000000" w:themeColor="text1"/>
                <w:szCs w:val="28"/>
                <w:lang w:val="uk-UA"/>
              </w:rPr>
              <w:t>5</w:t>
            </w:r>
          </w:p>
        </w:tc>
        <w:tc>
          <w:tcPr>
            <w:tcW w:w="850" w:type="dxa"/>
            <w:tcBorders>
              <w:top w:val="single" w:sz="4" w:space="0" w:color="000000"/>
              <w:left w:val="single" w:sz="4" w:space="0" w:color="000000"/>
              <w:bottom w:val="single" w:sz="4" w:space="0" w:color="000000"/>
              <w:right w:val="single" w:sz="4" w:space="0" w:color="000000"/>
            </w:tcBorders>
            <w:vAlign w:val="center"/>
          </w:tcPr>
          <w:p w:rsidR="00DC38F0" w:rsidRPr="008950E8" w:rsidRDefault="00DC38F0" w:rsidP="00690796">
            <w:pPr>
              <w:jc w:val="center"/>
              <w:rPr>
                <w:color w:val="000000" w:themeColor="text1"/>
                <w:szCs w:val="28"/>
                <w:lang w:val="uk-UA"/>
              </w:rPr>
            </w:pPr>
            <w:r w:rsidRPr="008950E8">
              <w:rPr>
                <w:color w:val="000000" w:themeColor="text1"/>
                <w:szCs w:val="28"/>
                <w:lang w:val="uk-UA"/>
              </w:rPr>
              <w:t>1</w:t>
            </w:r>
          </w:p>
        </w:tc>
        <w:tc>
          <w:tcPr>
            <w:tcW w:w="709" w:type="dxa"/>
            <w:tcBorders>
              <w:left w:val="single" w:sz="4" w:space="0" w:color="000000"/>
              <w:right w:val="single" w:sz="4" w:space="0" w:color="000000"/>
            </w:tcBorders>
            <w:vAlign w:val="center"/>
          </w:tcPr>
          <w:p w:rsidR="00DC38F0" w:rsidRPr="008950E8" w:rsidRDefault="00DC38F0" w:rsidP="00690796">
            <w:pPr>
              <w:jc w:val="center"/>
              <w:rPr>
                <w:color w:val="000000" w:themeColor="text1"/>
                <w:szCs w:val="28"/>
                <w:lang w:val="uk-UA"/>
              </w:rPr>
            </w:pPr>
          </w:p>
        </w:tc>
        <w:tc>
          <w:tcPr>
            <w:tcW w:w="709" w:type="dxa"/>
            <w:tcBorders>
              <w:left w:val="single" w:sz="4" w:space="0" w:color="000000"/>
              <w:right w:val="single" w:sz="4" w:space="0" w:color="000000"/>
            </w:tcBorders>
            <w:shd w:val="clear" w:color="auto" w:fill="D9D9D9"/>
          </w:tcPr>
          <w:p w:rsidR="00DC38F0" w:rsidRPr="008950E8" w:rsidRDefault="00DC38F0" w:rsidP="00690796">
            <w:pPr>
              <w:jc w:val="center"/>
              <w:rPr>
                <w:b/>
                <w:color w:val="000000" w:themeColor="text1"/>
                <w:szCs w:val="28"/>
                <w:lang w:val="uk-UA"/>
              </w:rPr>
            </w:pPr>
            <w:r w:rsidRPr="008950E8">
              <w:rPr>
                <w:b/>
                <w:color w:val="000000" w:themeColor="text1"/>
                <w:szCs w:val="28"/>
                <w:lang w:val="uk-UA"/>
              </w:rPr>
              <w:t>11</w:t>
            </w:r>
          </w:p>
        </w:tc>
        <w:tc>
          <w:tcPr>
            <w:tcW w:w="709" w:type="dxa"/>
            <w:tcBorders>
              <w:left w:val="single" w:sz="4" w:space="0" w:color="000000"/>
              <w:right w:val="single" w:sz="4" w:space="0" w:color="000000"/>
            </w:tcBorders>
            <w:vAlign w:val="center"/>
          </w:tcPr>
          <w:p w:rsidR="00DC38F0" w:rsidRPr="008950E8" w:rsidRDefault="00DC38F0" w:rsidP="00690796">
            <w:pPr>
              <w:jc w:val="center"/>
              <w:rPr>
                <w:color w:val="000000" w:themeColor="text1"/>
                <w:szCs w:val="28"/>
                <w:lang w:val="uk-UA"/>
              </w:rPr>
            </w:pPr>
            <w:r w:rsidRPr="008950E8">
              <w:rPr>
                <w:color w:val="000000" w:themeColor="text1"/>
                <w:szCs w:val="28"/>
                <w:lang w:val="uk-UA"/>
              </w:rPr>
              <w:t>1</w:t>
            </w:r>
          </w:p>
        </w:tc>
      </w:tr>
      <w:tr w:rsidR="00DC38F0" w:rsidRPr="008950E8" w:rsidTr="00DC38F0">
        <w:tc>
          <w:tcPr>
            <w:tcW w:w="1403" w:type="dxa"/>
            <w:tcBorders>
              <w:top w:val="single" w:sz="4" w:space="0" w:color="000000"/>
              <w:left w:val="single" w:sz="4" w:space="0" w:color="000000"/>
              <w:bottom w:val="single" w:sz="4" w:space="0" w:color="000000"/>
              <w:right w:val="single" w:sz="4" w:space="0" w:color="000000"/>
            </w:tcBorders>
            <w:vAlign w:val="center"/>
            <w:hideMark/>
          </w:tcPr>
          <w:p w:rsidR="00DC38F0" w:rsidRPr="008950E8" w:rsidRDefault="00DC38F0" w:rsidP="00690796">
            <w:pPr>
              <w:jc w:val="center"/>
              <w:rPr>
                <w:color w:val="000000" w:themeColor="text1"/>
                <w:szCs w:val="28"/>
                <w:lang w:val="uk-UA"/>
              </w:rPr>
            </w:pPr>
            <w:r w:rsidRPr="008950E8">
              <w:rPr>
                <w:color w:val="000000" w:themeColor="text1"/>
                <w:szCs w:val="28"/>
                <w:lang w:val="uk-UA"/>
              </w:rPr>
              <w:t>2 класи</w:t>
            </w:r>
          </w:p>
        </w:tc>
        <w:tc>
          <w:tcPr>
            <w:tcW w:w="548" w:type="dxa"/>
            <w:tcBorders>
              <w:top w:val="single" w:sz="4" w:space="0" w:color="000000"/>
              <w:left w:val="single" w:sz="4" w:space="0" w:color="000000"/>
              <w:bottom w:val="single" w:sz="4" w:space="0" w:color="000000"/>
              <w:right w:val="single" w:sz="4" w:space="0" w:color="000000"/>
            </w:tcBorders>
            <w:vAlign w:val="center"/>
          </w:tcPr>
          <w:p w:rsidR="00DC38F0" w:rsidRPr="008950E8" w:rsidRDefault="00DC38F0" w:rsidP="00690796">
            <w:pPr>
              <w:jc w:val="center"/>
              <w:rPr>
                <w:color w:val="000000" w:themeColor="text1"/>
                <w:szCs w:val="28"/>
                <w:lang w:val="uk-U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C38F0" w:rsidRPr="008950E8" w:rsidRDefault="00DC38F0" w:rsidP="00690796">
            <w:pPr>
              <w:jc w:val="center"/>
              <w:rPr>
                <w:color w:val="000000" w:themeColor="text1"/>
                <w:szCs w:val="28"/>
                <w:lang w:val="uk-UA"/>
              </w:rPr>
            </w:pPr>
            <w:r w:rsidRPr="008950E8">
              <w:rPr>
                <w:color w:val="000000" w:themeColor="text1"/>
                <w:szCs w:val="28"/>
                <w:lang w:val="uk-UA"/>
              </w:rPr>
              <w:t>3</w:t>
            </w:r>
          </w:p>
        </w:tc>
        <w:tc>
          <w:tcPr>
            <w:tcW w:w="850" w:type="dxa"/>
            <w:tcBorders>
              <w:top w:val="single" w:sz="4" w:space="0" w:color="000000"/>
              <w:left w:val="single" w:sz="4" w:space="0" w:color="000000"/>
              <w:bottom w:val="single" w:sz="4" w:space="0" w:color="000000"/>
              <w:right w:val="single" w:sz="4" w:space="0" w:color="000000"/>
            </w:tcBorders>
            <w:vAlign w:val="center"/>
          </w:tcPr>
          <w:p w:rsidR="00DC38F0" w:rsidRPr="008950E8" w:rsidRDefault="00DC38F0" w:rsidP="00690796">
            <w:pPr>
              <w:jc w:val="center"/>
              <w:rPr>
                <w:color w:val="000000" w:themeColor="text1"/>
                <w:szCs w:val="28"/>
                <w:lang w:val="uk-U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C38F0" w:rsidRPr="008950E8" w:rsidRDefault="00DC38F0" w:rsidP="00690796">
            <w:pPr>
              <w:jc w:val="center"/>
              <w:rPr>
                <w:color w:val="000000" w:themeColor="text1"/>
                <w:szCs w:val="28"/>
                <w:lang w:val="uk-UA"/>
              </w:rPr>
            </w:pPr>
            <w:r w:rsidRPr="008950E8">
              <w:rPr>
                <w:color w:val="000000" w:themeColor="text1"/>
                <w:szCs w:val="28"/>
                <w:lang w:val="uk-UA"/>
              </w:rP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DC38F0" w:rsidRPr="008950E8" w:rsidRDefault="00DC38F0" w:rsidP="00690796">
            <w:pPr>
              <w:jc w:val="center"/>
              <w:rPr>
                <w:color w:val="000000" w:themeColor="text1"/>
                <w:szCs w:val="28"/>
                <w:lang w:val="uk-U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C38F0" w:rsidRPr="008950E8" w:rsidRDefault="00DC38F0" w:rsidP="00690796">
            <w:pPr>
              <w:jc w:val="center"/>
              <w:rPr>
                <w:color w:val="000000" w:themeColor="text1"/>
                <w:szCs w:val="28"/>
                <w:lang w:val="uk-UA"/>
              </w:rPr>
            </w:pPr>
            <w:r w:rsidRPr="008950E8">
              <w:rPr>
                <w:color w:val="000000" w:themeColor="text1"/>
                <w:szCs w:val="28"/>
                <w:lang w:val="uk-UA"/>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DC38F0" w:rsidRPr="008950E8" w:rsidRDefault="00DC38F0" w:rsidP="00690796">
            <w:pPr>
              <w:jc w:val="center"/>
              <w:rPr>
                <w:color w:val="000000" w:themeColor="text1"/>
                <w:szCs w:val="28"/>
                <w:lang w:val="uk-UA"/>
              </w:rPr>
            </w:pPr>
            <w:r w:rsidRPr="008950E8">
              <w:rPr>
                <w:color w:val="000000" w:themeColor="text1"/>
                <w:szCs w:val="28"/>
                <w:lang w:val="uk-UA"/>
              </w:rPr>
              <w:t>8</w:t>
            </w:r>
          </w:p>
        </w:tc>
        <w:tc>
          <w:tcPr>
            <w:tcW w:w="850" w:type="dxa"/>
            <w:tcBorders>
              <w:top w:val="single" w:sz="4" w:space="0" w:color="000000"/>
              <w:left w:val="single" w:sz="4" w:space="0" w:color="000000"/>
              <w:bottom w:val="single" w:sz="4" w:space="0" w:color="000000"/>
              <w:right w:val="single" w:sz="4" w:space="0" w:color="000000"/>
            </w:tcBorders>
            <w:vAlign w:val="center"/>
          </w:tcPr>
          <w:p w:rsidR="00DC38F0" w:rsidRPr="008950E8" w:rsidRDefault="00DC38F0" w:rsidP="00690796">
            <w:pPr>
              <w:jc w:val="center"/>
              <w:rPr>
                <w:color w:val="000000" w:themeColor="text1"/>
                <w:szCs w:val="28"/>
                <w:lang w:val="uk-UA"/>
              </w:rPr>
            </w:pPr>
            <w:r w:rsidRPr="008950E8">
              <w:rPr>
                <w:color w:val="000000" w:themeColor="text1"/>
                <w:szCs w:val="28"/>
                <w:lang w:val="uk-UA"/>
              </w:rPr>
              <w:t>1</w:t>
            </w:r>
          </w:p>
        </w:tc>
        <w:tc>
          <w:tcPr>
            <w:tcW w:w="709" w:type="dxa"/>
            <w:tcBorders>
              <w:left w:val="single" w:sz="4" w:space="0" w:color="000000"/>
              <w:right w:val="single" w:sz="4" w:space="0" w:color="000000"/>
            </w:tcBorders>
            <w:vAlign w:val="center"/>
          </w:tcPr>
          <w:p w:rsidR="00DC38F0" w:rsidRPr="008950E8" w:rsidRDefault="00DC38F0" w:rsidP="00690796">
            <w:pPr>
              <w:jc w:val="center"/>
              <w:rPr>
                <w:color w:val="000000" w:themeColor="text1"/>
                <w:szCs w:val="28"/>
                <w:lang w:val="uk-UA"/>
              </w:rPr>
            </w:pPr>
            <w:r w:rsidRPr="008950E8">
              <w:rPr>
                <w:color w:val="000000" w:themeColor="text1"/>
                <w:szCs w:val="28"/>
                <w:lang w:val="uk-UA"/>
              </w:rPr>
              <w:t>1</w:t>
            </w:r>
          </w:p>
        </w:tc>
        <w:tc>
          <w:tcPr>
            <w:tcW w:w="709" w:type="dxa"/>
            <w:tcBorders>
              <w:left w:val="single" w:sz="4" w:space="0" w:color="000000"/>
              <w:right w:val="single" w:sz="4" w:space="0" w:color="000000"/>
            </w:tcBorders>
            <w:shd w:val="clear" w:color="auto" w:fill="D9D9D9"/>
          </w:tcPr>
          <w:p w:rsidR="00DC38F0" w:rsidRPr="008950E8" w:rsidRDefault="00DC38F0" w:rsidP="00690796">
            <w:pPr>
              <w:jc w:val="center"/>
              <w:rPr>
                <w:b/>
                <w:color w:val="000000" w:themeColor="text1"/>
                <w:szCs w:val="28"/>
                <w:lang w:val="uk-UA"/>
              </w:rPr>
            </w:pPr>
            <w:r w:rsidRPr="008950E8">
              <w:rPr>
                <w:b/>
                <w:color w:val="000000" w:themeColor="text1"/>
                <w:szCs w:val="28"/>
                <w:lang w:val="uk-UA"/>
              </w:rPr>
              <w:t>20</w:t>
            </w:r>
          </w:p>
        </w:tc>
        <w:tc>
          <w:tcPr>
            <w:tcW w:w="709" w:type="dxa"/>
            <w:tcBorders>
              <w:left w:val="single" w:sz="4" w:space="0" w:color="000000"/>
              <w:right w:val="single" w:sz="4" w:space="0" w:color="000000"/>
            </w:tcBorders>
            <w:vAlign w:val="center"/>
          </w:tcPr>
          <w:p w:rsidR="00DC38F0" w:rsidRPr="008950E8" w:rsidRDefault="00DC38F0" w:rsidP="00690796">
            <w:pPr>
              <w:jc w:val="center"/>
              <w:rPr>
                <w:color w:val="000000" w:themeColor="text1"/>
                <w:szCs w:val="28"/>
                <w:lang w:val="uk-UA"/>
              </w:rPr>
            </w:pPr>
            <w:r w:rsidRPr="008950E8">
              <w:rPr>
                <w:color w:val="000000" w:themeColor="text1"/>
                <w:szCs w:val="28"/>
                <w:lang w:val="uk-UA"/>
              </w:rPr>
              <w:t>2</w:t>
            </w:r>
          </w:p>
        </w:tc>
      </w:tr>
      <w:tr w:rsidR="00DC38F0" w:rsidRPr="008950E8" w:rsidTr="00DC38F0">
        <w:tc>
          <w:tcPr>
            <w:tcW w:w="1403" w:type="dxa"/>
            <w:tcBorders>
              <w:top w:val="single" w:sz="4" w:space="0" w:color="000000"/>
              <w:left w:val="single" w:sz="4" w:space="0" w:color="000000"/>
              <w:bottom w:val="single" w:sz="4" w:space="0" w:color="000000"/>
              <w:right w:val="single" w:sz="4" w:space="0" w:color="000000"/>
            </w:tcBorders>
            <w:vAlign w:val="center"/>
            <w:hideMark/>
          </w:tcPr>
          <w:p w:rsidR="00DC38F0" w:rsidRPr="008950E8" w:rsidRDefault="00DC38F0" w:rsidP="00690796">
            <w:pPr>
              <w:jc w:val="center"/>
              <w:rPr>
                <w:color w:val="000000" w:themeColor="text1"/>
                <w:szCs w:val="28"/>
                <w:lang w:val="uk-UA"/>
              </w:rPr>
            </w:pPr>
            <w:r w:rsidRPr="008950E8">
              <w:rPr>
                <w:color w:val="000000" w:themeColor="text1"/>
                <w:szCs w:val="28"/>
                <w:lang w:val="uk-UA"/>
              </w:rPr>
              <w:t>3 класи</w:t>
            </w:r>
          </w:p>
        </w:tc>
        <w:tc>
          <w:tcPr>
            <w:tcW w:w="548" w:type="dxa"/>
            <w:tcBorders>
              <w:top w:val="single" w:sz="4" w:space="0" w:color="000000"/>
              <w:left w:val="single" w:sz="4" w:space="0" w:color="000000"/>
              <w:bottom w:val="single" w:sz="4" w:space="0" w:color="000000"/>
              <w:right w:val="single" w:sz="4" w:space="0" w:color="000000"/>
            </w:tcBorders>
            <w:vAlign w:val="center"/>
          </w:tcPr>
          <w:p w:rsidR="00DC38F0" w:rsidRPr="008950E8" w:rsidRDefault="00DC38F0" w:rsidP="00690796">
            <w:pPr>
              <w:jc w:val="center"/>
              <w:rPr>
                <w:color w:val="000000" w:themeColor="text1"/>
                <w:szCs w:val="28"/>
                <w:lang w:val="uk-U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C38F0" w:rsidRPr="008950E8" w:rsidRDefault="00DC38F0" w:rsidP="00690796">
            <w:pPr>
              <w:jc w:val="center"/>
              <w:rPr>
                <w:color w:val="000000" w:themeColor="text1"/>
                <w:szCs w:val="28"/>
                <w:lang w:val="uk-UA"/>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DC38F0" w:rsidRPr="008950E8" w:rsidRDefault="00DC38F0" w:rsidP="00690796">
            <w:pPr>
              <w:jc w:val="center"/>
              <w:rPr>
                <w:color w:val="000000" w:themeColor="text1"/>
                <w:szCs w:val="28"/>
                <w:lang w:val="uk-UA"/>
              </w:rPr>
            </w:pPr>
            <w:r w:rsidRPr="008950E8">
              <w:rPr>
                <w:color w:val="000000" w:themeColor="text1"/>
                <w:szCs w:val="28"/>
                <w:lang w:val="uk-UA"/>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DC38F0" w:rsidRPr="008950E8" w:rsidRDefault="00DC38F0" w:rsidP="00690796">
            <w:pPr>
              <w:jc w:val="center"/>
              <w:rPr>
                <w:color w:val="000000" w:themeColor="text1"/>
                <w:szCs w:val="28"/>
                <w:lang w:val="uk-UA"/>
              </w:rPr>
            </w:pPr>
            <w:r w:rsidRPr="008950E8">
              <w:rPr>
                <w:color w:val="000000" w:themeColor="text1"/>
                <w:szCs w:val="28"/>
                <w:lang w:val="uk-UA"/>
              </w:rPr>
              <w:t>9</w:t>
            </w:r>
          </w:p>
        </w:tc>
        <w:tc>
          <w:tcPr>
            <w:tcW w:w="709" w:type="dxa"/>
            <w:tcBorders>
              <w:top w:val="single" w:sz="4" w:space="0" w:color="000000"/>
              <w:left w:val="single" w:sz="4" w:space="0" w:color="000000"/>
              <w:bottom w:val="single" w:sz="4" w:space="0" w:color="000000"/>
              <w:right w:val="single" w:sz="4" w:space="0" w:color="000000"/>
            </w:tcBorders>
            <w:vAlign w:val="center"/>
          </w:tcPr>
          <w:p w:rsidR="00DC38F0" w:rsidRPr="008950E8" w:rsidRDefault="00DC38F0" w:rsidP="00690796">
            <w:pPr>
              <w:jc w:val="center"/>
              <w:rPr>
                <w:color w:val="000000" w:themeColor="text1"/>
                <w:szCs w:val="28"/>
                <w:lang w:val="uk-UA"/>
              </w:rPr>
            </w:pPr>
            <w:r w:rsidRPr="008950E8">
              <w:rPr>
                <w:color w:val="000000" w:themeColor="text1"/>
                <w:szCs w:val="28"/>
                <w:lang w:val="uk-UA"/>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DC38F0" w:rsidRPr="008950E8" w:rsidRDefault="00DC38F0" w:rsidP="00690796">
            <w:pPr>
              <w:jc w:val="center"/>
              <w:rPr>
                <w:color w:val="000000" w:themeColor="text1"/>
                <w:szCs w:val="28"/>
                <w:lang w:val="uk-UA"/>
              </w:rPr>
            </w:pPr>
            <w:r w:rsidRPr="008950E8">
              <w:rPr>
                <w:color w:val="000000" w:themeColor="text1"/>
                <w:szCs w:val="28"/>
                <w:lang w:val="uk-UA"/>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DC38F0" w:rsidRPr="008950E8" w:rsidRDefault="00DC38F0" w:rsidP="00690796">
            <w:pPr>
              <w:jc w:val="center"/>
              <w:rPr>
                <w:color w:val="000000" w:themeColor="text1"/>
                <w:szCs w:val="28"/>
                <w:lang w:val="uk-UA"/>
              </w:rPr>
            </w:pPr>
            <w:r w:rsidRPr="008950E8">
              <w:rPr>
                <w:color w:val="000000" w:themeColor="text1"/>
                <w:szCs w:val="28"/>
                <w:lang w:val="uk-UA"/>
              </w:rPr>
              <w:t>3</w:t>
            </w:r>
          </w:p>
        </w:tc>
        <w:tc>
          <w:tcPr>
            <w:tcW w:w="850" w:type="dxa"/>
            <w:tcBorders>
              <w:top w:val="single" w:sz="4" w:space="0" w:color="000000"/>
              <w:left w:val="single" w:sz="4" w:space="0" w:color="000000"/>
              <w:bottom w:val="single" w:sz="4" w:space="0" w:color="000000"/>
              <w:right w:val="single" w:sz="4" w:space="0" w:color="000000"/>
            </w:tcBorders>
            <w:vAlign w:val="center"/>
          </w:tcPr>
          <w:p w:rsidR="00DC38F0" w:rsidRPr="008950E8" w:rsidRDefault="00DC38F0" w:rsidP="00690796">
            <w:pPr>
              <w:jc w:val="center"/>
              <w:rPr>
                <w:color w:val="000000" w:themeColor="text1"/>
                <w:szCs w:val="28"/>
                <w:lang w:val="uk-UA"/>
              </w:rPr>
            </w:pPr>
            <w:r w:rsidRPr="008950E8">
              <w:rPr>
                <w:color w:val="000000" w:themeColor="text1"/>
                <w:szCs w:val="28"/>
                <w:lang w:val="uk-UA"/>
              </w:rPr>
              <w:t>2</w:t>
            </w:r>
          </w:p>
        </w:tc>
        <w:tc>
          <w:tcPr>
            <w:tcW w:w="709" w:type="dxa"/>
            <w:tcBorders>
              <w:left w:val="single" w:sz="4" w:space="0" w:color="000000"/>
              <w:right w:val="single" w:sz="4" w:space="0" w:color="000000"/>
            </w:tcBorders>
            <w:vAlign w:val="center"/>
          </w:tcPr>
          <w:p w:rsidR="00DC38F0" w:rsidRPr="008950E8" w:rsidRDefault="00DC38F0" w:rsidP="00690796">
            <w:pPr>
              <w:jc w:val="center"/>
              <w:rPr>
                <w:color w:val="000000" w:themeColor="text1"/>
                <w:szCs w:val="28"/>
                <w:lang w:val="uk-UA"/>
              </w:rPr>
            </w:pPr>
            <w:r w:rsidRPr="008950E8">
              <w:rPr>
                <w:color w:val="000000" w:themeColor="text1"/>
                <w:szCs w:val="28"/>
                <w:lang w:val="uk-UA"/>
              </w:rPr>
              <w:t>1</w:t>
            </w:r>
          </w:p>
        </w:tc>
        <w:tc>
          <w:tcPr>
            <w:tcW w:w="709" w:type="dxa"/>
            <w:tcBorders>
              <w:left w:val="single" w:sz="4" w:space="0" w:color="000000"/>
              <w:right w:val="single" w:sz="4" w:space="0" w:color="000000"/>
            </w:tcBorders>
            <w:shd w:val="clear" w:color="auto" w:fill="D9D9D9"/>
          </w:tcPr>
          <w:p w:rsidR="00DC38F0" w:rsidRPr="008950E8" w:rsidRDefault="00DC38F0" w:rsidP="00690796">
            <w:pPr>
              <w:jc w:val="center"/>
              <w:rPr>
                <w:b/>
                <w:color w:val="000000" w:themeColor="text1"/>
                <w:szCs w:val="28"/>
                <w:lang w:val="uk-UA"/>
              </w:rPr>
            </w:pPr>
            <w:r w:rsidRPr="008950E8">
              <w:rPr>
                <w:b/>
                <w:color w:val="000000" w:themeColor="text1"/>
                <w:szCs w:val="28"/>
                <w:lang w:val="uk-UA"/>
              </w:rPr>
              <w:t>19</w:t>
            </w:r>
          </w:p>
        </w:tc>
        <w:tc>
          <w:tcPr>
            <w:tcW w:w="709" w:type="dxa"/>
            <w:tcBorders>
              <w:left w:val="single" w:sz="4" w:space="0" w:color="000000"/>
              <w:right w:val="single" w:sz="4" w:space="0" w:color="000000"/>
            </w:tcBorders>
            <w:vAlign w:val="center"/>
          </w:tcPr>
          <w:p w:rsidR="00DC38F0" w:rsidRPr="008950E8" w:rsidRDefault="00DC38F0" w:rsidP="00690796">
            <w:pPr>
              <w:jc w:val="center"/>
              <w:rPr>
                <w:color w:val="000000" w:themeColor="text1"/>
                <w:szCs w:val="28"/>
                <w:lang w:val="uk-UA"/>
              </w:rPr>
            </w:pPr>
            <w:r w:rsidRPr="008950E8">
              <w:rPr>
                <w:color w:val="000000" w:themeColor="text1"/>
                <w:szCs w:val="28"/>
                <w:lang w:val="uk-UA"/>
              </w:rPr>
              <w:t>3</w:t>
            </w:r>
          </w:p>
        </w:tc>
      </w:tr>
      <w:tr w:rsidR="00DC38F0" w:rsidRPr="008950E8" w:rsidTr="00DC38F0">
        <w:tc>
          <w:tcPr>
            <w:tcW w:w="1403" w:type="dxa"/>
            <w:tcBorders>
              <w:top w:val="single" w:sz="4" w:space="0" w:color="000000"/>
              <w:left w:val="single" w:sz="4" w:space="0" w:color="000000"/>
              <w:bottom w:val="single" w:sz="4" w:space="0" w:color="000000"/>
              <w:right w:val="single" w:sz="4" w:space="0" w:color="000000"/>
            </w:tcBorders>
            <w:vAlign w:val="center"/>
            <w:hideMark/>
          </w:tcPr>
          <w:p w:rsidR="00DC38F0" w:rsidRPr="008950E8" w:rsidRDefault="00DC38F0" w:rsidP="00690796">
            <w:pPr>
              <w:jc w:val="center"/>
              <w:rPr>
                <w:color w:val="000000" w:themeColor="text1"/>
                <w:szCs w:val="28"/>
                <w:lang w:val="uk-UA"/>
              </w:rPr>
            </w:pPr>
            <w:r w:rsidRPr="008950E8">
              <w:rPr>
                <w:color w:val="000000" w:themeColor="text1"/>
                <w:szCs w:val="28"/>
                <w:lang w:val="uk-UA"/>
              </w:rPr>
              <w:t>4 класи</w:t>
            </w:r>
          </w:p>
        </w:tc>
        <w:tc>
          <w:tcPr>
            <w:tcW w:w="548" w:type="dxa"/>
            <w:tcBorders>
              <w:top w:val="single" w:sz="4" w:space="0" w:color="000000"/>
              <w:left w:val="single" w:sz="4" w:space="0" w:color="000000"/>
              <w:bottom w:val="single" w:sz="4" w:space="0" w:color="000000"/>
              <w:right w:val="single" w:sz="4" w:space="0" w:color="000000"/>
            </w:tcBorders>
            <w:vAlign w:val="center"/>
          </w:tcPr>
          <w:p w:rsidR="00DC38F0" w:rsidRPr="008950E8" w:rsidRDefault="00DC38F0" w:rsidP="00690796">
            <w:pPr>
              <w:jc w:val="center"/>
              <w:rPr>
                <w:color w:val="000000" w:themeColor="text1"/>
                <w:szCs w:val="28"/>
                <w:lang w:val="uk-U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C38F0" w:rsidRPr="008950E8" w:rsidRDefault="00DC38F0" w:rsidP="00690796">
            <w:pPr>
              <w:jc w:val="center"/>
              <w:rPr>
                <w:color w:val="000000" w:themeColor="text1"/>
                <w:szCs w:val="28"/>
                <w:lang w:val="uk-UA"/>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DC38F0" w:rsidRPr="008950E8" w:rsidRDefault="00DC38F0" w:rsidP="00690796">
            <w:pPr>
              <w:jc w:val="center"/>
              <w:rPr>
                <w:color w:val="000000" w:themeColor="text1"/>
                <w:szCs w:val="28"/>
                <w:lang w:val="uk-UA"/>
              </w:rPr>
            </w:pPr>
            <w:r w:rsidRPr="008950E8">
              <w:rPr>
                <w:color w:val="000000" w:themeColor="text1"/>
                <w:szCs w:val="28"/>
                <w:lang w:val="uk-UA"/>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DC38F0" w:rsidRPr="008950E8" w:rsidRDefault="00DC38F0" w:rsidP="00690796">
            <w:pPr>
              <w:jc w:val="center"/>
              <w:rPr>
                <w:color w:val="000000" w:themeColor="text1"/>
                <w:szCs w:val="28"/>
                <w:lang w:val="uk-UA"/>
              </w:rPr>
            </w:pPr>
            <w:r w:rsidRPr="008950E8">
              <w:rPr>
                <w:color w:val="000000" w:themeColor="text1"/>
                <w:szCs w:val="28"/>
                <w:lang w:val="uk-UA"/>
              </w:rP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DC38F0" w:rsidRPr="008950E8" w:rsidRDefault="00DC38F0" w:rsidP="00690796">
            <w:pPr>
              <w:jc w:val="center"/>
              <w:rPr>
                <w:color w:val="000000" w:themeColor="text1"/>
                <w:szCs w:val="28"/>
                <w:lang w:val="uk-U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C38F0" w:rsidRPr="008950E8" w:rsidRDefault="00DC38F0" w:rsidP="00690796">
            <w:pPr>
              <w:jc w:val="center"/>
              <w:rPr>
                <w:color w:val="000000" w:themeColor="text1"/>
                <w:szCs w:val="28"/>
                <w:lang w:val="uk-U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C38F0" w:rsidRPr="008950E8" w:rsidRDefault="00DC38F0" w:rsidP="00690796">
            <w:pPr>
              <w:jc w:val="center"/>
              <w:rPr>
                <w:color w:val="000000" w:themeColor="text1"/>
                <w:szCs w:val="28"/>
                <w:lang w:val="uk-UA"/>
              </w:rPr>
            </w:pPr>
            <w:r w:rsidRPr="008950E8">
              <w:rPr>
                <w:color w:val="000000" w:themeColor="text1"/>
                <w:szCs w:val="28"/>
                <w:lang w:val="uk-UA"/>
              </w:rPr>
              <w:t>6</w:t>
            </w:r>
          </w:p>
        </w:tc>
        <w:tc>
          <w:tcPr>
            <w:tcW w:w="850" w:type="dxa"/>
            <w:tcBorders>
              <w:top w:val="single" w:sz="4" w:space="0" w:color="000000"/>
              <w:left w:val="single" w:sz="4" w:space="0" w:color="000000"/>
              <w:bottom w:val="single" w:sz="4" w:space="0" w:color="000000"/>
              <w:right w:val="single" w:sz="4" w:space="0" w:color="000000"/>
            </w:tcBorders>
            <w:vAlign w:val="center"/>
          </w:tcPr>
          <w:p w:rsidR="00DC38F0" w:rsidRPr="008950E8" w:rsidRDefault="00DC38F0" w:rsidP="00690796">
            <w:pPr>
              <w:jc w:val="center"/>
              <w:rPr>
                <w:color w:val="000000" w:themeColor="text1"/>
                <w:szCs w:val="28"/>
                <w:lang w:val="uk-UA"/>
              </w:rPr>
            </w:pPr>
            <w:r w:rsidRPr="008950E8">
              <w:rPr>
                <w:color w:val="000000" w:themeColor="text1"/>
                <w:szCs w:val="28"/>
                <w:lang w:val="uk-UA"/>
              </w:rPr>
              <w:t>1</w:t>
            </w:r>
          </w:p>
        </w:tc>
        <w:tc>
          <w:tcPr>
            <w:tcW w:w="709" w:type="dxa"/>
            <w:tcBorders>
              <w:left w:val="single" w:sz="4" w:space="0" w:color="000000"/>
              <w:bottom w:val="single" w:sz="4" w:space="0" w:color="000000"/>
              <w:right w:val="single" w:sz="4" w:space="0" w:color="000000"/>
            </w:tcBorders>
            <w:vAlign w:val="center"/>
          </w:tcPr>
          <w:p w:rsidR="00DC38F0" w:rsidRPr="008950E8" w:rsidRDefault="00DC38F0" w:rsidP="00690796">
            <w:pPr>
              <w:jc w:val="center"/>
              <w:rPr>
                <w:color w:val="000000" w:themeColor="text1"/>
                <w:szCs w:val="28"/>
                <w:lang w:val="uk-UA"/>
              </w:rPr>
            </w:pPr>
          </w:p>
        </w:tc>
        <w:tc>
          <w:tcPr>
            <w:tcW w:w="709" w:type="dxa"/>
            <w:tcBorders>
              <w:left w:val="single" w:sz="4" w:space="0" w:color="000000"/>
              <w:bottom w:val="single" w:sz="4" w:space="0" w:color="000000"/>
              <w:right w:val="single" w:sz="4" w:space="0" w:color="000000"/>
            </w:tcBorders>
            <w:shd w:val="clear" w:color="auto" w:fill="D9D9D9"/>
          </w:tcPr>
          <w:p w:rsidR="00DC38F0" w:rsidRPr="008950E8" w:rsidRDefault="00DC38F0" w:rsidP="00690796">
            <w:pPr>
              <w:jc w:val="center"/>
              <w:rPr>
                <w:b/>
                <w:color w:val="000000" w:themeColor="text1"/>
                <w:szCs w:val="28"/>
                <w:lang w:val="uk-UA"/>
              </w:rPr>
            </w:pPr>
            <w:r w:rsidRPr="008950E8">
              <w:rPr>
                <w:b/>
                <w:color w:val="000000" w:themeColor="text1"/>
                <w:szCs w:val="28"/>
                <w:lang w:val="uk-UA"/>
              </w:rPr>
              <w:t>13</w:t>
            </w:r>
          </w:p>
        </w:tc>
        <w:tc>
          <w:tcPr>
            <w:tcW w:w="709" w:type="dxa"/>
            <w:tcBorders>
              <w:left w:val="single" w:sz="4" w:space="0" w:color="000000"/>
              <w:bottom w:val="single" w:sz="4" w:space="0" w:color="000000"/>
              <w:right w:val="single" w:sz="4" w:space="0" w:color="000000"/>
            </w:tcBorders>
            <w:vAlign w:val="center"/>
          </w:tcPr>
          <w:p w:rsidR="00DC38F0" w:rsidRPr="008950E8" w:rsidRDefault="00DC38F0" w:rsidP="00690796">
            <w:pPr>
              <w:jc w:val="center"/>
              <w:rPr>
                <w:color w:val="000000" w:themeColor="text1"/>
                <w:szCs w:val="28"/>
                <w:lang w:val="uk-UA"/>
              </w:rPr>
            </w:pPr>
          </w:p>
        </w:tc>
      </w:tr>
      <w:tr w:rsidR="00DC38F0" w:rsidRPr="008950E8" w:rsidTr="00DC38F0">
        <w:tc>
          <w:tcPr>
            <w:tcW w:w="140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DC38F0" w:rsidRPr="008950E8" w:rsidRDefault="00DC38F0" w:rsidP="00690796">
            <w:pPr>
              <w:jc w:val="center"/>
              <w:rPr>
                <w:b/>
                <w:color w:val="000000" w:themeColor="text1"/>
                <w:szCs w:val="28"/>
                <w:lang w:val="uk-UA"/>
              </w:rPr>
            </w:pPr>
            <w:r w:rsidRPr="008950E8">
              <w:rPr>
                <w:b/>
                <w:color w:val="000000" w:themeColor="text1"/>
                <w:szCs w:val="28"/>
                <w:lang w:val="uk-UA"/>
              </w:rPr>
              <w:t>1-4 класи</w:t>
            </w:r>
          </w:p>
        </w:tc>
        <w:tc>
          <w:tcPr>
            <w:tcW w:w="54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C38F0" w:rsidRPr="008950E8" w:rsidRDefault="00DC38F0" w:rsidP="00690796">
            <w:pPr>
              <w:jc w:val="center"/>
              <w:rPr>
                <w:b/>
                <w:color w:val="000000" w:themeColor="text1"/>
                <w:szCs w:val="28"/>
                <w:lang w:val="uk-UA"/>
              </w:rPr>
            </w:pPr>
          </w:p>
        </w:tc>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C38F0" w:rsidRPr="008950E8" w:rsidRDefault="00DC38F0" w:rsidP="00690796">
            <w:pPr>
              <w:jc w:val="center"/>
              <w:rPr>
                <w:b/>
                <w:color w:val="000000" w:themeColor="text1"/>
                <w:szCs w:val="28"/>
                <w:lang w:val="uk-UA"/>
              </w:rPr>
            </w:pPr>
            <w:r w:rsidRPr="008950E8">
              <w:rPr>
                <w:b/>
                <w:color w:val="000000" w:themeColor="text1"/>
                <w:szCs w:val="28"/>
                <w:lang w:val="uk-UA"/>
              </w:rPr>
              <w:t>3</w:t>
            </w:r>
          </w:p>
        </w:tc>
        <w:tc>
          <w:tcPr>
            <w:tcW w:w="85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C38F0" w:rsidRPr="008950E8" w:rsidRDefault="00DC38F0" w:rsidP="00690796">
            <w:pPr>
              <w:jc w:val="center"/>
              <w:rPr>
                <w:b/>
                <w:color w:val="000000" w:themeColor="text1"/>
                <w:szCs w:val="28"/>
                <w:lang w:val="uk-UA"/>
              </w:rPr>
            </w:pPr>
            <w:r w:rsidRPr="008950E8">
              <w:rPr>
                <w:b/>
                <w:color w:val="000000" w:themeColor="text1"/>
                <w:szCs w:val="28"/>
                <w:lang w:val="uk-UA"/>
              </w:rPr>
              <w:t>3</w:t>
            </w:r>
          </w:p>
        </w:tc>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C38F0" w:rsidRPr="008950E8" w:rsidRDefault="00DC38F0" w:rsidP="00690796">
            <w:pPr>
              <w:jc w:val="center"/>
              <w:rPr>
                <w:b/>
                <w:color w:val="000000" w:themeColor="text1"/>
                <w:szCs w:val="28"/>
                <w:lang w:val="uk-UA"/>
              </w:rPr>
            </w:pPr>
            <w:r w:rsidRPr="008950E8">
              <w:rPr>
                <w:b/>
                <w:color w:val="000000" w:themeColor="text1"/>
                <w:szCs w:val="28"/>
                <w:lang w:val="uk-UA"/>
              </w:rPr>
              <w:t>23</w:t>
            </w:r>
          </w:p>
        </w:tc>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C38F0" w:rsidRPr="008950E8" w:rsidRDefault="00DC38F0" w:rsidP="00690796">
            <w:pPr>
              <w:jc w:val="center"/>
              <w:rPr>
                <w:b/>
                <w:color w:val="000000" w:themeColor="text1"/>
                <w:szCs w:val="28"/>
                <w:lang w:val="uk-UA"/>
              </w:rPr>
            </w:pPr>
            <w:r w:rsidRPr="008950E8">
              <w:rPr>
                <w:b/>
                <w:color w:val="000000" w:themeColor="text1"/>
                <w:szCs w:val="28"/>
                <w:lang w:val="uk-UA"/>
              </w:rPr>
              <w:t>1</w:t>
            </w:r>
          </w:p>
        </w:tc>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C38F0" w:rsidRPr="008950E8" w:rsidRDefault="00DC38F0" w:rsidP="00690796">
            <w:pPr>
              <w:jc w:val="center"/>
              <w:rPr>
                <w:b/>
                <w:color w:val="000000" w:themeColor="text1"/>
                <w:szCs w:val="28"/>
                <w:lang w:val="uk-UA"/>
              </w:rPr>
            </w:pPr>
            <w:r w:rsidRPr="008950E8">
              <w:rPr>
                <w:b/>
                <w:color w:val="000000" w:themeColor="text1"/>
                <w:szCs w:val="28"/>
                <w:lang w:val="uk-UA"/>
              </w:rPr>
              <w:t>4</w:t>
            </w:r>
          </w:p>
        </w:tc>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C38F0" w:rsidRPr="008950E8" w:rsidRDefault="00DC38F0" w:rsidP="00690796">
            <w:pPr>
              <w:jc w:val="center"/>
              <w:rPr>
                <w:b/>
                <w:color w:val="000000" w:themeColor="text1"/>
                <w:szCs w:val="28"/>
                <w:lang w:val="uk-UA"/>
              </w:rPr>
            </w:pPr>
            <w:r w:rsidRPr="008950E8">
              <w:rPr>
                <w:b/>
                <w:color w:val="000000" w:themeColor="text1"/>
                <w:szCs w:val="28"/>
                <w:lang w:val="uk-UA"/>
              </w:rPr>
              <w:t>22</w:t>
            </w:r>
          </w:p>
        </w:tc>
        <w:tc>
          <w:tcPr>
            <w:tcW w:w="85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C38F0" w:rsidRPr="008950E8" w:rsidRDefault="00DC38F0" w:rsidP="00690796">
            <w:pPr>
              <w:jc w:val="center"/>
              <w:rPr>
                <w:b/>
                <w:color w:val="000000" w:themeColor="text1"/>
                <w:szCs w:val="28"/>
                <w:lang w:val="uk-UA"/>
              </w:rPr>
            </w:pPr>
            <w:r w:rsidRPr="008950E8">
              <w:rPr>
                <w:b/>
                <w:color w:val="000000" w:themeColor="text1"/>
                <w:szCs w:val="28"/>
                <w:lang w:val="uk-UA"/>
              </w:rPr>
              <w:t>5</w:t>
            </w:r>
          </w:p>
        </w:tc>
        <w:tc>
          <w:tcPr>
            <w:tcW w:w="709" w:type="dxa"/>
            <w:tcBorders>
              <w:left w:val="single" w:sz="4" w:space="0" w:color="000000"/>
              <w:right w:val="single" w:sz="4" w:space="0" w:color="000000"/>
            </w:tcBorders>
            <w:shd w:val="clear" w:color="auto" w:fill="D9D9D9"/>
            <w:vAlign w:val="center"/>
          </w:tcPr>
          <w:p w:rsidR="00DC38F0" w:rsidRPr="008950E8" w:rsidRDefault="00DC38F0" w:rsidP="00690796">
            <w:pPr>
              <w:jc w:val="center"/>
              <w:rPr>
                <w:b/>
                <w:color w:val="000000" w:themeColor="text1"/>
                <w:szCs w:val="28"/>
                <w:lang w:val="uk-UA"/>
              </w:rPr>
            </w:pPr>
            <w:r w:rsidRPr="008950E8">
              <w:rPr>
                <w:b/>
                <w:color w:val="000000" w:themeColor="text1"/>
                <w:szCs w:val="28"/>
                <w:lang w:val="uk-UA"/>
              </w:rPr>
              <w:t>2</w:t>
            </w:r>
          </w:p>
        </w:tc>
        <w:tc>
          <w:tcPr>
            <w:tcW w:w="709" w:type="dxa"/>
            <w:tcBorders>
              <w:left w:val="single" w:sz="4" w:space="0" w:color="000000"/>
              <w:right w:val="single" w:sz="4" w:space="0" w:color="000000"/>
            </w:tcBorders>
            <w:shd w:val="clear" w:color="auto" w:fill="D9D9D9"/>
          </w:tcPr>
          <w:p w:rsidR="00DC38F0" w:rsidRPr="008950E8" w:rsidRDefault="00DC38F0" w:rsidP="00690796">
            <w:pPr>
              <w:jc w:val="center"/>
              <w:rPr>
                <w:b/>
                <w:color w:val="000000" w:themeColor="text1"/>
                <w:szCs w:val="28"/>
                <w:lang w:val="uk-UA"/>
              </w:rPr>
            </w:pPr>
            <w:r w:rsidRPr="008950E8">
              <w:rPr>
                <w:b/>
                <w:color w:val="000000" w:themeColor="text1"/>
                <w:szCs w:val="28"/>
                <w:lang w:val="uk-UA"/>
              </w:rPr>
              <w:t>63</w:t>
            </w:r>
          </w:p>
        </w:tc>
        <w:tc>
          <w:tcPr>
            <w:tcW w:w="709" w:type="dxa"/>
            <w:tcBorders>
              <w:left w:val="single" w:sz="4" w:space="0" w:color="000000"/>
              <w:right w:val="single" w:sz="4" w:space="0" w:color="000000"/>
            </w:tcBorders>
            <w:shd w:val="clear" w:color="auto" w:fill="D9D9D9"/>
            <w:vAlign w:val="center"/>
          </w:tcPr>
          <w:p w:rsidR="00DC38F0" w:rsidRPr="008950E8" w:rsidRDefault="00DC38F0" w:rsidP="00690796">
            <w:pPr>
              <w:jc w:val="center"/>
              <w:rPr>
                <w:b/>
                <w:color w:val="000000" w:themeColor="text1"/>
                <w:szCs w:val="28"/>
                <w:lang w:val="uk-UA"/>
              </w:rPr>
            </w:pPr>
            <w:r w:rsidRPr="008950E8">
              <w:rPr>
                <w:b/>
                <w:color w:val="000000" w:themeColor="text1"/>
                <w:szCs w:val="28"/>
                <w:lang w:val="uk-UA"/>
              </w:rPr>
              <w:t>6</w:t>
            </w:r>
          </w:p>
        </w:tc>
      </w:tr>
      <w:tr w:rsidR="00DC38F0" w:rsidRPr="008950E8" w:rsidTr="00DC38F0">
        <w:tc>
          <w:tcPr>
            <w:tcW w:w="1403" w:type="dxa"/>
            <w:tcBorders>
              <w:top w:val="single" w:sz="4" w:space="0" w:color="000000"/>
              <w:left w:val="single" w:sz="4" w:space="0" w:color="000000"/>
              <w:bottom w:val="single" w:sz="4" w:space="0" w:color="000000"/>
              <w:right w:val="single" w:sz="4" w:space="0" w:color="000000"/>
            </w:tcBorders>
            <w:vAlign w:val="center"/>
            <w:hideMark/>
          </w:tcPr>
          <w:p w:rsidR="00DC38F0" w:rsidRPr="008950E8" w:rsidRDefault="00DC38F0" w:rsidP="00690796">
            <w:pPr>
              <w:jc w:val="center"/>
              <w:rPr>
                <w:color w:val="000000" w:themeColor="text1"/>
                <w:szCs w:val="28"/>
                <w:lang w:val="uk-UA"/>
              </w:rPr>
            </w:pPr>
            <w:r w:rsidRPr="008950E8">
              <w:rPr>
                <w:color w:val="000000" w:themeColor="text1"/>
                <w:szCs w:val="28"/>
                <w:lang w:val="uk-UA"/>
              </w:rPr>
              <w:t>5 класи</w:t>
            </w:r>
          </w:p>
        </w:tc>
        <w:tc>
          <w:tcPr>
            <w:tcW w:w="548" w:type="dxa"/>
            <w:tcBorders>
              <w:top w:val="single" w:sz="4" w:space="0" w:color="000000"/>
              <w:left w:val="single" w:sz="4" w:space="0" w:color="000000"/>
              <w:bottom w:val="single" w:sz="4" w:space="0" w:color="000000"/>
              <w:right w:val="single" w:sz="4" w:space="0" w:color="000000"/>
            </w:tcBorders>
            <w:vAlign w:val="center"/>
          </w:tcPr>
          <w:p w:rsidR="00DC38F0" w:rsidRPr="008950E8" w:rsidRDefault="00DC38F0" w:rsidP="00690796">
            <w:pPr>
              <w:jc w:val="center"/>
              <w:rPr>
                <w:color w:val="000000" w:themeColor="text1"/>
                <w:szCs w:val="28"/>
                <w:lang w:val="uk-U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C38F0" w:rsidRPr="008950E8" w:rsidRDefault="00DC38F0" w:rsidP="00690796">
            <w:pPr>
              <w:jc w:val="center"/>
              <w:rPr>
                <w:color w:val="000000" w:themeColor="text1"/>
                <w:szCs w:val="28"/>
                <w:lang w:val="uk-UA"/>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DC38F0" w:rsidRPr="008950E8" w:rsidRDefault="00DC38F0" w:rsidP="00690796">
            <w:pPr>
              <w:jc w:val="center"/>
              <w:rPr>
                <w:color w:val="000000" w:themeColor="text1"/>
                <w:szCs w:val="28"/>
                <w:lang w:val="uk-U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C38F0" w:rsidRPr="008950E8" w:rsidRDefault="00DC38F0" w:rsidP="00690796">
            <w:pPr>
              <w:jc w:val="center"/>
              <w:rPr>
                <w:color w:val="000000" w:themeColor="text1"/>
                <w:szCs w:val="28"/>
                <w:lang w:val="uk-UA"/>
              </w:rPr>
            </w:pPr>
            <w:r w:rsidRPr="008950E8">
              <w:rPr>
                <w:color w:val="000000" w:themeColor="text1"/>
                <w:szCs w:val="28"/>
                <w:lang w:val="uk-UA"/>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DC38F0" w:rsidRPr="008950E8" w:rsidRDefault="00DC38F0" w:rsidP="00690796">
            <w:pPr>
              <w:jc w:val="center"/>
              <w:rPr>
                <w:color w:val="000000" w:themeColor="text1"/>
                <w:szCs w:val="28"/>
                <w:lang w:val="uk-U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C38F0" w:rsidRPr="008950E8" w:rsidRDefault="00DC38F0" w:rsidP="00690796">
            <w:pPr>
              <w:jc w:val="center"/>
              <w:rPr>
                <w:color w:val="000000" w:themeColor="text1"/>
                <w:szCs w:val="28"/>
                <w:lang w:val="uk-UA"/>
              </w:rPr>
            </w:pPr>
            <w:r w:rsidRPr="008950E8">
              <w:rPr>
                <w:color w:val="000000" w:themeColor="text1"/>
                <w:szCs w:val="28"/>
                <w:lang w:val="uk-UA"/>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DC38F0" w:rsidRPr="008950E8" w:rsidRDefault="00DC38F0" w:rsidP="00690796">
            <w:pPr>
              <w:jc w:val="center"/>
              <w:rPr>
                <w:color w:val="000000" w:themeColor="text1"/>
                <w:szCs w:val="28"/>
                <w:lang w:val="uk-UA"/>
              </w:rPr>
            </w:pPr>
            <w:r w:rsidRPr="008950E8">
              <w:rPr>
                <w:color w:val="000000" w:themeColor="text1"/>
                <w:szCs w:val="28"/>
                <w:lang w:val="uk-UA"/>
              </w:rPr>
              <w:t>4</w:t>
            </w:r>
          </w:p>
        </w:tc>
        <w:tc>
          <w:tcPr>
            <w:tcW w:w="850" w:type="dxa"/>
            <w:tcBorders>
              <w:top w:val="single" w:sz="4" w:space="0" w:color="000000"/>
              <w:left w:val="single" w:sz="4" w:space="0" w:color="000000"/>
              <w:bottom w:val="single" w:sz="4" w:space="0" w:color="000000"/>
              <w:right w:val="single" w:sz="4" w:space="0" w:color="000000"/>
            </w:tcBorders>
            <w:vAlign w:val="center"/>
          </w:tcPr>
          <w:p w:rsidR="00DC38F0" w:rsidRPr="008950E8" w:rsidRDefault="00DC38F0" w:rsidP="00690796">
            <w:pPr>
              <w:jc w:val="center"/>
              <w:rPr>
                <w:color w:val="000000" w:themeColor="text1"/>
                <w:szCs w:val="28"/>
                <w:lang w:val="uk-UA"/>
              </w:rPr>
            </w:pPr>
            <w:r w:rsidRPr="008950E8">
              <w:rPr>
                <w:color w:val="000000" w:themeColor="text1"/>
                <w:szCs w:val="28"/>
                <w:lang w:val="uk-UA"/>
              </w:rPr>
              <w:t>4</w:t>
            </w:r>
          </w:p>
        </w:tc>
        <w:tc>
          <w:tcPr>
            <w:tcW w:w="709" w:type="dxa"/>
            <w:tcBorders>
              <w:left w:val="single" w:sz="4" w:space="0" w:color="000000"/>
              <w:right w:val="single" w:sz="4" w:space="0" w:color="000000"/>
            </w:tcBorders>
            <w:vAlign w:val="center"/>
          </w:tcPr>
          <w:p w:rsidR="00DC38F0" w:rsidRPr="008950E8" w:rsidRDefault="00DC38F0" w:rsidP="00690796">
            <w:pPr>
              <w:jc w:val="center"/>
              <w:rPr>
                <w:color w:val="000000" w:themeColor="text1"/>
                <w:szCs w:val="28"/>
                <w:lang w:val="uk-UA"/>
              </w:rPr>
            </w:pPr>
          </w:p>
        </w:tc>
        <w:tc>
          <w:tcPr>
            <w:tcW w:w="709" w:type="dxa"/>
            <w:tcBorders>
              <w:left w:val="single" w:sz="4" w:space="0" w:color="000000"/>
              <w:right w:val="single" w:sz="4" w:space="0" w:color="000000"/>
            </w:tcBorders>
            <w:shd w:val="clear" w:color="auto" w:fill="D9D9D9"/>
          </w:tcPr>
          <w:p w:rsidR="00DC38F0" w:rsidRPr="008950E8" w:rsidRDefault="00DC38F0" w:rsidP="00690796">
            <w:pPr>
              <w:jc w:val="center"/>
              <w:rPr>
                <w:b/>
                <w:color w:val="000000" w:themeColor="text1"/>
                <w:szCs w:val="28"/>
                <w:lang w:val="uk-UA"/>
              </w:rPr>
            </w:pPr>
            <w:r w:rsidRPr="008950E8">
              <w:rPr>
                <w:b/>
                <w:color w:val="000000" w:themeColor="text1"/>
                <w:szCs w:val="28"/>
                <w:lang w:val="uk-UA"/>
              </w:rPr>
              <w:t>16</w:t>
            </w:r>
          </w:p>
        </w:tc>
        <w:tc>
          <w:tcPr>
            <w:tcW w:w="709" w:type="dxa"/>
            <w:tcBorders>
              <w:left w:val="single" w:sz="4" w:space="0" w:color="000000"/>
              <w:right w:val="single" w:sz="4" w:space="0" w:color="000000"/>
            </w:tcBorders>
            <w:vAlign w:val="center"/>
          </w:tcPr>
          <w:p w:rsidR="00DC38F0" w:rsidRPr="008950E8" w:rsidRDefault="00DC38F0" w:rsidP="00690796">
            <w:pPr>
              <w:jc w:val="center"/>
              <w:rPr>
                <w:color w:val="000000" w:themeColor="text1"/>
                <w:szCs w:val="28"/>
                <w:lang w:val="uk-UA"/>
              </w:rPr>
            </w:pPr>
            <w:r w:rsidRPr="008950E8">
              <w:rPr>
                <w:color w:val="000000" w:themeColor="text1"/>
                <w:szCs w:val="28"/>
                <w:lang w:val="uk-UA"/>
              </w:rPr>
              <w:t>5</w:t>
            </w:r>
          </w:p>
        </w:tc>
      </w:tr>
      <w:tr w:rsidR="00DC38F0" w:rsidRPr="008950E8" w:rsidTr="00DC38F0">
        <w:tc>
          <w:tcPr>
            <w:tcW w:w="1403" w:type="dxa"/>
            <w:tcBorders>
              <w:top w:val="single" w:sz="4" w:space="0" w:color="000000"/>
              <w:left w:val="single" w:sz="4" w:space="0" w:color="000000"/>
              <w:bottom w:val="single" w:sz="4" w:space="0" w:color="000000"/>
              <w:right w:val="single" w:sz="4" w:space="0" w:color="000000"/>
            </w:tcBorders>
            <w:vAlign w:val="center"/>
            <w:hideMark/>
          </w:tcPr>
          <w:p w:rsidR="00DC38F0" w:rsidRPr="008950E8" w:rsidRDefault="00DC38F0" w:rsidP="00690796">
            <w:pPr>
              <w:jc w:val="center"/>
              <w:rPr>
                <w:color w:val="000000" w:themeColor="text1"/>
                <w:szCs w:val="28"/>
                <w:lang w:val="uk-UA"/>
              </w:rPr>
            </w:pPr>
            <w:r w:rsidRPr="008950E8">
              <w:rPr>
                <w:color w:val="000000" w:themeColor="text1"/>
                <w:szCs w:val="28"/>
                <w:lang w:val="uk-UA"/>
              </w:rPr>
              <w:t>6 класи</w:t>
            </w:r>
          </w:p>
        </w:tc>
        <w:tc>
          <w:tcPr>
            <w:tcW w:w="548" w:type="dxa"/>
            <w:tcBorders>
              <w:top w:val="single" w:sz="4" w:space="0" w:color="000000"/>
              <w:left w:val="single" w:sz="4" w:space="0" w:color="000000"/>
              <w:bottom w:val="single" w:sz="4" w:space="0" w:color="000000"/>
              <w:right w:val="single" w:sz="4" w:space="0" w:color="000000"/>
            </w:tcBorders>
            <w:vAlign w:val="center"/>
          </w:tcPr>
          <w:p w:rsidR="00DC38F0" w:rsidRPr="008950E8" w:rsidRDefault="00DC38F0" w:rsidP="00690796">
            <w:pPr>
              <w:jc w:val="center"/>
              <w:rPr>
                <w:color w:val="000000" w:themeColor="text1"/>
                <w:szCs w:val="28"/>
                <w:lang w:val="uk-UA"/>
              </w:rPr>
            </w:pPr>
            <w:r w:rsidRPr="008950E8">
              <w:rPr>
                <w:color w:val="000000" w:themeColor="text1"/>
                <w:szCs w:val="28"/>
                <w:lang w:val="uk-UA"/>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DC38F0" w:rsidRPr="008950E8" w:rsidRDefault="00DC38F0" w:rsidP="00690796">
            <w:pPr>
              <w:jc w:val="center"/>
              <w:rPr>
                <w:color w:val="000000" w:themeColor="text1"/>
                <w:szCs w:val="28"/>
                <w:lang w:val="uk-UA"/>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DC38F0" w:rsidRPr="008950E8" w:rsidRDefault="00DC38F0" w:rsidP="00690796">
            <w:pPr>
              <w:jc w:val="center"/>
              <w:rPr>
                <w:color w:val="000000" w:themeColor="text1"/>
                <w:szCs w:val="28"/>
                <w:lang w:val="uk-UA"/>
              </w:rPr>
            </w:pPr>
            <w:r w:rsidRPr="008950E8">
              <w:rPr>
                <w:color w:val="000000" w:themeColor="text1"/>
                <w:szCs w:val="28"/>
                <w:lang w:val="uk-UA"/>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DC38F0" w:rsidRPr="008950E8" w:rsidRDefault="00DC38F0" w:rsidP="00690796">
            <w:pPr>
              <w:jc w:val="center"/>
              <w:rPr>
                <w:color w:val="000000" w:themeColor="text1"/>
                <w:szCs w:val="28"/>
                <w:lang w:val="uk-UA"/>
              </w:rPr>
            </w:pPr>
            <w:r w:rsidRPr="008950E8">
              <w:rPr>
                <w:color w:val="000000" w:themeColor="text1"/>
                <w:szCs w:val="28"/>
                <w:lang w:val="uk-UA"/>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DC38F0" w:rsidRPr="008950E8" w:rsidRDefault="00DC38F0" w:rsidP="00690796">
            <w:pPr>
              <w:jc w:val="center"/>
              <w:rPr>
                <w:color w:val="000000" w:themeColor="text1"/>
                <w:szCs w:val="28"/>
                <w:lang w:val="uk-U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C38F0" w:rsidRPr="008950E8" w:rsidRDefault="00DC38F0" w:rsidP="00690796">
            <w:pPr>
              <w:jc w:val="center"/>
              <w:rPr>
                <w:color w:val="000000" w:themeColor="text1"/>
                <w:szCs w:val="28"/>
                <w:lang w:val="uk-UA"/>
              </w:rPr>
            </w:pPr>
            <w:r w:rsidRPr="008950E8">
              <w:rPr>
                <w:color w:val="000000" w:themeColor="text1"/>
                <w:szCs w:val="28"/>
                <w:lang w:val="uk-UA"/>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DC38F0" w:rsidRPr="008950E8" w:rsidRDefault="00DC38F0" w:rsidP="00690796">
            <w:pPr>
              <w:jc w:val="center"/>
              <w:rPr>
                <w:color w:val="000000" w:themeColor="text1"/>
                <w:szCs w:val="28"/>
                <w:lang w:val="uk-UA"/>
              </w:rPr>
            </w:pPr>
            <w:r w:rsidRPr="008950E8">
              <w:rPr>
                <w:color w:val="000000" w:themeColor="text1"/>
                <w:szCs w:val="28"/>
                <w:lang w:val="uk-UA"/>
              </w:rPr>
              <w:t>7</w:t>
            </w:r>
          </w:p>
        </w:tc>
        <w:tc>
          <w:tcPr>
            <w:tcW w:w="850" w:type="dxa"/>
            <w:tcBorders>
              <w:top w:val="single" w:sz="4" w:space="0" w:color="000000"/>
              <w:left w:val="single" w:sz="4" w:space="0" w:color="000000"/>
              <w:bottom w:val="single" w:sz="4" w:space="0" w:color="000000"/>
              <w:right w:val="single" w:sz="4" w:space="0" w:color="000000"/>
            </w:tcBorders>
            <w:vAlign w:val="center"/>
          </w:tcPr>
          <w:p w:rsidR="00DC38F0" w:rsidRPr="008950E8" w:rsidRDefault="00DC38F0" w:rsidP="00690796">
            <w:pPr>
              <w:jc w:val="center"/>
              <w:rPr>
                <w:color w:val="000000" w:themeColor="text1"/>
                <w:szCs w:val="28"/>
                <w:lang w:val="uk-UA"/>
              </w:rPr>
            </w:pPr>
            <w:r w:rsidRPr="008950E8">
              <w:rPr>
                <w:color w:val="000000" w:themeColor="text1"/>
                <w:szCs w:val="28"/>
                <w:lang w:val="uk-UA"/>
              </w:rPr>
              <w:t>4</w:t>
            </w:r>
          </w:p>
        </w:tc>
        <w:tc>
          <w:tcPr>
            <w:tcW w:w="709" w:type="dxa"/>
            <w:tcBorders>
              <w:left w:val="single" w:sz="4" w:space="0" w:color="000000"/>
              <w:right w:val="single" w:sz="4" w:space="0" w:color="000000"/>
            </w:tcBorders>
            <w:vAlign w:val="center"/>
          </w:tcPr>
          <w:p w:rsidR="00DC38F0" w:rsidRPr="008950E8" w:rsidRDefault="00DC38F0" w:rsidP="00690796">
            <w:pPr>
              <w:jc w:val="center"/>
              <w:rPr>
                <w:color w:val="000000" w:themeColor="text1"/>
                <w:szCs w:val="28"/>
                <w:lang w:val="uk-UA"/>
              </w:rPr>
            </w:pPr>
            <w:r w:rsidRPr="008950E8">
              <w:rPr>
                <w:color w:val="000000" w:themeColor="text1"/>
                <w:szCs w:val="28"/>
                <w:lang w:val="uk-UA"/>
              </w:rPr>
              <w:t>1</w:t>
            </w:r>
          </w:p>
        </w:tc>
        <w:tc>
          <w:tcPr>
            <w:tcW w:w="709" w:type="dxa"/>
            <w:tcBorders>
              <w:left w:val="single" w:sz="4" w:space="0" w:color="000000"/>
              <w:right w:val="single" w:sz="4" w:space="0" w:color="000000"/>
            </w:tcBorders>
            <w:shd w:val="clear" w:color="auto" w:fill="D9D9D9"/>
          </w:tcPr>
          <w:p w:rsidR="00DC38F0" w:rsidRPr="008950E8" w:rsidRDefault="00DC38F0" w:rsidP="00690796">
            <w:pPr>
              <w:jc w:val="center"/>
              <w:rPr>
                <w:b/>
                <w:color w:val="000000" w:themeColor="text1"/>
                <w:szCs w:val="28"/>
                <w:lang w:val="uk-UA"/>
              </w:rPr>
            </w:pPr>
            <w:r w:rsidRPr="008950E8">
              <w:rPr>
                <w:b/>
                <w:color w:val="000000" w:themeColor="text1"/>
                <w:szCs w:val="28"/>
                <w:lang w:val="uk-UA"/>
              </w:rPr>
              <w:t>20</w:t>
            </w:r>
          </w:p>
        </w:tc>
        <w:tc>
          <w:tcPr>
            <w:tcW w:w="709" w:type="dxa"/>
            <w:tcBorders>
              <w:left w:val="single" w:sz="4" w:space="0" w:color="000000"/>
              <w:right w:val="single" w:sz="4" w:space="0" w:color="000000"/>
            </w:tcBorders>
            <w:vAlign w:val="center"/>
          </w:tcPr>
          <w:p w:rsidR="00DC38F0" w:rsidRPr="008950E8" w:rsidRDefault="00DC38F0" w:rsidP="00690796">
            <w:pPr>
              <w:jc w:val="center"/>
              <w:rPr>
                <w:color w:val="000000" w:themeColor="text1"/>
                <w:szCs w:val="28"/>
                <w:lang w:val="uk-UA"/>
              </w:rPr>
            </w:pPr>
            <w:r w:rsidRPr="008950E8">
              <w:rPr>
                <w:color w:val="000000" w:themeColor="text1"/>
                <w:szCs w:val="28"/>
                <w:lang w:val="uk-UA"/>
              </w:rPr>
              <w:t>2</w:t>
            </w:r>
          </w:p>
        </w:tc>
      </w:tr>
      <w:tr w:rsidR="00DC38F0" w:rsidRPr="008950E8" w:rsidTr="00DC38F0">
        <w:tc>
          <w:tcPr>
            <w:tcW w:w="1403" w:type="dxa"/>
            <w:tcBorders>
              <w:top w:val="single" w:sz="4" w:space="0" w:color="000000"/>
              <w:left w:val="single" w:sz="4" w:space="0" w:color="000000"/>
              <w:bottom w:val="single" w:sz="4" w:space="0" w:color="000000"/>
              <w:right w:val="single" w:sz="4" w:space="0" w:color="000000"/>
            </w:tcBorders>
            <w:vAlign w:val="center"/>
            <w:hideMark/>
          </w:tcPr>
          <w:p w:rsidR="00DC38F0" w:rsidRPr="008950E8" w:rsidRDefault="00DC38F0" w:rsidP="00690796">
            <w:pPr>
              <w:jc w:val="center"/>
              <w:rPr>
                <w:color w:val="000000" w:themeColor="text1"/>
                <w:szCs w:val="28"/>
                <w:lang w:val="uk-UA"/>
              </w:rPr>
            </w:pPr>
            <w:r w:rsidRPr="008950E8">
              <w:rPr>
                <w:color w:val="000000" w:themeColor="text1"/>
                <w:szCs w:val="28"/>
                <w:lang w:val="uk-UA"/>
              </w:rPr>
              <w:t>7 класи</w:t>
            </w:r>
          </w:p>
        </w:tc>
        <w:tc>
          <w:tcPr>
            <w:tcW w:w="548" w:type="dxa"/>
            <w:tcBorders>
              <w:top w:val="single" w:sz="4" w:space="0" w:color="000000"/>
              <w:left w:val="single" w:sz="4" w:space="0" w:color="000000"/>
              <w:bottom w:val="single" w:sz="4" w:space="0" w:color="000000"/>
              <w:right w:val="single" w:sz="4" w:space="0" w:color="000000"/>
            </w:tcBorders>
            <w:vAlign w:val="center"/>
          </w:tcPr>
          <w:p w:rsidR="00DC38F0" w:rsidRPr="008950E8" w:rsidRDefault="00DC38F0" w:rsidP="00690796">
            <w:pPr>
              <w:jc w:val="center"/>
              <w:rPr>
                <w:color w:val="000000" w:themeColor="text1"/>
                <w:szCs w:val="28"/>
                <w:lang w:val="uk-U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C38F0" w:rsidRPr="008950E8" w:rsidRDefault="00DC38F0" w:rsidP="00690796">
            <w:pPr>
              <w:jc w:val="center"/>
              <w:rPr>
                <w:color w:val="000000" w:themeColor="text1"/>
                <w:szCs w:val="28"/>
                <w:lang w:val="uk-UA"/>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DC38F0" w:rsidRPr="008950E8" w:rsidRDefault="00DC38F0" w:rsidP="00690796">
            <w:pPr>
              <w:jc w:val="center"/>
              <w:rPr>
                <w:color w:val="000000" w:themeColor="text1"/>
                <w:szCs w:val="28"/>
                <w:lang w:val="uk-U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C38F0" w:rsidRPr="008950E8" w:rsidRDefault="00DC38F0" w:rsidP="00690796">
            <w:pPr>
              <w:jc w:val="center"/>
              <w:rPr>
                <w:color w:val="000000" w:themeColor="text1"/>
                <w:szCs w:val="28"/>
                <w:lang w:val="uk-UA"/>
              </w:rPr>
            </w:pPr>
            <w:r w:rsidRPr="008950E8">
              <w:rPr>
                <w:color w:val="000000" w:themeColor="text1"/>
                <w:szCs w:val="28"/>
                <w:lang w:val="uk-UA"/>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DC38F0" w:rsidRPr="008950E8" w:rsidRDefault="00DC38F0" w:rsidP="00690796">
            <w:pPr>
              <w:jc w:val="center"/>
              <w:rPr>
                <w:color w:val="000000" w:themeColor="text1"/>
                <w:szCs w:val="28"/>
                <w:lang w:val="uk-UA"/>
              </w:rPr>
            </w:pPr>
            <w:r w:rsidRPr="008950E8">
              <w:rPr>
                <w:color w:val="000000" w:themeColor="text1"/>
                <w:szCs w:val="28"/>
                <w:lang w:val="uk-UA"/>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DC38F0" w:rsidRPr="008950E8" w:rsidRDefault="00DC38F0" w:rsidP="00690796">
            <w:pPr>
              <w:jc w:val="center"/>
              <w:rPr>
                <w:color w:val="000000" w:themeColor="text1"/>
                <w:szCs w:val="28"/>
                <w:lang w:val="uk-UA"/>
              </w:rPr>
            </w:pPr>
            <w:r w:rsidRPr="008950E8">
              <w:rPr>
                <w:color w:val="000000" w:themeColor="text1"/>
                <w:szCs w:val="28"/>
                <w:lang w:val="uk-UA"/>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DC38F0" w:rsidRPr="008950E8" w:rsidRDefault="00DC38F0" w:rsidP="00690796">
            <w:pPr>
              <w:jc w:val="center"/>
              <w:rPr>
                <w:color w:val="000000" w:themeColor="text1"/>
                <w:szCs w:val="28"/>
                <w:lang w:val="uk-UA"/>
              </w:rPr>
            </w:pPr>
            <w:r w:rsidRPr="008950E8">
              <w:rPr>
                <w:color w:val="000000" w:themeColor="text1"/>
                <w:szCs w:val="28"/>
                <w:lang w:val="uk-UA"/>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DC38F0" w:rsidRPr="008950E8" w:rsidRDefault="00DC38F0" w:rsidP="00690796">
            <w:pPr>
              <w:jc w:val="center"/>
              <w:rPr>
                <w:color w:val="000000" w:themeColor="text1"/>
                <w:szCs w:val="28"/>
                <w:lang w:val="uk-UA"/>
              </w:rPr>
            </w:pPr>
            <w:r w:rsidRPr="008950E8">
              <w:rPr>
                <w:color w:val="000000" w:themeColor="text1"/>
                <w:szCs w:val="28"/>
                <w:lang w:val="uk-UA"/>
              </w:rPr>
              <w:t>2</w:t>
            </w:r>
          </w:p>
        </w:tc>
        <w:tc>
          <w:tcPr>
            <w:tcW w:w="709" w:type="dxa"/>
            <w:tcBorders>
              <w:left w:val="single" w:sz="4" w:space="0" w:color="000000"/>
              <w:right w:val="single" w:sz="4" w:space="0" w:color="000000"/>
            </w:tcBorders>
            <w:vAlign w:val="center"/>
          </w:tcPr>
          <w:p w:rsidR="00DC38F0" w:rsidRPr="008950E8" w:rsidRDefault="00DC38F0" w:rsidP="00690796">
            <w:pPr>
              <w:jc w:val="center"/>
              <w:rPr>
                <w:color w:val="000000" w:themeColor="text1"/>
                <w:szCs w:val="28"/>
                <w:lang w:val="uk-UA"/>
              </w:rPr>
            </w:pPr>
          </w:p>
        </w:tc>
        <w:tc>
          <w:tcPr>
            <w:tcW w:w="709" w:type="dxa"/>
            <w:tcBorders>
              <w:left w:val="single" w:sz="4" w:space="0" w:color="000000"/>
              <w:right w:val="single" w:sz="4" w:space="0" w:color="000000"/>
            </w:tcBorders>
            <w:shd w:val="clear" w:color="auto" w:fill="D9D9D9"/>
          </w:tcPr>
          <w:p w:rsidR="00DC38F0" w:rsidRPr="008950E8" w:rsidRDefault="00DC38F0" w:rsidP="00690796">
            <w:pPr>
              <w:jc w:val="center"/>
              <w:rPr>
                <w:b/>
                <w:color w:val="000000" w:themeColor="text1"/>
                <w:szCs w:val="28"/>
                <w:lang w:val="uk-UA"/>
              </w:rPr>
            </w:pPr>
            <w:r w:rsidRPr="008950E8">
              <w:rPr>
                <w:b/>
                <w:color w:val="000000" w:themeColor="text1"/>
                <w:szCs w:val="28"/>
                <w:lang w:val="uk-UA"/>
              </w:rPr>
              <w:t>8</w:t>
            </w:r>
          </w:p>
        </w:tc>
        <w:tc>
          <w:tcPr>
            <w:tcW w:w="709" w:type="dxa"/>
            <w:tcBorders>
              <w:left w:val="single" w:sz="4" w:space="0" w:color="000000"/>
              <w:right w:val="single" w:sz="4" w:space="0" w:color="000000"/>
            </w:tcBorders>
            <w:vAlign w:val="center"/>
          </w:tcPr>
          <w:p w:rsidR="00DC38F0" w:rsidRPr="008950E8" w:rsidRDefault="00DC38F0" w:rsidP="00690796">
            <w:pPr>
              <w:jc w:val="center"/>
              <w:rPr>
                <w:color w:val="000000" w:themeColor="text1"/>
                <w:szCs w:val="28"/>
                <w:lang w:val="uk-UA"/>
              </w:rPr>
            </w:pPr>
            <w:r w:rsidRPr="008950E8">
              <w:rPr>
                <w:color w:val="000000" w:themeColor="text1"/>
                <w:szCs w:val="28"/>
                <w:lang w:val="uk-UA"/>
              </w:rPr>
              <w:t>2</w:t>
            </w:r>
          </w:p>
        </w:tc>
      </w:tr>
      <w:tr w:rsidR="00DC38F0" w:rsidRPr="008950E8" w:rsidTr="00DC38F0">
        <w:tc>
          <w:tcPr>
            <w:tcW w:w="1403" w:type="dxa"/>
            <w:tcBorders>
              <w:top w:val="single" w:sz="4" w:space="0" w:color="000000"/>
              <w:left w:val="single" w:sz="4" w:space="0" w:color="000000"/>
              <w:bottom w:val="single" w:sz="4" w:space="0" w:color="000000"/>
              <w:right w:val="single" w:sz="4" w:space="0" w:color="000000"/>
            </w:tcBorders>
            <w:vAlign w:val="center"/>
            <w:hideMark/>
          </w:tcPr>
          <w:p w:rsidR="00DC38F0" w:rsidRPr="008950E8" w:rsidRDefault="00DC38F0" w:rsidP="00690796">
            <w:pPr>
              <w:jc w:val="center"/>
              <w:rPr>
                <w:color w:val="000000" w:themeColor="text1"/>
                <w:szCs w:val="28"/>
                <w:lang w:val="uk-UA"/>
              </w:rPr>
            </w:pPr>
            <w:r w:rsidRPr="008950E8">
              <w:rPr>
                <w:color w:val="000000" w:themeColor="text1"/>
                <w:szCs w:val="28"/>
                <w:lang w:val="uk-UA"/>
              </w:rPr>
              <w:t>8 класи</w:t>
            </w:r>
          </w:p>
        </w:tc>
        <w:tc>
          <w:tcPr>
            <w:tcW w:w="548" w:type="dxa"/>
            <w:tcBorders>
              <w:top w:val="single" w:sz="4" w:space="0" w:color="000000"/>
              <w:left w:val="single" w:sz="4" w:space="0" w:color="000000"/>
              <w:bottom w:val="single" w:sz="4" w:space="0" w:color="000000"/>
              <w:right w:val="single" w:sz="4" w:space="0" w:color="000000"/>
            </w:tcBorders>
            <w:vAlign w:val="center"/>
          </w:tcPr>
          <w:p w:rsidR="00DC38F0" w:rsidRPr="008950E8" w:rsidRDefault="00DC38F0" w:rsidP="00690796">
            <w:pPr>
              <w:jc w:val="center"/>
              <w:rPr>
                <w:color w:val="000000" w:themeColor="text1"/>
                <w:szCs w:val="28"/>
                <w:lang w:val="uk-U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C38F0" w:rsidRPr="008950E8" w:rsidRDefault="00DC38F0" w:rsidP="00690796">
            <w:pPr>
              <w:jc w:val="center"/>
              <w:rPr>
                <w:color w:val="000000" w:themeColor="text1"/>
                <w:szCs w:val="28"/>
                <w:lang w:val="uk-UA"/>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DC38F0" w:rsidRPr="008950E8" w:rsidRDefault="00DC38F0" w:rsidP="00690796">
            <w:pPr>
              <w:jc w:val="center"/>
              <w:rPr>
                <w:color w:val="000000" w:themeColor="text1"/>
                <w:szCs w:val="28"/>
                <w:lang w:val="uk-U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C38F0" w:rsidRPr="008950E8" w:rsidRDefault="00DC38F0" w:rsidP="00690796">
            <w:pPr>
              <w:jc w:val="center"/>
              <w:rPr>
                <w:color w:val="000000" w:themeColor="text1"/>
                <w:szCs w:val="28"/>
                <w:lang w:val="uk-UA"/>
              </w:rPr>
            </w:pPr>
            <w:r w:rsidRPr="008950E8">
              <w:rPr>
                <w:color w:val="000000" w:themeColor="text1"/>
                <w:szCs w:val="28"/>
                <w:lang w:val="uk-UA"/>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DC38F0" w:rsidRPr="008950E8" w:rsidRDefault="00DC38F0" w:rsidP="00690796">
            <w:pPr>
              <w:jc w:val="center"/>
              <w:rPr>
                <w:color w:val="000000" w:themeColor="text1"/>
                <w:szCs w:val="28"/>
                <w:lang w:val="uk-U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C38F0" w:rsidRPr="008950E8" w:rsidRDefault="00DC38F0" w:rsidP="00690796">
            <w:pPr>
              <w:jc w:val="center"/>
              <w:rPr>
                <w:color w:val="000000" w:themeColor="text1"/>
                <w:szCs w:val="28"/>
                <w:lang w:val="uk-UA"/>
              </w:rPr>
            </w:pPr>
            <w:r w:rsidRPr="008950E8">
              <w:rPr>
                <w:color w:val="000000" w:themeColor="text1"/>
                <w:szCs w:val="28"/>
                <w:lang w:val="uk-UA"/>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DC38F0" w:rsidRPr="008950E8" w:rsidRDefault="00DC38F0" w:rsidP="00690796">
            <w:pPr>
              <w:jc w:val="center"/>
              <w:rPr>
                <w:color w:val="000000" w:themeColor="text1"/>
                <w:szCs w:val="28"/>
                <w:lang w:val="uk-UA"/>
              </w:rPr>
            </w:pPr>
            <w:r w:rsidRPr="008950E8">
              <w:rPr>
                <w:color w:val="000000" w:themeColor="text1"/>
                <w:szCs w:val="28"/>
                <w:lang w:val="uk-UA"/>
              </w:rPr>
              <w:t>6</w:t>
            </w:r>
          </w:p>
        </w:tc>
        <w:tc>
          <w:tcPr>
            <w:tcW w:w="850" w:type="dxa"/>
            <w:tcBorders>
              <w:top w:val="single" w:sz="4" w:space="0" w:color="000000"/>
              <w:left w:val="single" w:sz="4" w:space="0" w:color="000000"/>
              <w:bottom w:val="single" w:sz="4" w:space="0" w:color="000000"/>
              <w:right w:val="single" w:sz="4" w:space="0" w:color="000000"/>
            </w:tcBorders>
            <w:vAlign w:val="center"/>
          </w:tcPr>
          <w:p w:rsidR="00DC38F0" w:rsidRPr="008950E8" w:rsidRDefault="00DC38F0" w:rsidP="00690796">
            <w:pPr>
              <w:jc w:val="center"/>
              <w:rPr>
                <w:color w:val="000000" w:themeColor="text1"/>
                <w:szCs w:val="28"/>
                <w:lang w:val="uk-UA"/>
              </w:rPr>
            </w:pPr>
            <w:r w:rsidRPr="008950E8">
              <w:rPr>
                <w:color w:val="000000" w:themeColor="text1"/>
                <w:szCs w:val="28"/>
                <w:lang w:val="uk-UA"/>
              </w:rPr>
              <w:t>4</w:t>
            </w:r>
          </w:p>
        </w:tc>
        <w:tc>
          <w:tcPr>
            <w:tcW w:w="709" w:type="dxa"/>
            <w:tcBorders>
              <w:left w:val="single" w:sz="4" w:space="0" w:color="000000"/>
              <w:right w:val="single" w:sz="4" w:space="0" w:color="000000"/>
            </w:tcBorders>
            <w:vAlign w:val="center"/>
          </w:tcPr>
          <w:p w:rsidR="00DC38F0" w:rsidRPr="008950E8" w:rsidRDefault="00DC38F0" w:rsidP="00690796">
            <w:pPr>
              <w:jc w:val="center"/>
              <w:rPr>
                <w:color w:val="000000" w:themeColor="text1"/>
                <w:szCs w:val="28"/>
                <w:lang w:val="uk-UA"/>
              </w:rPr>
            </w:pPr>
            <w:r w:rsidRPr="008950E8">
              <w:rPr>
                <w:color w:val="000000" w:themeColor="text1"/>
                <w:szCs w:val="28"/>
                <w:lang w:val="uk-UA"/>
              </w:rPr>
              <w:t>1</w:t>
            </w:r>
          </w:p>
        </w:tc>
        <w:tc>
          <w:tcPr>
            <w:tcW w:w="709" w:type="dxa"/>
            <w:tcBorders>
              <w:left w:val="single" w:sz="4" w:space="0" w:color="000000"/>
              <w:right w:val="single" w:sz="4" w:space="0" w:color="000000"/>
            </w:tcBorders>
            <w:shd w:val="clear" w:color="auto" w:fill="D9D9D9"/>
          </w:tcPr>
          <w:p w:rsidR="00DC38F0" w:rsidRPr="008950E8" w:rsidRDefault="00DC38F0" w:rsidP="00690796">
            <w:pPr>
              <w:jc w:val="center"/>
              <w:rPr>
                <w:b/>
                <w:color w:val="000000" w:themeColor="text1"/>
                <w:szCs w:val="28"/>
                <w:lang w:val="uk-UA"/>
              </w:rPr>
            </w:pPr>
            <w:r w:rsidRPr="008950E8">
              <w:rPr>
                <w:b/>
                <w:color w:val="000000" w:themeColor="text1"/>
                <w:szCs w:val="28"/>
                <w:lang w:val="uk-UA"/>
              </w:rPr>
              <w:t>27</w:t>
            </w:r>
          </w:p>
        </w:tc>
        <w:tc>
          <w:tcPr>
            <w:tcW w:w="709" w:type="dxa"/>
            <w:tcBorders>
              <w:left w:val="single" w:sz="4" w:space="0" w:color="000000"/>
              <w:right w:val="single" w:sz="4" w:space="0" w:color="000000"/>
            </w:tcBorders>
            <w:vAlign w:val="center"/>
          </w:tcPr>
          <w:p w:rsidR="00DC38F0" w:rsidRPr="008950E8" w:rsidRDefault="00DC38F0" w:rsidP="00690796">
            <w:pPr>
              <w:jc w:val="center"/>
              <w:rPr>
                <w:color w:val="000000" w:themeColor="text1"/>
                <w:szCs w:val="28"/>
                <w:lang w:val="uk-UA"/>
              </w:rPr>
            </w:pPr>
            <w:r w:rsidRPr="008950E8">
              <w:rPr>
                <w:color w:val="000000" w:themeColor="text1"/>
                <w:szCs w:val="28"/>
                <w:lang w:val="uk-UA"/>
              </w:rPr>
              <w:t>2</w:t>
            </w:r>
          </w:p>
        </w:tc>
      </w:tr>
      <w:tr w:rsidR="00DC38F0" w:rsidRPr="008950E8" w:rsidTr="00DC38F0">
        <w:tc>
          <w:tcPr>
            <w:tcW w:w="1403" w:type="dxa"/>
            <w:tcBorders>
              <w:top w:val="single" w:sz="4" w:space="0" w:color="000000"/>
              <w:left w:val="single" w:sz="4" w:space="0" w:color="000000"/>
              <w:bottom w:val="single" w:sz="4" w:space="0" w:color="000000"/>
              <w:right w:val="single" w:sz="4" w:space="0" w:color="000000"/>
            </w:tcBorders>
            <w:vAlign w:val="center"/>
            <w:hideMark/>
          </w:tcPr>
          <w:p w:rsidR="00DC38F0" w:rsidRPr="008950E8" w:rsidRDefault="00DC38F0" w:rsidP="00690796">
            <w:pPr>
              <w:jc w:val="center"/>
              <w:rPr>
                <w:color w:val="000000" w:themeColor="text1"/>
                <w:szCs w:val="28"/>
                <w:lang w:val="uk-UA"/>
              </w:rPr>
            </w:pPr>
            <w:r w:rsidRPr="008950E8">
              <w:rPr>
                <w:color w:val="000000" w:themeColor="text1"/>
                <w:szCs w:val="28"/>
                <w:lang w:val="uk-UA"/>
              </w:rPr>
              <w:t>9 класи</w:t>
            </w:r>
          </w:p>
        </w:tc>
        <w:tc>
          <w:tcPr>
            <w:tcW w:w="548" w:type="dxa"/>
            <w:tcBorders>
              <w:top w:val="single" w:sz="4" w:space="0" w:color="000000"/>
              <w:left w:val="single" w:sz="4" w:space="0" w:color="000000"/>
              <w:bottom w:val="single" w:sz="4" w:space="0" w:color="000000"/>
              <w:right w:val="single" w:sz="4" w:space="0" w:color="000000"/>
            </w:tcBorders>
            <w:vAlign w:val="center"/>
          </w:tcPr>
          <w:p w:rsidR="00DC38F0" w:rsidRPr="008950E8" w:rsidRDefault="00DC38F0" w:rsidP="00690796">
            <w:pPr>
              <w:jc w:val="center"/>
              <w:rPr>
                <w:color w:val="000000" w:themeColor="text1"/>
                <w:szCs w:val="28"/>
                <w:lang w:val="uk-U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C38F0" w:rsidRPr="008950E8" w:rsidRDefault="00DC38F0" w:rsidP="00690796">
            <w:pPr>
              <w:jc w:val="center"/>
              <w:rPr>
                <w:color w:val="000000" w:themeColor="text1"/>
                <w:szCs w:val="28"/>
                <w:lang w:val="uk-UA"/>
              </w:rPr>
            </w:pPr>
            <w:r w:rsidRPr="008950E8">
              <w:rPr>
                <w:color w:val="000000" w:themeColor="text1"/>
                <w:szCs w:val="28"/>
                <w:lang w:val="uk-UA"/>
              </w:rPr>
              <w:t>2</w:t>
            </w:r>
          </w:p>
        </w:tc>
        <w:tc>
          <w:tcPr>
            <w:tcW w:w="850" w:type="dxa"/>
            <w:tcBorders>
              <w:top w:val="single" w:sz="4" w:space="0" w:color="000000"/>
              <w:left w:val="single" w:sz="4" w:space="0" w:color="000000"/>
              <w:bottom w:val="single" w:sz="4" w:space="0" w:color="000000"/>
              <w:right w:val="single" w:sz="4" w:space="0" w:color="000000"/>
            </w:tcBorders>
            <w:vAlign w:val="center"/>
          </w:tcPr>
          <w:p w:rsidR="00DC38F0" w:rsidRPr="008950E8" w:rsidRDefault="00DC38F0" w:rsidP="00690796">
            <w:pPr>
              <w:jc w:val="center"/>
              <w:rPr>
                <w:color w:val="000000" w:themeColor="text1"/>
                <w:szCs w:val="28"/>
                <w:lang w:val="uk-UA"/>
              </w:rPr>
            </w:pPr>
            <w:r w:rsidRPr="008950E8">
              <w:rPr>
                <w:color w:val="000000" w:themeColor="text1"/>
                <w:szCs w:val="28"/>
                <w:lang w:val="uk-UA"/>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DC38F0" w:rsidRPr="008950E8" w:rsidRDefault="00DC38F0" w:rsidP="00690796">
            <w:pPr>
              <w:jc w:val="center"/>
              <w:rPr>
                <w:color w:val="000000" w:themeColor="text1"/>
                <w:szCs w:val="28"/>
                <w:lang w:val="uk-UA"/>
              </w:rPr>
            </w:pPr>
            <w:r w:rsidRPr="008950E8">
              <w:rPr>
                <w:color w:val="000000" w:themeColor="text1"/>
                <w:szCs w:val="28"/>
                <w:lang w:val="uk-UA"/>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DC38F0" w:rsidRPr="008950E8" w:rsidRDefault="00DC38F0" w:rsidP="00690796">
            <w:pPr>
              <w:jc w:val="center"/>
              <w:rPr>
                <w:color w:val="000000" w:themeColor="text1"/>
                <w:szCs w:val="28"/>
                <w:lang w:val="uk-U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C38F0" w:rsidRPr="008950E8" w:rsidRDefault="00DC38F0" w:rsidP="00690796">
            <w:pPr>
              <w:jc w:val="center"/>
              <w:rPr>
                <w:color w:val="000000" w:themeColor="text1"/>
                <w:szCs w:val="28"/>
                <w:lang w:val="uk-UA"/>
              </w:rPr>
            </w:pPr>
            <w:r w:rsidRPr="008950E8">
              <w:rPr>
                <w:color w:val="000000" w:themeColor="text1"/>
                <w:szCs w:val="28"/>
                <w:lang w:val="uk-UA"/>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DC38F0" w:rsidRPr="008950E8" w:rsidRDefault="00DC38F0" w:rsidP="00690796">
            <w:pPr>
              <w:jc w:val="center"/>
              <w:rPr>
                <w:color w:val="000000" w:themeColor="text1"/>
                <w:szCs w:val="28"/>
                <w:lang w:val="uk-UA"/>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DC38F0" w:rsidRPr="008950E8" w:rsidRDefault="00DC38F0" w:rsidP="00690796">
            <w:pPr>
              <w:jc w:val="center"/>
              <w:rPr>
                <w:color w:val="000000" w:themeColor="text1"/>
                <w:szCs w:val="28"/>
                <w:lang w:val="uk-UA"/>
              </w:rPr>
            </w:pPr>
          </w:p>
        </w:tc>
        <w:tc>
          <w:tcPr>
            <w:tcW w:w="709" w:type="dxa"/>
            <w:tcBorders>
              <w:left w:val="single" w:sz="4" w:space="0" w:color="000000"/>
              <w:bottom w:val="single" w:sz="4" w:space="0" w:color="000000"/>
              <w:right w:val="single" w:sz="4" w:space="0" w:color="000000"/>
            </w:tcBorders>
            <w:vAlign w:val="center"/>
          </w:tcPr>
          <w:p w:rsidR="00DC38F0" w:rsidRPr="008950E8" w:rsidRDefault="00DC38F0" w:rsidP="00690796">
            <w:pPr>
              <w:jc w:val="center"/>
              <w:rPr>
                <w:color w:val="000000" w:themeColor="text1"/>
                <w:szCs w:val="28"/>
                <w:lang w:val="uk-UA"/>
              </w:rPr>
            </w:pPr>
          </w:p>
        </w:tc>
        <w:tc>
          <w:tcPr>
            <w:tcW w:w="709" w:type="dxa"/>
            <w:tcBorders>
              <w:left w:val="single" w:sz="4" w:space="0" w:color="000000"/>
              <w:bottom w:val="single" w:sz="4" w:space="0" w:color="000000"/>
              <w:right w:val="single" w:sz="4" w:space="0" w:color="000000"/>
            </w:tcBorders>
            <w:shd w:val="clear" w:color="auto" w:fill="D9D9D9"/>
          </w:tcPr>
          <w:p w:rsidR="00DC38F0" w:rsidRPr="008950E8" w:rsidRDefault="00DC38F0" w:rsidP="00690796">
            <w:pPr>
              <w:jc w:val="center"/>
              <w:rPr>
                <w:b/>
                <w:color w:val="000000" w:themeColor="text1"/>
                <w:szCs w:val="28"/>
                <w:lang w:val="uk-UA"/>
              </w:rPr>
            </w:pPr>
            <w:r w:rsidRPr="008950E8">
              <w:rPr>
                <w:b/>
                <w:color w:val="000000" w:themeColor="text1"/>
                <w:szCs w:val="28"/>
                <w:lang w:val="uk-UA"/>
              </w:rPr>
              <w:t>7</w:t>
            </w:r>
          </w:p>
        </w:tc>
        <w:tc>
          <w:tcPr>
            <w:tcW w:w="709" w:type="dxa"/>
            <w:tcBorders>
              <w:left w:val="single" w:sz="4" w:space="0" w:color="000000"/>
              <w:bottom w:val="single" w:sz="4" w:space="0" w:color="000000"/>
              <w:right w:val="single" w:sz="4" w:space="0" w:color="000000"/>
            </w:tcBorders>
            <w:vAlign w:val="center"/>
          </w:tcPr>
          <w:p w:rsidR="00DC38F0" w:rsidRPr="008950E8" w:rsidRDefault="00DC38F0" w:rsidP="00690796">
            <w:pPr>
              <w:jc w:val="center"/>
              <w:rPr>
                <w:color w:val="000000" w:themeColor="text1"/>
                <w:szCs w:val="28"/>
                <w:lang w:val="uk-UA"/>
              </w:rPr>
            </w:pPr>
            <w:r w:rsidRPr="008950E8">
              <w:rPr>
                <w:color w:val="000000" w:themeColor="text1"/>
                <w:szCs w:val="28"/>
                <w:lang w:val="uk-UA"/>
              </w:rPr>
              <w:t>2</w:t>
            </w:r>
          </w:p>
        </w:tc>
      </w:tr>
      <w:tr w:rsidR="00DC38F0" w:rsidRPr="008950E8" w:rsidTr="00DC38F0">
        <w:tc>
          <w:tcPr>
            <w:tcW w:w="140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DC38F0" w:rsidRPr="008950E8" w:rsidRDefault="00DC38F0" w:rsidP="00690796">
            <w:pPr>
              <w:jc w:val="center"/>
              <w:rPr>
                <w:b/>
                <w:color w:val="000000" w:themeColor="text1"/>
                <w:szCs w:val="28"/>
                <w:lang w:val="uk-UA"/>
              </w:rPr>
            </w:pPr>
            <w:r w:rsidRPr="008950E8">
              <w:rPr>
                <w:b/>
                <w:color w:val="000000" w:themeColor="text1"/>
                <w:szCs w:val="28"/>
                <w:lang w:val="uk-UA"/>
              </w:rPr>
              <w:t>5-9 класи</w:t>
            </w:r>
          </w:p>
        </w:tc>
        <w:tc>
          <w:tcPr>
            <w:tcW w:w="54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C38F0" w:rsidRPr="008950E8" w:rsidRDefault="00DC38F0" w:rsidP="00690796">
            <w:pPr>
              <w:jc w:val="center"/>
              <w:rPr>
                <w:b/>
                <w:color w:val="000000" w:themeColor="text1"/>
                <w:szCs w:val="28"/>
                <w:lang w:val="uk-UA"/>
              </w:rPr>
            </w:pPr>
            <w:r w:rsidRPr="008950E8">
              <w:rPr>
                <w:b/>
                <w:color w:val="000000" w:themeColor="text1"/>
                <w:szCs w:val="28"/>
                <w:lang w:val="uk-UA"/>
              </w:rPr>
              <w:t>2</w:t>
            </w:r>
          </w:p>
        </w:tc>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C38F0" w:rsidRPr="008950E8" w:rsidRDefault="00DC38F0" w:rsidP="00690796">
            <w:pPr>
              <w:jc w:val="center"/>
              <w:rPr>
                <w:b/>
                <w:color w:val="000000" w:themeColor="text1"/>
                <w:szCs w:val="28"/>
                <w:lang w:val="uk-UA"/>
              </w:rPr>
            </w:pPr>
            <w:r w:rsidRPr="008950E8">
              <w:rPr>
                <w:b/>
                <w:color w:val="000000" w:themeColor="text1"/>
                <w:szCs w:val="28"/>
                <w:lang w:val="uk-UA"/>
              </w:rPr>
              <w:t>2</w:t>
            </w:r>
          </w:p>
        </w:tc>
        <w:tc>
          <w:tcPr>
            <w:tcW w:w="85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C38F0" w:rsidRPr="008950E8" w:rsidRDefault="00DC38F0" w:rsidP="00690796">
            <w:pPr>
              <w:jc w:val="center"/>
              <w:rPr>
                <w:b/>
                <w:color w:val="000000" w:themeColor="text1"/>
                <w:szCs w:val="28"/>
                <w:lang w:val="uk-UA"/>
              </w:rPr>
            </w:pPr>
            <w:r w:rsidRPr="008950E8">
              <w:rPr>
                <w:b/>
                <w:color w:val="000000" w:themeColor="text1"/>
                <w:szCs w:val="28"/>
                <w:lang w:val="uk-UA"/>
              </w:rPr>
              <w:t>2</w:t>
            </w:r>
          </w:p>
        </w:tc>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C38F0" w:rsidRPr="008950E8" w:rsidRDefault="00DC38F0" w:rsidP="00690796">
            <w:pPr>
              <w:jc w:val="center"/>
              <w:rPr>
                <w:b/>
                <w:color w:val="000000" w:themeColor="text1"/>
                <w:szCs w:val="28"/>
                <w:lang w:val="uk-UA"/>
              </w:rPr>
            </w:pPr>
            <w:r w:rsidRPr="008950E8">
              <w:rPr>
                <w:b/>
                <w:color w:val="000000" w:themeColor="text1"/>
                <w:szCs w:val="28"/>
                <w:lang w:val="uk-UA"/>
              </w:rPr>
              <w:t>23</w:t>
            </w:r>
          </w:p>
        </w:tc>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C38F0" w:rsidRPr="008950E8" w:rsidRDefault="00DC38F0" w:rsidP="00690796">
            <w:pPr>
              <w:jc w:val="center"/>
              <w:rPr>
                <w:b/>
                <w:color w:val="000000" w:themeColor="text1"/>
                <w:szCs w:val="28"/>
                <w:lang w:val="uk-UA"/>
              </w:rPr>
            </w:pPr>
            <w:r w:rsidRPr="008950E8">
              <w:rPr>
                <w:b/>
                <w:color w:val="000000" w:themeColor="text1"/>
                <w:szCs w:val="28"/>
                <w:lang w:val="uk-UA"/>
              </w:rPr>
              <w:t>1</w:t>
            </w:r>
          </w:p>
        </w:tc>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C38F0" w:rsidRPr="008950E8" w:rsidRDefault="00DC38F0" w:rsidP="00690796">
            <w:pPr>
              <w:jc w:val="center"/>
              <w:rPr>
                <w:b/>
                <w:color w:val="000000" w:themeColor="text1"/>
                <w:szCs w:val="28"/>
                <w:lang w:val="uk-UA"/>
              </w:rPr>
            </w:pPr>
            <w:r w:rsidRPr="008950E8">
              <w:rPr>
                <w:b/>
                <w:color w:val="000000" w:themeColor="text1"/>
                <w:szCs w:val="28"/>
                <w:lang w:val="uk-UA"/>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C38F0" w:rsidRPr="008950E8" w:rsidRDefault="00DC38F0" w:rsidP="00690796">
            <w:pPr>
              <w:jc w:val="center"/>
              <w:rPr>
                <w:b/>
                <w:color w:val="000000" w:themeColor="text1"/>
                <w:szCs w:val="28"/>
                <w:lang w:val="uk-UA"/>
              </w:rPr>
            </w:pPr>
            <w:r w:rsidRPr="008950E8">
              <w:rPr>
                <w:b/>
                <w:color w:val="000000" w:themeColor="text1"/>
                <w:szCs w:val="28"/>
                <w:lang w:val="uk-UA"/>
              </w:rPr>
              <w:t>18</w:t>
            </w:r>
          </w:p>
        </w:tc>
        <w:tc>
          <w:tcPr>
            <w:tcW w:w="85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C38F0" w:rsidRPr="008950E8" w:rsidRDefault="00DC38F0" w:rsidP="00690796">
            <w:pPr>
              <w:jc w:val="center"/>
              <w:rPr>
                <w:b/>
                <w:color w:val="000000" w:themeColor="text1"/>
                <w:szCs w:val="28"/>
                <w:lang w:val="uk-UA"/>
              </w:rPr>
            </w:pPr>
            <w:r w:rsidRPr="008950E8">
              <w:rPr>
                <w:b/>
                <w:color w:val="000000" w:themeColor="text1"/>
                <w:szCs w:val="28"/>
                <w:lang w:val="uk-UA"/>
              </w:rPr>
              <w:t>14</w:t>
            </w:r>
          </w:p>
        </w:tc>
        <w:tc>
          <w:tcPr>
            <w:tcW w:w="709" w:type="dxa"/>
            <w:tcBorders>
              <w:left w:val="single" w:sz="4" w:space="0" w:color="000000"/>
              <w:right w:val="single" w:sz="4" w:space="0" w:color="000000"/>
            </w:tcBorders>
            <w:shd w:val="clear" w:color="auto" w:fill="D9D9D9"/>
            <w:vAlign w:val="center"/>
          </w:tcPr>
          <w:p w:rsidR="00DC38F0" w:rsidRPr="008950E8" w:rsidRDefault="00DC38F0" w:rsidP="00690796">
            <w:pPr>
              <w:jc w:val="center"/>
              <w:rPr>
                <w:b/>
                <w:color w:val="000000" w:themeColor="text1"/>
                <w:szCs w:val="28"/>
                <w:lang w:val="uk-UA"/>
              </w:rPr>
            </w:pPr>
            <w:r w:rsidRPr="008950E8">
              <w:rPr>
                <w:b/>
                <w:color w:val="000000" w:themeColor="text1"/>
                <w:szCs w:val="28"/>
                <w:lang w:val="uk-UA"/>
              </w:rPr>
              <w:t>2</w:t>
            </w:r>
          </w:p>
        </w:tc>
        <w:tc>
          <w:tcPr>
            <w:tcW w:w="709" w:type="dxa"/>
            <w:tcBorders>
              <w:left w:val="single" w:sz="4" w:space="0" w:color="000000"/>
              <w:right w:val="single" w:sz="4" w:space="0" w:color="000000"/>
            </w:tcBorders>
            <w:shd w:val="clear" w:color="auto" w:fill="D9D9D9"/>
          </w:tcPr>
          <w:p w:rsidR="00DC38F0" w:rsidRPr="008950E8" w:rsidRDefault="00DC38F0" w:rsidP="00690796">
            <w:pPr>
              <w:jc w:val="center"/>
              <w:rPr>
                <w:b/>
                <w:color w:val="000000" w:themeColor="text1"/>
                <w:szCs w:val="28"/>
                <w:lang w:val="uk-UA"/>
              </w:rPr>
            </w:pPr>
            <w:r w:rsidRPr="008950E8">
              <w:rPr>
                <w:b/>
                <w:color w:val="000000" w:themeColor="text1"/>
                <w:szCs w:val="28"/>
                <w:lang w:val="uk-UA"/>
              </w:rPr>
              <w:t>78</w:t>
            </w:r>
          </w:p>
        </w:tc>
        <w:tc>
          <w:tcPr>
            <w:tcW w:w="709" w:type="dxa"/>
            <w:tcBorders>
              <w:left w:val="single" w:sz="4" w:space="0" w:color="000000"/>
              <w:right w:val="single" w:sz="4" w:space="0" w:color="000000"/>
            </w:tcBorders>
            <w:shd w:val="clear" w:color="auto" w:fill="D9D9D9"/>
            <w:vAlign w:val="center"/>
          </w:tcPr>
          <w:p w:rsidR="00DC38F0" w:rsidRPr="008950E8" w:rsidRDefault="00DC38F0" w:rsidP="00690796">
            <w:pPr>
              <w:jc w:val="center"/>
              <w:rPr>
                <w:b/>
                <w:color w:val="000000" w:themeColor="text1"/>
                <w:szCs w:val="28"/>
                <w:lang w:val="uk-UA"/>
              </w:rPr>
            </w:pPr>
            <w:r w:rsidRPr="008950E8">
              <w:rPr>
                <w:b/>
                <w:color w:val="000000" w:themeColor="text1"/>
                <w:szCs w:val="28"/>
                <w:lang w:val="uk-UA"/>
              </w:rPr>
              <w:t>13</w:t>
            </w:r>
          </w:p>
        </w:tc>
      </w:tr>
      <w:tr w:rsidR="00DC38F0" w:rsidRPr="008950E8" w:rsidTr="00DC38F0">
        <w:tc>
          <w:tcPr>
            <w:tcW w:w="1403" w:type="dxa"/>
            <w:tcBorders>
              <w:top w:val="single" w:sz="4" w:space="0" w:color="000000"/>
              <w:left w:val="single" w:sz="4" w:space="0" w:color="000000"/>
              <w:bottom w:val="single" w:sz="4" w:space="0" w:color="000000"/>
              <w:right w:val="single" w:sz="4" w:space="0" w:color="000000"/>
            </w:tcBorders>
            <w:vAlign w:val="center"/>
            <w:hideMark/>
          </w:tcPr>
          <w:p w:rsidR="00DC38F0" w:rsidRPr="008950E8" w:rsidRDefault="00DC38F0" w:rsidP="00690796">
            <w:pPr>
              <w:jc w:val="center"/>
              <w:rPr>
                <w:color w:val="000000" w:themeColor="text1"/>
                <w:szCs w:val="28"/>
                <w:lang w:val="uk-UA"/>
              </w:rPr>
            </w:pPr>
            <w:r w:rsidRPr="008950E8">
              <w:rPr>
                <w:color w:val="000000" w:themeColor="text1"/>
                <w:szCs w:val="28"/>
                <w:lang w:val="uk-UA"/>
              </w:rPr>
              <w:t>10 класи</w:t>
            </w:r>
          </w:p>
        </w:tc>
        <w:tc>
          <w:tcPr>
            <w:tcW w:w="548" w:type="dxa"/>
            <w:tcBorders>
              <w:top w:val="single" w:sz="4" w:space="0" w:color="000000"/>
              <w:left w:val="single" w:sz="4" w:space="0" w:color="000000"/>
              <w:bottom w:val="single" w:sz="4" w:space="0" w:color="000000"/>
              <w:right w:val="single" w:sz="4" w:space="0" w:color="000000"/>
            </w:tcBorders>
            <w:vAlign w:val="center"/>
          </w:tcPr>
          <w:p w:rsidR="00DC38F0" w:rsidRPr="008950E8" w:rsidRDefault="00DC38F0" w:rsidP="00690796">
            <w:pPr>
              <w:jc w:val="center"/>
              <w:rPr>
                <w:color w:val="000000" w:themeColor="text1"/>
                <w:szCs w:val="28"/>
                <w:lang w:val="uk-U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C38F0" w:rsidRPr="008950E8" w:rsidRDefault="00DC38F0" w:rsidP="00690796">
            <w:pPr>
              <w:jc w:val="center"/>
              <w:rPr>
                <w:color w:val="000000" w:themeColor="text1"/>
                <w:szCs w:val="28"/>
                <w:lang w:val="uk-UA"/>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DC38F0" w:rsidRPr="008950E8" w:rsidRDefault="00DC38F0" w:rsidP="00690796">
            <w:pPr>
              <w:jc w:val="center"/>
              <w:rPr>
                <w:color w:val="000000" w:themeColor="text1"/>
                <w:szCs w:val="28"/>
                <w:lang w:val="uk-U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C38F0" w:rsidRPr="008950E8" w:rsidRDefault="00DC38F0" w:rsidP="00690796">
            <w:pPr>
              <w:jc w:val="center"/>
              <w:rPr>
                <w:color w:val="000000" w:themeColor="text1"/>
                <w:szCs w:val="28"/>
                <w:lang w:val="uk-UA"/>
              </w:rPr>
            </w:pPr>
            <w:r w:rsidRPr="008950E8">
              <w:rPr>
                <w:color w:val="000000" w:themeColor="text1"/>
                <w:szCs w:val="28"/>
                <w:lang w:val="uk-UA"/>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DC38F0" w:rsidRPr="008950E8" w:rsidRDefault="00DC38F0" w:rsidP="00690796">
            <w:pPr>
              <w:jc w:val="center"/>
              <w:rPr>
                <w:color w:val="000000" w:themeColor="text1"/>
                <w:szCs w:val="28"/>
                <w:lang w:val="uk-U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C38F0" w:rsidRPr="008950E8" w:rsidRDefault="00DC38F0" w:rsidP="00690796">
            <w:pPr>
              <w:jc w:val="center"/>
              <w:rPr>
                <w:color w:val="000000" w:themeColor="text1"/>
                <w:szCs w:val="28"/>
                <w:lang w:val="uk-UA"/>
              </w:rPr>
            </w:pPr>
            <w:r w:rsidRPr="008950E8">
              <w:rPr>
                <w:color w:val="000000" w:themeColor="text1"/>
                <w:szCs w:val="28"/>
                <w:lang w:val="uk-UA"/>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DC38F0" w:rsidRPr="008950E8" w:rsidRDefault="00DC38F0" w:rsidP="00690796">
            <w:pPr>
              <w:jc w:val="center"/>
              <w:rPr>
                <w:color w:val="000000" w:themeColor="text1"/>
                <w:szCs w:val="28"/>
                <w:lang w:val="uk-UA"/>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DC38F0" w:rsidRPr="008950E8" w:rsidRDefault="00DC38F0" w:rsidP="00690796">
            <w:pPr>
              <w:jc w:val="center"/>
              <w:rPr>
                <w:color w:val="000000" w:themeColor="text1"/>
                <w:szCs w:val="28"/>
                <w:lang w:val="uk-UA"/>
              </w:rPr>
            </w:pPr>
          </w:p>
        </w:tc>
        <w:tc>
          <w:tcPr>
            <w:tcW w:w="709" w:type="dxa"/>
            <w:tcBorders>
              <w:left w:val="single" w:sz="4" w:space="0" w:color="000000"/>
              <w:right w:val="single" w:sz="4" w:space="0" w:color="000000"/>
            </w:tcBorders>
            <w:vAlign w:val="center"/>
          </w:tcPr>
          <w:p w:rsidR="00DC38F0" w:rsidRPr="008950E8" w:rsidRDefault="00DC38F0" w:rsidP="00690796">
            <w:pPr>
              <w:jc w:val="center"/>
              <w:rPr>
                <w:color w:val="000000" w:themeColor="text1"/>
                <w:szCs w:val="28"/>
                <w:lang w:val="uk-UA"/>
              </w:rPr>
            </w:pPr>
            <w:r w:rsidRPr="008950E8">
              <w:rPr>
                <w:color w:val="000000" w:themeColor="text1"/>
                <w:szCs w:val="28"/>
                <w:lang w:val="uk-UA"/>
              </w:rPr>
              <w:t>1</w:t>
            </w:r>
          </w:p>
        </w:tc>
        <w:tc>
          <w:tcPr>
            <w:tcW w:w="709" w:type="dxa"/>
            <w:tcBorders>
              <w:left w:val="single" w:sz="4" w:space="0" w:color="000000"/>
              <w:right w:val="single" w:sz="4" w:space="0" w:color="000000"/>
            </w:tcBorders>
            <w:shd w:val="clear" w:color="auto" w:fill="D9D9D9"/>
          </w:tcPr>
          <w:p w:rsidR="00DC38F0" w:rsidRPr="008950E8" w:rsidRDefault="00DC38F0" w:rsidP="00690796">
            <w:pPr>
              <w:jc w:val="center"/>
              <w:rPr>
                <w:b/>
                <w:color w:val="000000" w:themeColor="text1"/>
                <w:szCs w:val="28"/>
                <w:lang w:val="uk-UA"/>
              </w:rPr>
            </w:pPr>
            <w:r w:rsidRPr="008950E8">
              <w:rPr>
                <w:b/>
                <w:color w:val="000000" w:themeColor="text1"/>
                <w:szCs w:val="28"/>
                <w:lang w:val="uk-UA"/>
              </w:rPr>
              <w:t>6</w:t>
            </w:r>
          </w:p>
        </w:tc>
        <w:tc>
          <w:tcPr>
            <w:tcW w:w="709" w:type="dxa"/>
            <w:tcBorders>
              <w:left w:val="single" w:sz="4" w:space="0" w:color="000000"/>
              <w:right w:val="single" w:sz="4" w:space="0" w:color="000000"/>
            </w:tcBorders>
            <w:vAlign w:val="center"/>
          </w:tcPr>
          <w:p w:rsidR="00DC38F0" w:rsidRPr="008950E8" w:rsidRDefault="00DC38F0" w:rsidP="00690796">
            <w:pPr>
              <w:jc w:val="center"/>
              <w:rPr>
                <w:color w:val="000000" w:themeColor="text1"/>
                <w:szCs w:val="28"/>
                <w:lang w:val="uk-UA"/>
              </w:rPr>
            </w:pPr>
            <w:r w:rsidRPr="008950E8">
              <w:rPr>
                <w:color w:val="000000" w:themeColor="text1"/>
                <w:szCs w:val="28"/>
                <w:lang w:val="uk-UA"/>
              </w:rPr>
              <w:t>1</w:t>
            </w:r>
          </w:p>
        </w:tc>
      </w:tr>
      <w:tr w:rsidR="00DC38F0" w:rsidRPr="008950E8" w:rsidTr="00DC38F0">
        <w:tc>
          <w:tcPr>
            <w:tcW w:w="1403" w:type="dxa"/>
            <w:tcBorders>
              <w:top w:val="single" w:sz="4" w:space="0" w:color="000000"/>
              <w:left w:val="single" w:sz="4" w:space="0" w:color="000000"/>
              <w:bottom w:val="single" w:sz="4" w:space="0" w:color="000000"/>
              <w:right w:val="single" w:sz="4" w:space="0" w:color="000000"/>
            </w:tcBorders>
            <w:vAlign w:val="center"/>
            <w:hideMark/>
          </w:tcPr>
          <w:p w:rsidR="00DC38F0" w:rsidRPr="008950E8" w:rsidRDefault="00DC38F0" w:rsidP="00690796">
            <w:pPr>
              <w:jc w:val="center"/>
              <w:rPr>
                <w:color w:val="000000" w:themeColor="text1"/>
                <w:szCs w:val="28"/>
                <w:lang w:val="uk-UA"/>
              </w:rPr>
            </w:pPr>
            <w:r w:rsidRPr="008950E8">
              <w:rPr>
                <w:color w:val="000000" w:themeColor="text1"/>
                <w:szCs w:val="28"/>
                <w:lang w:val="uk-UA"/>
              </w:rPr>
              <w:t>11 класи</w:t>
            </w:r>
          </w:p>
        </w:tc>
        <w:tc>
          <w:tcPr>
            <w:tcW w:w="548" w:type="dxa"/>
            <w:tcBorders>
              <w:top w:val="single" w:sz="4" w:space="0" w:color="000000"/>
              <w:left w:val="single" w:sz="4" w:space="0" w:color="000000"/>
              <w:bottom w:val="single" w:sz="4" w:space="0" w:color="000000"/>
              <w:right w:val="single" w:sz="4" w:space="0" w:color="000000"/>
            </w:tcBorders>
            <w:vAlign w:val="center"/>
          </w:tcPr>
          <w:p w:rsidR="00DC38F0" w:rsidRPr="008950E8" w:rsidRDefault="00DC38F0" w:rsidP="00690796">
            <w:pPr>
              <w:jc w:val="center"/>
              <w:rPr>
                <w:color w:val="000000" w:themeColor="text1"/>
                <w:szCs w:val="28"/>
                <w:lang w:val="uk-U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C38F0" w:rsidRPr="008950E8" w:rsidRDefault="00DC38F0" w:rsidP="00690796">
            <w:pPr>
              <w:jc w:val="center"/>
              <w:rPr>
                <w:color w:val="000000" w:themeColor="text1"/>
                <w:szCs w:val="28"/>
                <w:lang w:val="uk-UA"/>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DC38F0" w:rsidRPr="008950E8" w:rsidRDefault="00DC38F0" w:rsidP="00690796">
            <w:pPr>
              <w:jc w:val="center"/>
              <w:rPr>
                <w:color w:val="000000" w:themeColor="text1"/>
                <w:szCs w:val="28"/>
                <w:lang w:val="uk-UA"/>
              </w:rPr>
            </w:pPr>
            <w:r w:rsidRPr="008950E8">
              <w:rPr>
                <w:color w:val="000000" w:themeColor="text1"/>
                <w:szCs w:val="28"/>
                <w:lang w:val="uk-UA"/>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DC38F0" w:rsidRPr="008950E8" w:rsidRDefault="00DC38F0" w:rsidP="00690796">
            <w:pPr>
              <w:jc w:val="center"/>
              <w:rPr>
                <w:color w:val="000000" w:themeColor="text1"/>
                <w:szCs w:val="28"/>
                <w:lang w:val="uk-UA"/>
              </w:rPr>
            </w:pPr>
            <w:r w:rsidRPr="008950E8">
              <w:rPr>
                <w:color w:val="000000" w:themeColor="text1"/>
                <w:szCs w:val="28"/>
                <w:lang w:val="uk-UA"/>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DC38F0" w:rsidRPr="008950E8" w:rsidRDefault="00DC38F0" w:rsidP="00690796">
            <w:pPr>
              <w:jc w:val="center"/>
              <w:rPr>
                <w:color w:val="000000" w:themeColor="text1"/>
                <w:szCs w:val="28"/>
                <w:lang w:val="uk-U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C38F0" w:rsidRPr="008950E8" w:rsidRDefault="00DC38F0" w:rsidP="00690796">
            <w:pPr>
              <w:jc w:val="center"/>
              <w:rPr>
                <w:color w:val="000000" w:themeColor="text1"/>
                <w:szCs w:val="28"/>
                <w:lang w:val="uk-UA"/>
              </w:rPr>
            </w:pPr>
            <w:r w:rsidRPr="008950E8">
              <w:rPr>
                <w:color w:val="000000" w:themeColor="text1"/>
                <w:szCs w:val="28"/>
                <w:lang w:val="uk-UA"/>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DC38F0" w:rsidRPr="008950E8" w:rsidRDefault="00DC38F0" w:rsidP="00690796">
            <w:pPr>
              <w:jc w:val="center"/>
              <w:rPr>
                <w:color w:val="000000" w:themeColor="text1"/>
                <w:szCs w:val="28"/>
                <w:lang w:val="uk-UA"/>
              </w:rPr>
            </w:pPr>
            <w:r w:rsidRPr="008950E8">
              <w:rPr>
                <w:color w:val="000000" w:themeColor="text1"/>
                <w:szCs w:val="28"/>
                <w:lang w:val="uk-UA"/>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DC38F0" w:rsidRPr="008950E8" w:rsidRDefault="00DC38F0" w:rsidP="00690796">
            <w:pPr>
              <w:jc w:val="center"/>
              <w:rPr>
                <w:color w:val="000000" w:themeColor="text1"/>
                <w:szCs w:val="28"/>
                <w:lang w:val="uk-UA"/>
              </w:rPr>
            </w:pPr>
            <w:r w:rsidRPr="008950E8">
              <w:rPr>
                <w:color w:val="000000" w:themeColor="text1"/>
                <w:szCs w:val="28"/>
                <w:lang w:val="uk-UA"/>
              </w:rPr>
              <w:t>1</w:t>
            </w:r>
          </w:p>
        </w:tc>
        <w:tc>
          <w:tcPr>
            <w:tcW w:w="709" w:type="dxa"/>
            <w:tcBorders>
              <w:left w:val="single" w:sz="4" w:space="0" w:color="000000"/>
              <w:right w:val="single" w:sz="4" w:space="0" w:color="000000"/>
            </w:tcBorders>
            <w:vAlign w:val="center"/>
          </w:tcPr>
          <w:p w:rsidR="00DC38F0" w:rsidRPr="008950E8" w:rsidRDefault="00DC38F0" w:rsidP="00690796">
            <w:pPr>
              <w:jc w:val="center"/>
              <w:rPr>
                <w:color w:val="000000" w:themeColor="text1"/>
                <w:szCs w:val="28"/>
                <w:lang w:val="uk-UA"/>
              </w:rPr>
            </w:pPr>
          </w:p>
        </w:tc>
        <w:tc>
          <w:tcPr>
            <w:tcW w:w="709" w:type="dxa"/>
            <w:tcBorders>
              <w:left w:val="single" w:sz="4" w:space="0" w:color="000000"/>
              <w:right w:val="single" w:sz="4" w:space="0" w:color="000000"/>
            </w:tcBorders>
            <w:shd w:val="clear" w:color="auto" w:fill="D9D9D9"/>
          </w:tcPr>
          <w:p w:rsidR="00DC38F0" w:rsidRPr="008950E8" w:rsidRDefault="00DC38F0" w:rsidP="00690796">
            <w:pPr>
              <w:jc w:val="center"/>
              <w:rPr>
                <w:b/>
                <w:color w:val="000000" w:themeColor="text1"/>
                <w:szCs w:val="28"/>
                <w:lang w:val="uk-UA"/>
              </w:rPr>
            </w:pPr>
            <w:r w:rsidRPr="008950E8">
              <w:rPr>
                <w:b/>
                <w:color w:val="000000" w:themeColor="text1"/>
                <w:szCs w:val="28"/>
                <w:lang w:val="uk-UA"/>
              </w:rPr>
              <w:t>8</w:t>
            </w:r>
          </w:p>
        </w:tc>
        <w:tc>
          <w:tcPr>
            <w:tcW w:w="709" w:type="dxa"/>
            <w:tcBorders>
              <w:left w:val="single" w:sz="4" w:space="0" w:color="000000"/>
              <w:right w:val="single" w:sz="4" w:space="0" w:color="000000"/>
            </w:tcBorders>
            <w:vAlign w:val="center"/>
          </w:tcPr>
          <w:p w:rsidR="00DC38F0" w:rsidRPr="008950E8" w:rsidRDefault="00DC38F0" w:rsidP="00690796">
            <w:pPr>
              <w:jc w:val="center"/>
              <w:rPr>
                <w:color w:val="000000" w:themeColor="text1"/>
                <w:szCs w:val="28"/>
                <w:lang w:val="uk-UA"/>
              </w:rPr>
            </w:pPr>
          </w:p>
        </w:tc>
      </w:tr>
      <w:tr w:rsidR="00DC38F0" w:rsidRPr="008950E8" w:rsidTr="00DC38F0">
        <w:tc>
          <w:tcPr>
            <w:tcW w:w="140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DC38F0" w:rsidRPr="008950E8" w:rsidRDefault="00DC38F0" w:rsidP="00690796">
            <w:pPr>
              <w:jc w:val="center"/>
              <w:rPr>
                <w:b/>
                <w:color w:val="000000" w:themeColor="text1"/>
                <w:szCs w:val="28"/>
                <w:lang w:val="uk-UA"/>
              </w:rPr>
            </w:pPr>
            <w:r w:rsidRPr="008950E8">
              <w:rPr>
                <w:b/>
                <w:color w:val="000000" w:themeColor="text1"/>
                <w:szCs w:val="28"/>
                <w:lang w:val="uk-UA"/>
              </w:rPr>
              <w:t>10-11(12) класи</w:t>
            </w:r>
          </w:p>
        </w:tc>
        <w:tc>
          <w:tcPr>
            <w:tcW w:w="54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C38F0" w:rsidRPr="008950E8" w:rsidRDefault="00DC38F0" w:rsidP="00690796">
            <w:pPr>
              <w:jc w:val="center"/>
              <w:rPr>
                <w:b/>
                <w:color w:val="000000" w:themeColor="text1"/>
                <w:szCs w:val="28"/>
                <w:lang w:val="uk-UA"/>
              </w:rPr>
            </w:pPr>
          </w:p>
        </w:tc>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C38F0" w:rsidRPr="008950E8" w:rsidRDefault="00DC38F0" w:rsidP="00690796">
            <w:pPr>
              <w:jc w:val="center"/>
              <w:rPr>
                <w:b/>
                <w:color w:val="000000" w:themeColor="text1"/>
                <w:szCs w:val="28"/>
                <w:lang w:val="uk-UA"/>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C38F0" w:rsidRPr="008950E8" w:rsidRDefault="00DC38F0" w:rsidP="00690796">
            <w:pPr>
              <w:jc w:val="center"/>
              <w:rPr>
                <w:b/>
                <w:color w:val="000000" w:themeColor="text1"/>
                <w:szCs w:val="28"/>
                <w:lang w:val="uk-UA"/>
              </w:rPr>
            </w:pPr>
            <w:r w:rsidRPr="008950E8">
              <w:rPr>
                <w:b/>
                <w:color w:val="000000" w:themeColor="text1"/>
                <w:szCs w:val="28"/>
                <w:lang w:val="uk-UA"/>
              </w:rPr>
              <w:t>1</w:t>
            </w:r>
          </w:p>
        </w:tc>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C38F0" w:rsidRPr="008950E8" w:rsidRDefault="00DC38F0" w:rsidP="00690796">
            <w:pPr>
              <w:jc w:val="center"/>
              <w:rPr>
                <w:b/>
                <w:color w:val="000000" w:themeColor="text1"/>
                <w:szCs w:val="28"/>
                <w:lang w:val="uk-UA"/>
              </w:rPr>
            </w:pPr>
            <w:r w:rsidRPr="008950E8">
              <w:rPr>
                <w:b/>
                <w:color w:val="000000" w:themeColor="text1"/>
                <w:szCs w:val="28"/>
                <w:lang w:val="uk-UA"/>
              </w:rPr>
              <w:t>6</w:t>
            </w:r>
          </w:p>
        </w:tc>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C38F0" w:rsidRPr="008950E8" w:rsidRDefault="00DC38F0" w:rsidP="00690796">
            <w:pPr>
              <w:jc w:val="center"/>
              <w:rPr>
                <w:b/>
                <w:color w:val="000000" w:themeColor="text1"/>
                <w:szCs w:val="28"/>
                <w:lang w:val="uk-UA"/>
              </w:rPr>
            </w:pPr>
          </w:p>
        </w:tc>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C38F0" w:rsidRPr="008950E8" w:rsidRDefault="00DC38F0" w:rsidP="00690796">
            <w:pPr>
              <w:jc w:val="center"/>
              <w:rPr>
                <w:b/>
                <w:color w:val="000000" w:themeColor="text1"/>
                <w:szCs w:val="28"/>
                <w:lang w:val="uk-UA"/>
              </w:rPr>
            </w:pPr>
            <w:r w:rsidRPr="008950E8">
              <w:rPr>
                <w:b/>
                <w:color w:val="000000" w:themeColor="text1"/>
                <w:szCs w:val="28"/>
                <w:lang w:val="uk-UA"/>
              </w:rPr>
              <w:t>4</w:t>
            </w:r>
          </w:p>
        </w:tc>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C38F0" w:rsidRPr="008950E8" w:rsidRDefault="00DC38F0" w:rsidP="00690796">
            <w:pPr>
              <w:jc w:val="center"/>
              <w:rPr>
                <w:b/>
                <w:color w:val="000000" w:themeColor="text1"/>
                <w:szCs w:val="28"/>
                <w:lang w:val="uk-UA"/>
              </w:rPr>
            </w:pPr>
            <w:r w:rsidRPr="008950E8">
              <w:rPr>
                <w:b/>
                <w:color w:val="000000" w:themeColor="text1"/>
                <w:szCs w:val="28"/>
                <w:lang w:val="uk-UA"/>
              </w:rPr>
              <w:t>1</w:t>
            </w:r>
          </w:p>
        </w:tc>
        <w:tc>
          <w:tcPr>
            <w:tcW w:w="85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C38F0" w:rsidRPr="008950E8" w:rsidRDefault="00DC38F0" w:rsidP="00690796">
            <w:pPr>
              <w:jc w:val="center"/>
              <w:rPr>
                <w:b/>
                <w:color w:val="000000" w:themeColor="text1"/>
                <w:szCs w:val="28"/>
                <w:lang w:val="uk-UA"/>
              </w:rPr>
            </w:pPr>
            <w:r w:rsidRPr="008950E8">
              <w:rPr>
                <w:b/>
                <w:color w:val="000000" w:themeColor="text1"/>
                <w:szCs w:val="28"/>
                <w:lang w:val="uk-UA"/>
              </w:rPr>
              <w:t>1</w:t>
            </w:r>
          </w:p>
        </w:tc>
        <w:tc>
          <w:tcPr>
            <w:tcW w:w="709" w:type="dxa"/>
            <w:tcBorders>
              <w:left w:val="single" w:sz="4" w:space="0" w:color="000000"/>
              <w:right w:val="single" w:sz="4" w:space="0" w:color="000000"/>
            </w:tcBorders>
            <w:shd w:val="clear" w:color="auto" w:fill="D9D9D9"/>
            <w:vAlign w:val="center"/>
          </w:tcPr>
          <w:p w:rsidR="00DC38F0" w:rsidRPr="008950E8" w:rsidRDefault="00DC38F0" w:rsidP="00690796">
            <w:pPr>
              <w:jc w:val="center"/>
              <w:rPr>
                <w:b/>
                <w:color w:val="000000" w:themeColor="text1"/>
                <w:szCs w:val="28"/>
                <w:lang w:val="uk-UA"/>
              </w:rPr>
            </w:pPr>
            <w:r w:rsidRPr="008950E8">
              <w:rPr>
                <w:b/>
                <w:color w:val="000000" w:themeColor="text1"/>
                <w:szCs w:val="28"/>
                <w:lang w:val="uk-UA"/>
              </w:rPr>
              <w:t>1</w:t>
            </w:r>
          </w:p>
        </w:tc>
        <w:tc>
          <w:tcPr>
            <w:tcW w:w="709" w:type="dxa"/>
            <w:tcBorders>
              <w:left w:val="single" w:sz="4" w:space="0" w:color="000000"/>
              <w:right w:val="single" w:sz="4" w:space="0" w:color="000000"/>
            </w:tcBorders>
            <w:shd w:val="clear" w:color="auto" w:fill="D9D9D9"/>
          </w:tcPr>
          <w:p w:rsidR="00DC38F0" w:rsidRPr="008950E8" w:rsidRDefault="00DC38F0" w:rsidP="00690796">
            <w:pPr>
              <w:jc w:val="center"/>
              <w:rPr>
                <w:b/>
                <w:color w:val="000000" w:themeColor="text1"/>
                <w:szCs w:val="28"/>
                <w:lang w:val="uk-UA"/>
              </w:rPr>
            </w:pPr>
            <w:r w:rsidRPr="008950E8">
              <w:rPr>
                <w:b/>
                <w:color w:val="000000" w:themeColor="text1"/>
                <w:szCs w:val="28"/>
                <w:lang w:val="uk-UA"/>
              </w:rPr>
              <w:t>14</w:t>
            </w:r>
          </w:p>
        </w:tc>
        <w:tc>
          <w:tcPr>
            <w:tcW w:w="709" w:type="dxa"/>
            <w:tcBorders>
              <w:left w:val="single" w:sz="4" w:space="0" w:color="000000"/>
              <w:right w:val="single" w:sz="4" w:space="0" w:color="000000"/>
            </w:tcBorders>
            <w:shd w:val="clear" w:color="auto" w:fill="D9D9D9"/>
            <w:vAlign w:val="center"/>
          </w:tcPr>
          <w:p w:rsidR="00DC38F0" w:rsidRPr="008950E8" w:rsidRDefault="00DC38F0" w:rsidP="00690796">
            <w:pPr>
              <w:jc w:val="center"/>
              <w:rPr>
                <w:b/>
                <w:color w:val="000000" w:themeColor="text1"/>
                <w:szCs w:val="28"/>
                <w:lang w:val="uk-UA"/>
              </w:rPr>
            </w:pPr>
            <w:r w:rsidRPr="008950E8">
              <w:rPr>
                <w:b/>
                <w:color w:val="000000" w:themeColor="text1"/>
                <w:szCs w:val="28"/>
                <w:lang w:val="uk-UA"/>
              </w:rPr>
              <w:t>1</w:t>
            </w:r>
          </w:p>
        </w:tc>
      </w:tr>
      <w:tr w:rsidR="00DC38F0" w:rsidRPr="008950E8" w:rsidTr="00DC38F0">
        <w:tc>
          <w:tcPr>
            <w:tcW w:w="1403" w:type="dxa"/>
            <w:tcBorders>
              <w:top w:val="single" w:sz="4" w:space="0" w:color="000000"/>
              <w:left w:val="single" w:sz="4" w:space="0" w:color="000000"/>
              <w:bottom w:val="single" w:sz="4" w:space="0" w:color="000000"/>
              <w:right w:val="single" w:sz="4" w:space="0" w:color="000000"/>
            </w:tcBorders>
            <w:vAlign w:val="center"/>
            <w:hideMark/>
          </w:tcPr>
          <w:p w:rsidR="00DC38F0" w:rsidRPr="008950E8" w:rsidRDefault="00DC38F0" w:rsidP="00690796">
            <w:pPr>
              <w:jc w:val="center"/>
              <w:rPr>
                <w:b/>
                <w:color w:val="000000" w:themeColor="text1"/>
                <w:szCs w:val="28"/>
                <w:lang w:val="uk-UA"/>
              </w:rPr>
            </w:pPr>
            <w:r w:rsidRPr="008950E8">
              <w:rPr>
                <w:b/>
                <w:color w:val="000000" w:themeColor="text1"/>
                <w:szCs w:val="28"/>
                <w:lang w:val="uk-UA"/>
              </w:rPr>
              <w:t>Разом по ЗЗСО</w:t>
            </w:r>
          </w:p>
        </w:tc>
        <w:tc>
          <w:tcPr>
            <w:tcW w:w="548" w:type="dxa"/>
            <w:tcBorders>
              <w:top w:val="single" w:sz="4" w:space="0" w:color="000000"/>
              <w:left w:val="single" w:sz="4" w:space="0" w:color="000000"/>
              <w:bottom w:val="single" w:sz="4" w:space="0" w:color="000000"/>
              <w:right w:val="single" w:sz="4" w:space="0" w:color="000000"/>
            </w:tcBorders>
            <w:vAlign w:val="center"/>
          </w:tcPr>
          <w:p w:rsidR="00DC38F0" w:rsidRPr="008950E8" w:rsidRDefault="00DC38F0" w:rsidP="00690796">
            <w:pPr>
              <w:jc w:val="center"/>
              <w:rPr>
                <w:b/>
                <w:color w:val="000000" w:themeColor="text1"/>
                <w:szCs w:val="28"/>
                <w:lang w:val="uk-UA"/>
              </w:rPr>
            </w:pPr>
            <w:r w:rsidRPr="008950E8">
              <w:rPr>
                <w:b/>
                <w:color w:val="000000" w:themeColor="text1"/>
                <w:szCs w:val="28"/>
                <w:lang w:val="uk-UA"/>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DC38F0" w:rsidRPr="008950E8" w:rsidRDefault="00DC38F0" w:rsidP="00690796">
            <w:pPr>
              <w:jc w:val="center"/>
              <w:rPr>
                <w:b/>
                <w:color w:val="000000" w:themeColor="text1"/>
                <w:szCs w:val="28"/>
                <w:lang w:val="uk-UA"/>
              </w:rPr>
            </w:pPr>
            <w:r w:rsidRPr="008950E8">
              <w:rPr>
                <w:b/>
                <w:color w:val="000000" w:themeColor="text1"/>
                <w:szCs w:val="28"/>
                <w:lang w:val="uk-UA"/>
              </w:rPr>
              <w:t>5</w:t>
            </w:r>
          </w:p>
        </w:tc>
        <w:tc>
          <w:tcPr>
            <w:tcW w:w="850" w:type="dxa"/>
            <w:tcBorders>
              <w:top w:val="single" w:sz="4" w:space="0" w:color="000000"/>
              <w:left w:val="single" w:sz="4" w:space="0" w:color="000000"/>
              <w:bottom w:val="single" w:sz="4" w:space="0" w:color="000000"/>
              <w:right w:val="single" w:sz="4" w:space="0" w:color="000000"/>
            </w:tcBorders>
            <w:vAlign w:val="center"/>
          </w:tcPr>
          <w:p w:rsidR="00DC38F0" w:rsidRPr="008950E8" w:rsidRDefault="00DC38F0" w:rsidP="00690796">
            <w:pPr>
              <w:jc w:val="center"/>
              <w:rPr>
                <w:b/>
                <w:color w:val="000000" w:themeColor="text1"/>
                <w:szCs w:val="28"/>
                <w:lang w:val="uk-UA"/>
              </w:rPr>
            </w:pPr>
            <w:r w:rsidRPr="008950E8">
              <w:rPr>
                <w:b/>
                <w:color w:val="000000" w:themeColor="text1"/>
                <w:szCs w:val="28"/>
                <w:lang w:val="uk-UA"/>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DC38F0" w:rsidRPr="008950E8" w:rsidRDefault="00DC38F0" w:rsidP="00690796">
            <w:pPr>
              <w:jc w:val="center"/>
              <w:rPr>
                <w:b/>
                <w:color w:val="000000" w:themeColor="text1"/>
                <w:szCs w:val="28"/>
                <w:lang w:val="uk-UA"/>
              </w:rPr>
            </w:pPr>
            <w:r w:rsidRPr="008950E8">
              <w:rPr>
                <w:b/>
                <w:color w:val="000000" w:themeColor="text1"/>
                <w:szCs w:val="28"/>
                <w:lang w:val="uk-UA"/>
              </w:rPr>
              <w:t>52</w:t>
            </w:r>
          </w:p>
        </w:tc>
        <w:tc>
          <w:tcPr>
            <w:tcW w:w="709" w:type="dxa"/>
            <w:tcBorders>
              <w:top w:val="single" w:sz="4" w:space="0" w:color="000000"/>
              <w:left w:val="single" w:sz="4" w:space="0" w:color="000000"/>
              <w:bottom w:val="single" w:sz="4" w:space="0" w:color="000000"/>
              <w:right w:val="single" w:sz="4" w:space="0" w:color="000000"/>
            </w:tcBorders>
            <w:vAlign w:val="center"/>
          </w:tcPr>
          <w:p w:rsidR="00DC38F0" w:rsidRPr="008950E8" w:rsidRDefault="00DC38F0" w:rsidP="00690796">
            <w:pPr>
              <w:jc w:val="center"/>
              <w:rPr>
                <w:b/>
                <w:color w:val="000000" w:themeColor="text1"/>
                <w:szCs w:val="28"/>
                <w:lang w:val="uk-UA"/>
              </w:rPr>
            </w:pPr>
            <w:r w:rsidRPr="008950E8">
              <w:rPr>
                <w:b/>
                <w:color w:val="000000" w:themeColor="text1"/>
                <w:szCs w:val="28"/>
                <w:lang w:val="uk-UA"/>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DC38F0" w:rsidRPr="008950E8" w:rsidRDefault="00DC38F0" w:rsidP="00690796">
            <w:pPr>
              <w:jc w:val="center"/>
              <w:rPr>
                <w:b/>
                <w:color w:val="000000" w:themeColor="text1"/>
                <w:szCs w:val="28"/>
                <w:lang w:val="uk-UA"/>
              </w:rPr>
            </w:pPr>
            <w:r w:rsidRPr="008950E8">
              <w:rPr>
                <w:b/>
                <w:color w:val="000000" w:themeColor="text1"/>
                <w:szCs w:val="28"/>
                <w:lang w:val="uk-UA"/>
              </w:rPr>
              <w:t>18</w:t>
            </w:r>
          </w:p>
        </w:tc>
        <w:tc>
          <w:tcPr>
            <w:tcW w:w="709" w:type="dxa"/>
            <w:tcBorders>
              <w:top w:val="single" w:sz="4" w:space="0" w:color="000000"/>
              <w:left w:val="single" w:sz="4" w:space="0" w:color="000000"/>
              <w:bottom w:val="single" w:sz="4" w:space="0" w:color="000000"/>
              <w:right w:val="single" w:sz="4" w:space="0" w:color="000000"/>
            </w:tcBorders>
            <w:vAlign w:val="center"/>
          </w:tcPr>
          <w:p w:rsidR="00DC38F0" w:rsidRPr="008950E8" w:rsidRDefault="00DC38F0" w:rsidP="00690796">
            <w:pPr>
              <w:jc w:val="center"/>
              <w:rPr>
                <w:b/>
                <w:color w:val="000000" w:themeColor="text1"/>
                <w:szCs w:val="28"/>
                <w:lang w:val="uk-UA"/>
              </w:rPr>
            </w:pPr>
            <w:r w:rsidRPr="008950E8">
              <w:rPr>
                <w:b/>
                <w:color w:val="000000" w:themeColor="text1"/>
                <w:szCs w:val="28"/>
                <w:lang w:val="uk-UA"/>
              </w:rPr>
              <w:t>41</w:t>
            </w:r>
          </w:p>
        </w:tc>
        <w:tc>
          <w:tcPr>
            <w:tcW w:w="850" w:type="dxa"/>
            <w:tcBorders>
              <w:top w:val="single" w:sz="4" w:space="0" w:color="000000"/>
              <w:left w:val="single" w:sz="4" w:space="0" w:color="000000"/>
              <w:bottom w:val="single" w:sz="4" w:space="0" w:color="000000"/>
              <w:right w:val="single" w:sz="4" w:space="0" w:color="000000"/>
            </w:tcBorders>
            <w:vAlign w:val="center"/>
          </w:tcPr>
          <w:p w:rsidR="00DC38F0" w:rsidRPr="008950E8" w:rsidRDefault="00DC38F0" w:rsidP="00690796">
            <w:pPr>
              <w:jc w:val="center"/>
              <w:rPr>
                <w:b/>
                <w:color w:val="000000" w:themeColor="text1"/>
                <w:szCs w:val="28"/>
                <w:lang w:val="uk-UA"/>
              </w:rPr>
            </w:pPr>
            <w:r w:rsidRPr="008950E8">
              <w:rPr>
                <w:b/>
                <w:color w:val="000000" w:themeColor="text1"/>
                <w:szCs w:val="28"/>
                <w:lang w:val="uk-UA"/>
              </w:rPr>
              <w:t>20</w:t>
            </w:r>
          </w:p>
        </w:tc>
        <w:tc>
          <w:tcPr>
            <w:tcW w:w="709" w:type="dxa"/>
            <w:tcBorders>
              <w:left w:val="single" w:sz="4" w:space="0" w:color="000000"/>
              <w:bottom w:val="single" w:sz="4" w:space="0" w:color="000000"/>
              <w:right w:val="single" w:sz="4" w:space="0" w:color="000000"/>
            </w:tcBorders>
            <w:vAlign w:val="center"/>
          </w:tcPr>
          <w:p w:rsidR="00DC38F0" w:rsidRPr="008950E8" w:rsidRDefault="00DC38F0" w:rsidP="00690796">
            <w:pPr>
              <w:jc w:val="center"/>
              <w:rPr>
                <w:color w:val="000000" w:themeColor="text1"/>
                <w:szCs w:val="28"/>
                <w:lang w:val="uk-UA"/>
              </w:rPr>
            </w:pPr>
            <w:r w:rsidRPr="008950E8">
              <w:rPr>
                <w:color w:val="000000" w:themeColor="text1"/>
                <w:szCs w:val="28"/>
                <w:lang w:val="uk-UA"/>
              </w:rPr>
              <w:t>5</w:t>
            </w:r>
          </w:p>
        </w:tc>
        <w:tc>
          <w:tcPr>
            <w:tcW w:w="709" w:type="dxa"/>
            <w:tcBorders>
              <w:left w:val="single" w:sz="4" w:space="0" w:color="000000"/>
              <w:bottom w:val="single" w:sz="4" w:space="0" w:color="000000"/>
              <w:right w:val="single" w:sz="4" w:space="0" w:color="000000"/>
            </w:tcBorders>
            <w:shd w:val="clear" w:color="auto" w:fill="D9D9D9"/>
            <w:vAlign w:val="center"/>
          </w:tcPr>
          <w:p w:rsidR="00DC38F0" w:rsidRPr="008950E8" w:rsidRDefault="00DC38F0" w:rsidP="00690796">
            <w:pPr>
              <w:jc w:val="center"/>
              <w:rPr>
                <w:b/>
                <w:color w:val="000000" w:themeColor="text1"/>
                <w:szCs w:val="28"/>
                <w:lang w:val="uk-UA"/>
              </w:rPr>
            </w:pPr>
            <w:r w:rsidRPr="008950E8">
              <w:rPr>
                <w:b/>
                <w:color w:val="000000" w:themeColor="text1"/>
                <w:szCs w:val="28"/>
                <w:lang w:val="uk-UA"/>
              </w:rPr>
              <w:t>155</w:t>
            </w:r>
          </w:p>
        </w:tc>
        <w:tc>
          <w:tcPr>
            <w:tcW w:w="709" w:type="dxa"/>
            <w:tcBorders>
              <w:left w:val="single" w:sz="4" w:space="0" w:color="000000"/>
              <w:bottom w:val="single" w:sz="4" w:space="0" w:color="000000"/>
              <w:right w:val="single" w:sz="4" w:space="0" w:color="000000"/>
            </w:tcBorders>
            <w:vAlign w:val="center"/>
          </w:tcPr>
          <w:p w:rsidR="00DC38F0" w:rsidRPr="008950E8" w:rsidRDefault="00DC38F0" w:rsidP="00690796">
            <w:pPr>
              <w:jc w:val="center"/>
              <w:rPr>
                <w:color w:val="000000" w:themeColor="text1"/>
                <w:szCs w:val="28"/>
                <w:lang w:val="uk-UA"/>
              </w:rPr>
            </w:pPr>
            <w:r w:rsidRPr="008950E8">
              <w:rPr>
                <w:color w:val="000000" w:themeColor="text1"/>
                <w:szCs w:val="28"/>
                <w:lang w:val="uk-UA"/>
              </w:rPr>
              <w:t>20</w:t>
            </w:r>
          </w:p>
        </w:tc>
      </w:tr>
    </w:tbl>
    <w:p w:rsidR="00DC38F0" w:rsidRPr="00682967" w:rsidRDefault="00DC38F0" w:rsidP="00690796">
      <w:pPr>
        <w:pStyle w:val="af5"/>
        <w:jc w:val="both"/>
        <w:rPr>
          <w:rFonts w:ascii="Times New Roman" w:hAnsi="Times New Roman" w:cs="Times New Roman"/>
          <w:color w:val="000000" w:themeColor="text1"/>
          <w:sz w:val="28"/>
          <w:szCs w:val="28"/>
          <w:lang w:val="uk-UA"/>
        </w:rPr>
      </w:pPr>
    </w:p>
    <w:p w:rsidR="00DC38F0" w:rsidRPr="00682967" w:rsidRDefault="00DC38F0" w:rsidP="00690796">
      <w:pPr>
        <w:pStyle w:val="a3"/>
        <w:spacing w:after="0"/>
        <w:ind w:left="0" w:firstLine="851"/>
        <w:jc w:val="both"/>
        <w:rPr>
          <w:color w:val="000000" w:themeColor="text1"/>
          <w:szCs w:val="28"/>
          <w:lang w:val="uk-UA"/>
        </w:rPr>
      </w:pPr>
      <w:r w:rsidRPr="00682967">
        <w:rPr>
          <w:color w:val="000000" w:themeColor="text1"/>
          <w:szCs w:val="28"/>
          <w:lang w:val="uk-UA"/>
        </w:rPr>
        <w:t xml:space="preserve">На початку 2017/2018 навчального року соціальним педагогом було організовано та проведено роботу </w:t>
      </w:r>
      <w:r w:rsidR="005D3CB6">
        <w:rPr>
          <w:color w:val="000000" w:themeColor="text1"/>
          <w:szCs w:val="28"/>
          <w:lang w:val="uk-UA"/>
        </w:rPr>
        <w:t>щодо</w:t>
      </w:r>
      <w:r w:rsidRPr="00682967">
        <w:rPr>
          <w:color w:val="000000" w:themeColor="text1"/>
          <w:szCs w:val="28"/>
          <w:lang w:val="uk-UA"/>
        </w:rPr>
        <w:t xml:space="preserve"> виявленн</w:t>
      </w:r>
      <w:r w:rsidR="005D3CB6">
        <w:rPr>
          <w:color w:val="000000" w:themeColor="text1"/>
          <w:szCs w:val="28"/>
          <w:lang w:val="uk-UA"/>
        </w:rPr>
        <w:t>я</w:t>
      </w:r>
      <w:r w:rsidRPr="00682967">
        <w:rPr>
          <w:color w:val="000000" w:themeColor="text1"/>
          <w:szCs w:val="28"/>
          <w:lang w:val="uk-UA"/>
        </w:rPr>
        <w:t xml:space="preserve"> сімей та дітей пільгового </w:t>
      </w:r>
      <w:r w:rsidRPr="00682967">
        <w:rPr>
          <w:color w:val="000000" w:themeColor="text1"/>
          <w:szCs w:val="28"/>
          <w:lang w:val="uk-UA"/>
        </w:rPr>
        <w:lastRenderedPageBreak/>
        <w:t>контингенту та оновленн</w:t>
      </w:r>
      <w:r w:rsidR="005D3CB6">
        <w:rPr>
          <w:color w:val="000000" w:themeColor="text1"/>
          <w:szCs w:val="28"/>
          <w:lang w:val="uk-UA"/>
        </w:rPr>
        <w:t>я</w:t>
      </w:r>
      <w:r w:rsidRPr="00682967">
        <w:rPr>
          <w:color w:val="000000" w:themeColor="text1"/>
          <w:szCs w:val="28"/>
          <w:lang w:val="uk-UA"/>
        </w:rPr>
        <w:t xml:space="preserve"> індивідуальних даних соціального супроводу. Робота з сім`ями та дітьми пільгового контингенту здійснюється згідно з річним планом соціального педагога.</w:t>
      </w:r>
    </w:p>
    <w:p w:rsidR="00DC38F0" w:rsidRPr="00682967" w:rsidRDefault="00DC38F0" w:rsidP="00690796">
      <w:pPr>
        <w:pStyle w:val="a3"/>
        <w:spacing w:after="0"/>
        <w:ind w:left="0" w:firstLine="851"/>
        <w:jc w:val="both"/>
        <w:rPr>
          <w:color w:val="000000" w:themeColor="text1"/>
          <w:szCs w:val="28"/>
          <w:lang w:val="uk-UA"/>
        </w:rPr>
      </w:pPr>
      <w:r w:rsidRPr="00682967">
        <w:rPr>
          <w:color w:val="000000" w:themeColor="text1"/>
          <w:szCs w:val="28"/>
          <w:lang w:val="uk-UA"/>
        </w:rPr>
        <w:t>Проводилася звірка з відділом ювенальної превенції Основ’янського району та службою в  справах дітей Основ’янського району, також підводилися підсумки скоєння правопорушень за літній період.</w:t>
      </w:r>
    </w:p>
    <w:p w:rsidR="00DC38F0" w:rsidRPr="00682967" w:rsidRDefault="00DC38F0" w:rsidP="00690796">
      <w:pPr>
        <w:ind w:firstLine="851"/>
        <w:jc w:val="both"/>
        <w:rPr>
          <w:color w:val="000000" w:themeColor="text1"/>
          <w:sz w:val="28"/>
          <w:szCs w:val="28"/>
          <w:lang w:val="uk-UA"/>
        </w:rPr>
      </w:pPr>
      <w:r w:rsidRPr="00682967">
        <w:rPr>
          <w:color w:val="000000" w:themeColor="text1"/>
          <w:sz w:val="28"/>
          <w:szCs w:val="28"/>
          <w:lang w:val="uk-UA"/>
        </w:rPr>
        <w:t>На внутрішньошкільному обліку знаходилися 175 дітей пільгового контингенту, що на 1 дитину менше, ніж у 2016/2017 навчальному році.</w:t>
      </w:r>
    </w:p>
    <w:p w:rsidR="00DC38F0" w:rsidRPr="00682967" w:rsidRDefault="00DC38F0" w:rsidP="00690796">
      <w:pPr>
        <w:ind w:firstLine="851"/>
        <w:rPr>
          <w:color w:val="000000" w:themeColor="text1"/>
          <w:sz w:val="28"/>
          <w:szCs w:val="28"/>
          <w:lang w:val="uk-UA"/>
        </w:rPr>
      </w:pPr>
      <w:r w:rsidRPr="00682967">
        <w:rPr>
          <w:noProof/>
          <w:color w:val="000000" w:themeColor="text1"/>
          <w:sz w:val="28"/>
          <w:szCs w:val="28"/>
        </w:rPr>
        <w:drawing>
          <wp:inline distT="0" distB="0" distL="0" distR="0">
            <wp:extent cx="4108933" cy="2106778"/>
            <wp:effectExtent l="19050" t="0" r="24917" b="7772"/>
            <wp:docPr id="14" name="Діагра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C38F0" w:rsidRPr="00682967" w:rsidRDefault="00DC38F0" w:rsidP="008950E8">
      <w:pPr>
        <w:pStyle w:val="a3"/>
        <w:spacing w:after="0"/>
        <w:ind w:left="0" w:firstLine="851"/>
        <w:jc w:val="both"/>
        <w:rPr>
          <w:color w:val="000000" w:themeColor="text1"/>
          <w:szCs w:val="28"/>
          <w:lang w:val="uk-UA"/>
        </w:rPr>
      </w:pPr>
      <w:r w:rsidRPr="00682967">
        <w:rPr>
          <w:color w:val="000000" w:themeColor="text1"/>
          <w:szCs w:val="28"/>
          <w:lang w:val="uk-UA"/>
        </w:rPr>
        <w:t>Протягом року для сімей пільгового контингенту було організовано роботу консультаційного пункту з питань навчання та виховання дітей, надання соціальної та психологічної допомоги. Батькам учнів школи були надані індивідуальні та групові консультації з питань організації навчання та виховання дітей, організації дозвілля та відпочинку дітей, працевлаштування випускників з урахуванням їх особливостей тощо.</w:t>
      </w:r>
    </w:p>
    <w:p w:rsidR="00DC38F0" w:rsidRPr="00682967" w:rsidRDefault="00DC38F0" w:rsidP="008950E8">
      <w:pPr>
        <w:pStyle w:val="a3"/>
        <w:spacing w:after="0"/>
        <w:ind w:left="0" w:firstLine="851"/>
        <w:jc w:val="both"/>
        <w:rPr>
          <w:color w:val="000000" w:themeColor="text1"/>
          <w:szCs w:val="28"/>
          <w:lang w:val="uk-UA"/>
        </w:rPr>
      </w:pPr>
      <w:r w:rsidRPr="00682967">
        <w:rPr>
          <w:color w:val="000000" w:themeColor="text1"/>
          <w:szCs w:val="28"/>
          <w:lang w:val="uk-UA"/>
        </w:rPr>
        <w:t>Під постійним контролем соціального педагога, класних керівників знаходилися учні девіантної поведінки. У роботі з підлітками, схильними до правопорушень, та дітьми, сім’ї яких опинилися в складних життєвих обставинах, використовувалися різноманітні форми роботи:</w:t>
      </w:r>
    </w:p>
    <w:p w:rsidR="00DC38F0" w:rsidRPr="00682967" w:rsidRDefault="00DC38F0" w:rsidP="008950E8">
      <w:pPr>
        <w:pStyle w:val="a3"/>
        <w:numPr>
          <w:ilvl w:val="0"/>
          <w:numId w:val="1"/>
        </w:numPr>
        <w:tabs>
          <w:tab w:val="left" w:pos="142"/>
        </w:tabs>
        <w:spacing w:after="0"/>
        <w:ind w:left="0" w:firstLine="851"/>
        <w:jc w:val="both"/>
        <w:rPr>
          <w:color w:val="000000" w:themeColor="text1"/>
          <w:szCs w:val="28"/>
          <w:lang w:val="uk-UA"/>
        </w:rPr>
      </w:pPr>
      <w:r w:rsidRPr="00682967">
        <w:rPr>
          <w:color w:val="000000" w:themeColor="text1"/>
          <w:szCs w:val="28"/>
          <w:lang w:val="uk-UA"/>
        </w:rPr>
        <w:t>відвідування сімей соціальним педагогом та класним керівником;</w:t>
      </w:r>
    </w:p>
    <w:p w:rsidR="00DC38F0" w:rsidRPr="00682967" w:rsidRDefault="00DC38F0" w:rsidP="008950E8">
      <w:pPr>
        <w:pStyle w:val="a3"/>
        <w:numPr>
          <w:ilvl w:val="0"/>
          <w:numId w:val="1"/>
        </w:numPr>
        <w:tabs>
          <w:tab w:val="left" w:pos="142"/>
        </w:tabs>
        <w:spacing w:after="0"/>
        <w:ind w:left="0" w:firstLine="851"/>
        <w:jc w:val="both"/>
        <w:rPr>
          <w:color w:val="000000" w:themeColor="text1"/>
          <w:szCs w:val="28"/>
          <w:lang w:val="uk-UA"/>
        </w:rPr>
      </w:pPr>
      <w:r w:rsidRPr="00682967">
        <w:rPr>
          <w:color w:val="000000" w:themeColor="text1"/>
          <w:szCs w:val="28"/>
          <w:lang w:val="uk-UA"/>
        </w:rPr>
        <w:t>психолого-педагогічне спостереження за дітьми, що стоять на внутрішньошкільному обліку (складено характеристики учнів, акти обстеження матеріально-побутових умов);</w:t>
      </w:r>
    </w:p>
    <w:p w:rsidR="00DC38F0" w:rsidRPr="00682967" w:rsidRDefault="00DC38F0" w:rsidP="008950E8">
      <w:pPr>
        <w:pStyle w:val="a3"/>
        <w:numPr>
          <w:ilvl w:val="0"/>
          <w:numId w:val="1"/>
        </w:numPr>
        <w:spacing w:after="0"/>
        <w:ind w:left="0" w:firstLine="851"/>
        <w:jc w:val="both"/>
        <w:rPr>
          <w:color w:val="000000" w:themeColor="text1"/>
          <w:szCs w:val="28"/>
          <w:lang w:val="uk-UA"/>
        </w:rPr>
      </w:pPr>
      <w:r w:rsidRPr="00682967">
        <w:rPr>
          <w:color w:val="000000" w:themeColor="text1"/>
          <w:szCs w:val="28"/>
          <w:lang w:val="uk-UA"/>
        </w:rPr>
        <w:t>індивідуальні консультації для батьків з питань навчання та виховання дітей;</w:t>
      </w:r>
    </w:p>
    <w:p w:rsidR="00DC38F0" w:rsidRPr="00682967" w:rsidRDefault="00DC38F0" w:rsidP="008950E8">
      <w:pPr>
        <w:pStyle w:val="a3"/>
        <w:numPr>
          <w:ilvl w:val="0"/>
          <w:numId w:val="1"/>
        </w:numPr>
        <w:spacing w:after="0"/>
        <w:ind w:left="0" w:firstLine="851"/>
        <w:jc w:val="both"/>
        <w:rPr>
          <w:color w:val="000000" w:themeColor="text1"/>
          <w:szCs w:val="28"/>
          <w:lang w:val="uk-UA"/>
        </w:rPr>
      </w:pPr>
      <w:r w:rsidRPr="00682967">
        <w:rPr>
          <w:color w:val="000000" w:themeColor="text1"/>
          <w:szCs w:val="28"/>
          <w:lang w:val="uk-UA"/>
        </w:rPr>
        <w:t>систематичний контроль з боку класного керівника, адміністрації школи за відвідуванням шкільних занять вищеназваної категорії учнів;</w:t>
      </w:r>
    </w:p>
    <w:p w:rsidR="00DC38F0" w:rsidRPr="00682967" w:rsidRDefault="00DC38F0" w:rsidP="008950E8">
      <w:pPr>
        <w:pStyle w:val="a3"/>
        <w:numPr>
          <w:ilvl w:val="0"/>
          <w:numId w:val="1"/>
        </w:numPr>
        <w:spacing w:after="0"/>
        <w:ind w:left="0" w:firstLine="851"/>
        <w:jc w:val="both"/>
        <w:rPr>
          <w:color w:val="000000" w:themeColor="text1"/>
          <w:szCs w:val="28"/>
          <w:lang w:val="uk-UA"/>
        </w:rPr>
      </w:pPr>
      <w:r w:rsidRPr="00682967">
        <w:rPr>
          <w:color w:val="000000" w:themeColor="text1"/>
          <w:szCs w:val="28"/>
          <w:lang w:val="uk-UA"/>
        </w:rPr>
        <w:t>звіт педагогів-наставників про поведінку, успішність учнів та обговорення цього на засіданнях оперативної групи школи;</w:t>
      </w:r>
    </w:p>
    <w:p w:rsidR="00DC38F0" w:rsidRPr="00682967" w:rsidRDefault="00DC38F0" w:rsidP="008950E8">
      <w:pPr>
        <w:pStyle w:val="a3"/>
        <w:numPr>
          <w:ilvl w:val="0"/>
          <w:numId w:val="1"/>
        </w:numPr>
        <w:spacing w:after="0"/>
        <w:ind w:left="0" w:firstLine="851"/>
        <w:jc w:val="both"/>
        <w:rPr>
          <w:color w:val="000000" w:themeColor="text1"/>
          <w:szCs w:val="28"/>
          <w:lang w:val="uk-UA"/>
        </w:rPr>
      </w:pPr>
      <w:r w:rsidRPr="00682967">
        <w:rPr>
          <w:color w:val="000000" w:themeColor="text1"/>
          <w:szCs w:val="28"/>
          <w:lang w:val="uk-UA"/>
        </w:rPr>
        <w:t>зустрічі неповнолітніх зі співробітниками ювенальної превенції  Основ’янського відділення поліції ГУ НПв Харківській області.</w:t>
      </w:r>
    </w:p>
    <w:p w:rsidR="00DC38F0" w:rsidRPr="00682967" w:rsidRDefault="00DC38F0" w:rsidP="008950E8">
      <w:pPr>
        <w:ind w:firstLine="851"/>
        <w:jc w:val="both"/>
        <w:rPr>
          <w:color w:val="000000" w:themeColor="text1"/>
          <w:sz w:val="28"/>
          <w:szCs w:val="28"/>
          <w:lang w:val="uk-UA"/>
        </w:rPr>
      </w:pPr>
      <w:r w:rsidRPr="00682967">
        <w:rPr>
          <w:color w:val="000000" w:themeColor="text1"/>
          <w:sz w:val="28"/>
          <w:szCs w:val="28"/>
          <w:lang w:val="uk-UA"/>
        </w:rPr>
        <w:t xml:space="preserve">У 2017/2018 навчальному році на профілактичному обліку в ювенальній превенції  Основ’янського відділення поліції ГУ НП в Харківській області не знаходилося жодного учня у зв’язку з тим, що протягом року проводилась </w:t>
      </w:r>
      <w:r w:rsidRPr="00682967">
        <w:rPr>
          <w:color w:val="000000" w:themeColor="text1"/>
          <w:sz w:val="28"/>
          <w:szCs w:val="28"/>
          <w:lang w:val="uk-UA"/>
        </w:rPr>
        <w:lastRenderedPageBreak/>
        <w:t>поглиблена профілактична робота з дітьми девіантної поведінки: бесіди, залучення дітей до гуртків та спортивних секцій.</w:t>
      </w:r>
    </w:p>
    <w:p w:rsidR="00DC38F0" w:rsidRPr="00682967" w:rsidRDefault="00DC38F0" w:rsidP="008950E8">
      <w:pPr>
        <w:pStyle w:val="a3"/>
        <w:spacing w:after="0"/>
        <w:ind w:left="0" w:firstLine="851"/>
        <w:jc w:val="both"/>
        <w:rPr>
          <w:color w:val="000000" w:themeColor="text1"/>
          <w:szCs w:val="28"/>
          <w:lang w:val="uk-UA"/>
        </w:rPr>
      </w:pPr>
      <w:r w:rsidRPr="00682967">
        <w:rPr>
          <w:color w:val="000000" w:themeColor="text1"/>
          <w:szCs w:val="28"/>
          <w:lang w:val="uk-UA"/>
        </w:rPr>
        <w:t xml:space="preserve">Протягом року дітям пільгового контингенту неодноразово надавалася матеріальна допомога. У жовтні 2017 року управлінням освіти адміністрації </w:t>
      </w:r>
      <w:r w:rsidR="005D3CB6">
        <w:rPr>
          <w:color w:val="000000" w:themeColor="text1"/>
          <w:szCs w:val="28"/>
          <w:lang w:val="uk-UA"/>
        </w:rPr>
        <w:t>Основ’янського</w:t>
      </w:r>
      <w:r w:rsidRPr="00682967">
        <w:rPr>
          <w:color w:val="000000" w:themeColor="text1"/>
          <w:szCs w:val="28"/>
          <w:lang w:val="uk-UA"/>
        </w:rPr>
        <w:t xml:space="preserve"> району Харківської міської ради було надано грошову матеріальну допомогу 2дітям-сиротам, 4 дітям, позбавленим батьківського піклування, 16 дітям з малозабезпечених родин. </w:t>
      </w:r>
    </w:p>
    <w:p w:rsidR="00DC38F0" w:rsidRPr="00682967" w:rsidRDefault="00DC38F0" w:rsidP="008950E8">
      <w:pPr>
        <w:pStyle w:val="a3"/>
        <w:spacing w:after="0"/>
        <w:ind w:left="0" w:firstLine="851"/>
        <w:jc w:val="both"/>
        <w:rPr>
          <w:color w:val="000000" w:themeColor="text1"/>
          <w:szCs w:val="28"/>
          <w:lang w:val="uk-UA"/>
        </w:rPr>
      </w:pPr>
      <w:r w:rsidRPr="00682967">
        <w:rPr>
          <w:color w:val="000000" w:themeColor="text1"/>
          <w:szCs w:val="28"/>
          <w:lang w:val="uk-UA"/>
        </w:rPr>
        <w:t xml:space="preserve">Соціальним педагогом здійснювалась взаємодія з органами виконавчої влади щодо забезпечення дітей пільгового контингенту безкоштовними путівками до заміських дитячих оздоровчих таборів. </w:t>
      </w:r>
    </w:p>
    <w:p w:rsidR="00DC38F0" w:rsidRPr="00682967" w:rsidRDefault="00DC38F0" w:rsidP="008950E8">
      <w:pPr>
        <w:pStyle w:val="a3"/>
        <w:spacing w:after="0"/>
        <w:ind w:left="0" w:firstLine="851"/>
        <w:jc w:val="both"/>
        <w:rPr>
          <w:color w:val="000000" w:themeColor="text1"/>
          <w:szCs w:val="28"/>
          <w:lang w:val="uk-UA"/>
        </w:rPr>
      </w:pPr>
      <w:r w:rsidRPr="00682967">
        <w:rPr>
          <w:color w:val="000000" w:themeColor="text1"/>
          <w:szCs w:val="28"/>
          <w:lang w:val="uk-UA"/>
        </w:rPr>
        <w:t>Отже, у 2017/2018 навчальному році були виконані завдання, що стосуються соціального захисту, соціальної роботи з дітьми пільгових категорій та їхніми сім’ями. Представниками різних соціальних служб: управлінням у справах дітей адміністрації Основ’янського району Харківської міської ради, Центром соціальних служб сім’ї, дітей та молоді, співробітниками ювенальної превенції  Основ’янського відділення поліції ГУ НП в Харківській області було проведено профілактичну, інформаційну, консультаційну, профорієнтаційну роботу з дітьми, що мають схильність до девіантної поведінки; дітьми, які постраждали внаслідок Чорнобильської катастрофи, які мають посвідчення інваліда, дітьми-сиротами та дітьми, позбавленими батьківського піклування, дітьми з малозабезпечених та багатодітних сімей у формі лекцій, виховних бесід. Також було надано допомогу та путівки на безкоштовне оздоровлення дітей пільгових категорій у школі, за межами району та області. З боку адміністрації школи постійно надається соціальна допомога дітям та сім’ям пільгових категорій.</w:t>
      </w:r>
    </w:p>
    <w:p w:rsidR="00EE4FC7" w:rsidRPr="00682967" w:rsidRDefault="00EE4FC7" w:rsidP="008950E8">
      <w:pPr>
        <w:ind w:firstLine="851"/>
        <w:rPr>
          <w:color w:val="000000" w:themeColor="text1"/>
          <w:sz w:val="28"/>
          <w:szCs w:val="28"/>
          <w:lang w:val="uk-UA"/>
        </w:rPr>
      </w:pPr>
    </w:p>
    <w:p w:rsidR="00ED6FFA" w:rsidRPr="00682967" w:rsidRDefault="00ED6FFA" w:rsidP="008950E8">
      <w:pPr>
        <w:ind w:firstLine="851"/>
        <w:rPr>
          <w:b/>
          <w:color w:val="000000" w:themeColor="text1"/>
          <w:sz w:val="28"/>
          <w:szCs w:val="28"/>
          <w:lang w:val="uk-UA"/>
        </w:rPr>
      </w:pPr>
      <w:r w:rsidRPr="00682967">
        <w:rPr>
          <w:b/>
          <w:color w:val="000000" w:themeColor="text1"/>
          <w:sz w:val="28"/>
          <w:szCs w:val="28"/>
          <w:lang w:val="uk-UA"/>
        </w:rPr>
        <w:t xml:space="preserve">Оздоровлення учнів </w:t>
      </w:r>
    </w:p>
    <w:p w:rsidR="00DC38F0" w:rsidRPr="00682967" w:rsidRDefault="00DC38F0" w:rsidP="008950E8">
      <w:pPr>
        <w:widowControl w:val="0"/>
        <w:autoSpaceDE w:val="0"/>
        <w:autoSpaceDN w:val="0"/>
        <w:adjustRightInd w:val="0"/>
        <w:ind w:right="39" w:firstLine="851"/>
        <w:jc w:val="both"/>
        <w:rPr>
          <w:color w:val="000000" w:themeColor="text1"/>
          <w:sz w:val="28"/>
          <w:szCs w:val="28"/>
          <w:lang w:val="uk-UA"/>
        </w:rPr>
      </w:pPr>
      <w:r w:rsidRPr="00682967">
        <w:rPr>
          <w:color w:val="000000" w:themeColor="text1"/>
          <w:sz w:val="28"/>
          <w:szCs w:val="28"/>
          <w:lang w:val="uk-UA"/>
        </w:rPr>
        <w:t>У 2017/2018 навчальному році проводилась робота щодо оздоровлення та відпочинку дітей з метою реалізації права к</w:t>
      </w:r>
      <w:r w:rsidRPr="00682967">
        <w:rPr>
          <w:color w:val="000000" w:themeColor="text1"/>
          <w:spacing w:val="2"/>
          <w:sz w:val="28"/>
          <w:szCs w:val="28"/>
          <w:lang w:val="uk-UA"/>
        </w:rPr>
        <w:t>о</w:t>
      </w:r>
      <w:r w:rsidRPr="00682967">
        <w:rPr>
          <w:color w:val="000000" w:themeColor="text1"/>
          <w:sz w:val="28"/>
          <w:szCs w:val="28"/>
          <w:lang w:val="uk-UA"/>
        </w:rPr>
        <w:t>жної дитини на повноцінний відпочинок, змістовне дозвілл</w:t>
      </w:r>
      <w:r w:rsidRPr="00682967">
        <w:rPr>
          <w:color w:val="000000" w:themeColor="text1"/>
          <w:spacing w:val="1"/>
          <w:sz w:val="28"/>
          <w:szCs w:val="28"/>
          <w:lang w:val="uk-UA"/>
        </w:rPr>
        <w:t>я</w:t>
      </w:r>
      <w:r w:rsidRPr="00682967">
        <w:rPr>
          <w:color w:val="000000" w:themeColor="text1"/>
          <w:sz w:val="28"/>
          <w:szCs w:val="28"/>
          <w:lang w:val="uk-UA"/>
        </w:rPr>
        <w:t>, зад</w:t>
      </w:r>
      <w:r w:rsidRPr="00682967">
        <w:rPr>
          <w:color w:val="000000" w:themeColor="text1"/>
          <w:spacing w:val="2"/>
          <w:sz w:val="28"/>
          <w:szCs w:val="28"/>
          <w:lang w:val="uk-UA"/>
        </w:rPr>
        <w:t>о</w:t>
      </w:r>
      <w:r w:rsidRPr="00682967">
        <w:rPr>
          <w:color w:val="000000" w:themeColor="text1"/>
          <w:sz w:val="28"/>
          <w:szCs w:val="28"/>
          <w:lang w:val="uk-UA"/>
        </w:rPr>
        <w:t>волення інтересів і духовн</w:t>
      </w:r>
      <w:r w:rsidRPr="00682967">
        <w:rPr>
          <w:color w:val="000000" w:themeColor="text1"/>
          <w:spacing w:val="-1"/>
          <w:sz w:val="28"/>
          <w:szCs w:val="28"/>
          <w:lang w:val="uk-UA"/>
        </w:rPr>
        <w:t>и</w:t>
      </w:r>
      <w:r w:rsidRPr="00682967">
        <w:rPr>
          <w:color w:val="000000" w:themeColor="text1"/>
          <w:sz w:val="28"/>
          <w:szCs w:val="28"/>
          <w:lang w:val="uk-UA"/>
        </w:rPr>
        <w:t>х запитів в</w:t>
      </w:r>
      <w:r w:rsidRPr="00682967">
        <w:rPr>
          <w:color w:val="000000" w:themeColor="text1"/>
          <w:spacing w:val="1"/>
          <w:sz w:val="28"/>
          <w:szCs w:val="28"/>
          <w:lang w:val="uk-UA"/>
        </w:rPr>
        <w:t>і</w:t>
      </w:r>
      <w:r w:rsidRPr="00682967">
        <w:rPr>
          <w:color w:val="000000" w:themeColor="text1"/>
          <w:sz w:val="28"/>
          <w:szCs w:val="28"/>
          <w:lang w:val="uk-UA"/>
        </w:rPr>
        <w:t xml:space="preserve">дповідно </w:t>
      </w:r>
      <w:r w:rsidRPr="00682967">
        <w:rPr>
          <w:color w:val="000000" w:themeColor="text1"/>
          <w:spacing w:val="1"/>
          <w:sz w:val="28"/>
          <w:szCs w:val="28"/>
          <w:lang w:val="uk-UA"/>
        </w:rPr>
        <w:t>д</w:t>
      </w:r>
      <w:r w:rsidRPr="00682967">
        <w:rPr>
          <w:color w:val="000000" w:themeColor="text1"/>
          <w:sz w:val="28"/>
          <w:szCs w:val="28"/>
          <w:lang w:val="uk-UA"/>
        </w:rPr>
        <w:t xml:space="preserve">о індивідуальних </w:t>
      </w:r>
      <w:r w:rsidRPr="00682967">
        <w:rPr>
          <w:color w:val="000000" w:themeColor="text1"/>
          <w:spacing w:val="1"/>
          <w:sz w:val="28"/>
          <w:szCs w:val="28"/>
          <w:lang w:val="uk-UA"/>
        </w:rPr>
        <w:t>потр</w:t>
      </w:r>
      <w:r w:rsidRPr="00682967">
        <w:rPr>
          <w:color w:val="000000" w:themeColor="text1"/>
          <w:spacing w:val="-1"/>
          <w:sz w:val="28"/>
          <w:szCs w:val="28"/>
          <w:lang w:val="uk-UA"/>
        </w:rPr>
        <w:t>е</w:t>
      </w:r>
      <w:r w:rsidRPr="00682967">
        <w:rPr>
          <w:color w:val="000000" w:themeColor="text1"/>
          <w:spacing w:val="1"/>
          <w:sz w:val="28"/>
          <w:szCs w:val="28"/>
          <w:lang w:val="uk-UA"/>
        </w:rPr>
        <w:t>б</w:t>
      </w:r>
      <w:r w:rsidRPr="00682967">
        <w:rPr>
          <w:color w:val="000000" w:themeColor="text1"/>
          <w:sz w:val="28"/>
          <w:szCs w:val="28"/>
          <w:lang w:val="uk-UA"/>
        </w:rPr>
        <w:t>.</w:t>
      </w:r>
    </w:p>
    <w:p w:rsidR="00DC38F0" w:rsidRPr="00682967" w:rsidRDefault="00DC38F0" w:rsidP="008950E8">
      <w:pPr>
        <w:pStyle w:val="a3"/>
        <w:spacing w:after="0"/>
        <w:ind w:left="0" w:firstLine="851"/>
        <w:jc w:val="both"/>
        <w:rPr>
          <w:color w:val="000000" w:themeColor="text1"/>
          <w:szCs w:val="28"/>
          <w:lang w:val="uk-UA"/>
        </w:rPr>
      </w:pPr>
      <w:r w:rsidRPr="00682967">
        <w:rPr>
          <w:color w:val="000000" w:themeColor="text1"/>
          <w:szCs w:val="28"/>
          <w:lang w:val="uk-UA"/>
        </w:rPr>
        <w:t xml:space="preserve">Підготовча робота з організації літнього оздоровлення дітей проводилась з батьками та учнями 1-8-х, 10-х класів у формі індивідуальних, колективних консультацій та бесід, здійснювалося анкетування. </w:t>
      </w:r>
    </w:p>
    <w:p w:rsidR="00DC38F0" w:rsidRPr="00682967" w:rsidRDefault="00DC38F0" w:rsidP="008950E8">
      <w:pPr>
        <w:pStyle w:val="a3"/>
        <w:spacing w:after="0"/>
        <w:ind w:left="0" w:firstLine="851"/>
        <w:jc w:val="both"/>
        <w:rPr>
          <w:color w:val="000000" w:themeColor="text1"/>
          <w:szCs w:val="28"/>
          <w:lang w:val="uk-UA"/>
        </w:rPr>
      </w:pPr>
      <w:r w:rsidRPr="00682967">
        <w:rPr>
          <w:color w:val="000000" w:themeColor="text1"/>
          <w:szCs w:val="28"/>
          <w:lang w:val="uk-UA"/>
        </w:rPr>
        <w:t>Основними формами відпочинку в 2018 році через систему загальної середньої освіти були табори відпочинку з денною формою перебування на базі школи та оздоровлення дітей у заміському дитячому оздоровчому таборі санаторного типу «Зелена гірка».</w:t>
      </w:r>
    </w:p>
    <w:p w:rsidR="00DC38F0" w:rsidRPr="00682967" w:rsidRDefault="00DC38F0" w:rsidP="008950E8">
      <w:pPr>
        <w:ind w:firstLine="851"/>
        <w:jc w:val="both"/>
        <w:rPr>
          <w:color w:val="000000" w:themeColor="text1"/>
          <w:sz w:val="28"/>
          <w:szCs w:val="28"/>
          <w:lang w:val="uk-UA"/>
        </w:rPr>
      </w:pPr>
      <w:r w:rsidRPr="00682967">
        <w:rPr>
          <w:color w:val="000000" w:themeColor="text1"/>
          <w:sz w:val="28"/>
          <w:szCs w:val="28"/>
          <w:lang w:val="uk-UA"/>
        </w:rPr>
        <w:t xml:space="preserve">У літній період оздоровчої кампанії 2018 року із фонду загальної середньої освіти було оздоровлено 2 учня  пільгових категорій у заміському ДОТ санаторного типу «Зелена гірка»: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4536"/>
        <w:gridCol w:w="851"/>
        <w:gridCol w:w="3260"/>
      </w:tblGrid>
      <w:tr w:rsidR="00DC38F0" w:rsidRPr="008950E8" w:rsidTr="00DC38F0">
        <w:tc>
          <w:tcPr>
            <w:tcW w:w="709" w:type="dxa"/>
            <w:tcBorders>
              <w:top w:val="single" w:sz="4" w:space="0" w:color="000000"/>
              <w:left w:val="single" w:sz="4" w:space="0" w:color="000000"/>
              <w:bottom w:val="single" w:sz="4" w:space="0" w:color="000000"/>
              <w:right w:val="single" w:sz="4" w:space="0" w:color="000000"/>
            </w:tcBorders>
            <w:hideMark/>
          </w:tcPr>
          <w:p w:rsidR="00DC38F0" w:rsidRPr="008950E8" w:rsidRDefault="00DC38F0" w:rsidP="00690796">
            <w:pPr>
              <w:rPr>
                <w:color w:val="000000" w:themeColor="text1"/>
                <w:szCs w:val="28"/>
                <w:lang w:val="uk-UA"/>
              </w:rPr>
            </w:pPr>
            <w:r w:rsidRPr="008950E8">
              <w:rPr>
                <w:color w:val="000000" w:themeColor="text1"/>
                <w:szCs w:val="28"/>
                <w:lang w:val="uk-UA"/>
              </w:rPr>
              <w:t>№ з/п</w:t>
            </w:r>
          </w:p>
        </w:tc>
        <w:tc>
          <w:tcPr>
            <w:tcW w:w="4536" w:type="dxa"/>
            <w:tcBorders>
              <w:top w:val="single" w:sz="4" w:space="0" w:color="000000"/>
              <w:left w:val="single" w:sz="4" w:space="0" w:color="000000"/>
              <w:bottom w:val="single" w:sz="4" w:space="0" w:color="000000"/>
              <w:right w:val="single" w:sz="4" w:space="0" w:color="000000"/>
            </w:tcBorders>
            <w:hideMark/>
          </w:tcPr>
          <w:p w:rsidR="00DC38F0" w:rsidRPr="008950E8" w:rsidRDefault="00DC38F0" w:rsidP="00690796">
            <w:pPr>
              <w:rPr>
                <w:color w:val="000000" w:themeColor="text1"/>
                <w:szCs w:val="28"/>
                <w:lang w:val="uk-UA"/>
              </w:rPr>
            </w:pPr>
            <w:r w:rsidRPr="008950E8">
              <w:rPr>
                <w:color w:val="000000" w:themeColor="text1"/>
                <w:szCs w:val="28"/>
                <w:lang w:val="uk-UA"/>
              </w:rPr>
              <w:t>Прізвище, ім’я  та по батькові учня</w:t>
            </w:r>
          </w:p>
        </w:tc>
        <w:tc>
          <w:tcPr>
            <w:tcW w:w="851" w:type="dxa"/>
            <w:tcBorders>
              <w:top w:val="single" w:sz="4" w:space="0" w:color="000000"/>
              <w:left w:val="single" w:sz="4" w:space="0" w:color="000000"/>
              <w:bottom w:val="single" w:sz="4" w:space="0" w:color="000000"/>
              <w:right w:val="single" w:sz="4" w:space="0" w:color="000000"/>
            </w:tcBorders>
            <w:hideMark/>
          </w:tcPr>
          <w:p w:rsidR="00DC38F0" w:rsidRPr="008950E8" w:rsidRDefault="00DC38F0" w:rsidP="00690796">
            <w:pPr>
              <w:rPr>
                <w:color w:val="000000" w:themeColor="text1"/>
                <w:szCs w:val="28"/>
                <w:lang w:val="uk-UA"/>
              </w:rPr>
            </w:pPr>
            <w:r w:rsidRPr="008950E8">
              <w:rPr>
                <w:color w:val="000000" w:themeColor="text1"/>
                <w:szCs w:val="28"/>
                <w:lang w:val="uk-UA"/>
              </w:rPr>
              <w:t>Клас</w:t>
            </w:r>
          </w:p>
        </w:tc>
        <w:tc>
          <w:tcPr>
            <w:tcW w:w="3260" w:type="dxa"/>
            <w:tcBorders>
              <w:top w:val="single" w:sz="4" w:space="0" w:color="000000"/>
              <w:left w:val="single" w:sz="4" w:space="0" w:color="000000"/>
              <w:bottom w:val="single" w:sz="4" w:space="0" w:color="000000"/>
              <w:right w:val="single" w:sz="4" w:space="0" w:color="000000"/>
            </w:tcBorders>
            <w:hideMark/>
          </w:tcPr>
          <w:p w:rsidR="00DC38F0" w:rsidRPr="008950E8" w:rsidRDefault="00DC38F0" w:rsidP="00690796">
            <w:pPr>
              <w:rPr>
                <w:color w:val="000000" w:themeColor="text1"/>
                <w:szCs w:val="28"/>
                <w:lang w:val="uk-UA"/>
              </w:rPr>
            </w:pPr>
            <w:r w:rsidRPr="008950E8">
              <w:rPr>
                <w:color w:val="000000" w:themeColor="text1"/>
                <w:szCs w:val="28"/>
                <w:lang w:val="uk-UA"/>
              </w:rPr>
              <w:t>Категорія</w:t>
            </w:r>
          </w:p>
        </w:tc>
      </w:tr>
      <w:tr w:rsidR="00DC38F0" w:rsidRPr="008950E8" w:rsidTr="00DC38F0">
        <w:tc>
          <w:tcPr>
            <w:tcW w:w="709" w:type="dxa"/>
            <w:tcBorders>
              <w:top w:val="single" w:sz="4" w:space="0" w:color="000000"/>
              <w:left w:val="single" w:sz="4" w:space="0" w:color="000000"/>
              <w:bottom w:val="single" w:sz="4" w:space="0" w:color="000000"/>
              <w:right w:val="single" w:sz="4" w:space="0" w:color="000000"/>
            </w:tcBorders>
          </w:tcPr>
          <w:p w:rsidR="00DC38F0" w:rsidRPr="008950E8" w:rsidRDefault="00DC38F0" w:rsidP="00690796">
            <w:pPr>
              <w:numPr>
                <w:ilvl w:val="0"/>
                <w:numId w:val="25"/>
              </w:numPr>
              <w:rPr>
                <w:color w:val="000000" w:themeColor="text1"/>
                <w:szCs w:val="28"/>
                <w:lang w:val="uk-UA"/>
              </w:rPr>
            </w:pPr>
          </w:p>
        </w:tc>
        <w:tc>
          <w:tcPr>
            <w:tcW w:w="4536" w:type="dxa"/>
            <w:tcBorders>
              <w:top w:val="single" w:sz="4" w:space="0" w:color="000000"/>
              <w:left w:val="single" w:sz="4" w:space="0" w:color="000000"/>
              <w:bottom w:val="single" w:sz="4" w:space="0" w:color="000000"/>
              <w:right w:val="single" w:sz="4" w:space="0" w:color="000000"/>
            </w:tcBorders>
            <w:hideMark/>
          </w:tcPr>
          <w:p w:rsidR="00DC38F0" w:rsidRPr="008950E8" w:rsidRDefault="00DC38F0" w:rsidP="00690796">
            <w:pPr>
              <w:rPr>
                <w:color w:val="000000" w:themeColor="text1"/>
                <w:szCs w:val="28"/>
                <w:lang w:val="uk-UA"/>
              </w:rPr>
            </w:pPr>
            <w:r w:rsidRPr="008950E8">
              <w:rPr>
                <w:color w:val="000000" w:themeColor="text1"/>
                <w:szCs w:val="28"/>
                <w:lang w:val="uk-UA"/>
              </w:rPr>
              <w:t>Господарисько Данило Тимурович</w:t>
            </w:r>
          </w:p>
        </w:tc>
        <w:tc>
          <w:tcPr>
            <w:tcW w:w="851" w:type="dxa"/>
            <w:tcBorders>
              <w:top w:val="single" w:sz="4" w:space="0" w:color="000000"/>
              <w:left w:val="single" w:sz="4" w:space="0" w:color="000000"/>
              <w:bottom w:val="single" w:sz="4" w:space="0" w:color="000000"/>
              <w:right w:val="single" w:sz="4" w:space="0" w:color="000000"/>
            </w:tcBorders>
            <w:hideMark/>
          </w:tcPr>
          <w:p w:rsidR="00DC38F0" w:rsidRPr="008950E8" w:rsidRDefault="00DC38F0" w:rsidP="00690796">
            <w:pPr>
              <w:jc w:val="center"/>
              <w:rPr>
                <w:color w:val="000000" w:themeColor="text1"/>
                <w:szCs w:val="28"/>
                <w:lang w:val="uk-UA"/>
              </w:rPr>
            </w:pPr>
            <w:r w:rsidRPr="008950E8">
              <w:rPr>
                <w:color w:val="000000" w:themeColor="text1"/>
                <w:szCs w:val="28"/>
                <w:lang w:val="uk-UA"/>
              </w:rPr>
              <w:t>6-Д</w:t>
            </w:r>
          </w:p>
        </w:tc>
        <w:tc>
          <w:tcPr>
            <w:tcW w:w="3260" w:type="dxa"/>
            <w:tcBorders>
              <w:top w:val="single" w:sz="4" w:space="0" w:color="000000"/>
              <w:left w:val="single" w:sz="4" w:space="0" w:color="000000"/>
              <w:bottom w:val="single" w:sz="4" w:space="0" w:color="000000"/>
              <w:right w:val="single" w:sz="4" w:space="0" w:color="000000"/>
            </w:tcBorders>
            <w:hideMark/>
          </w:tcPr>
          <w:p w:rsidR="00DC38F0" w:rsidRPr="008950E8" w:rsidRDefault="00DC38F0" w:rsidP="00690796">
            <w:pPr>
              <w:rPr>
                <w:color w:val="000000" w:themeColor="text1"/>
                <w:szCs w:val="28"/>
                <w:lang w:val="uk-UA"/>
              </w:rPr>
            </w:pPr>
            <w:r w:rsidRPr="008950E8">
              <w:rPr>
                <w:color w:val="000000" w:themeColor="text1"/>
                <w:szCs w:val="28"/>
                <w:lang w:val="uk-UA"/>
              </w:rPr>
              <w:t>Дитина-сирота</w:t>
            </w:r>
          </w:p>
        </w:tc>
      </w:tr>
      <w:tr w:rsidR="00DC38F0" w:rsidRPr="008950E8" w:rsidTr="00DC38F0">
        <w:tc>
          <w:tcPr>
            <w:tcW w:w="709" w:type="dxa"/>
            <w:tcBorders>
              <w:top w:val="single" w:sz="4" w:space="0" w:color="000000"/>
              <w:left w:val="single" w:sz="4" w:space="0" w:color="000000"/>
              <w:bottom w:val="single" w:sz="4" w:space="0" w:color="000000"/>
              <w:right w:val="single" w:sz="4" w:space="0" w:color="000000"/>
            </w:tcBorders>
          </w:tcPr>
          <w:p w:rsidR="00DC38F0" w:rsidRPr="008950E8" w:rsidRDefault="00DC38F0" w:rsidP="00690796">
            <w:pPr>
              <w:numPr>
                <w:ilvl w:val="0"/>
                <w:numId w:val="25"/>
              </w:numPr>
              <w:rPr>
                <w:color w:val="000000" w:themeColor="text1"/>
                <w:szCs w:val="28"/>
                <w:lang w:val="uk-UA"/>
              </w:rPr>
            </w:pPr>
          </w:p>
        </w:tc>
        <w:tc>
          <w:tcPr>
            <w:tcW w:w="4536" w:type="dxa"/>
            <w:tcBorders>
              <w:top w:val="single" w:sz="4" w:space="0" w:color="000000"/>
              <w:left w:val="single" w:sz="4" w:space="0" w:color="000000"/>
              <w:bottom w:val="single" w:sz="4" w:space="0" w:color="000000"/>
              <w:right w:val="single" w:sz="4" w:space="0" w:color="000000"/>
            </w:tcBorders>
            <w:hideMark/>
          </w:tcPr>
          <w:p w:rsidR="00DC38F0" w:rsidRPr="008950E8" w:rsidRDefault="00DC38F0" w:rsidP="00690796">
            <w:pPr>
              <w:rPr>
                <w:color w:val="000000" w:themeColor="text1"/>
                <w:szCs w:val="28"/>
                <w:lang w:val="uk-UA"/>
              </w:rPr>
            </w:pPr>
            <w:r w:rsidRPr="008950E8">
              <w:rPr>
                <w:color w:val="000000" w:themeColor="text1"/>
                <w:szCs w:val="28"/>
                <w:lang w:val="uk-UA"/>
              </w:rPr>
              <w:t>Базилевич Поліна Олегівна</w:t>
            </w:r>
          </w:p>
        </w:tc>
        <w:tc>
          <w:tcPr>
            <w:tcW w:w="851" w:type="dxa"/>
            <w:tcBorders>
              <w:top w:val="single" w:sz="4" w:space="0" w:color="000000"/>
              <w:left w:val="single" w:sz="4" w:space="0" w:color="000000"/>
              <w:bottom w:val="single" w:sz="4" w:space="0" w:color="000000"/>
              <w:right w:val="single" w:sz="4" w:space="0" w:color="000000"/>
            </w:tcBorders>
            <w:hideMark/>
          </w:tcPr>
          <w:p w:rsidR="00DC38F0" w:rsidRPr="008950E8" w:rsidRDefault="00DC38F0" w:rsidP="00690796">
            <w:pPr>
              <w:jc w:val="center"/>
              <w:rPr>
                <w:color w:val="000000" w:themeColor="text1"/>
                <w:szCs w:val="28"/>
                <w:lang w:val="uk-UA"/>
              </w:rPr>
            </w:pPr>
            <w:r w:rsidRPr="008950E8">
              <w:rPr>
                <w:color w:val="000000" w:themeColor="text1"/>
                <w:szCs w:val="28"/>
                <w:lang w:val="uk-UA"/>
              </w:rPr>
              <w:t>9-Г</w:t>
            </w:r>
          </w:p>
        </w:tc>
        <w:tc>
          <w:tcPr>
            <w:tcW w:w="3260" w:type="dxa"/>
            <w:tcBorders>
              <w:top w:val="single" w:sz="4" w:space="0" w:color="000000"/>
              <w:left w:val="single" w:sz="4" w:space="0" w:color="000000"/>
              <w:bottom w:val="single" w:sz="4" w:space="0" w:color="000000"/>
              <w:right w:val="single" w:sz="4" w:space="0" w:color="000000"/>
            </w:tcBorders>
            <w:hideMark/>
          </w:tcPr>
          <w:p w:rsidR="00DC38F0" w:rsidRPr="008950E8" w:rsidRDefault="00DC38F0" w:rsidP="00690796">
            <w:pPr>
              <w:rPr>
                <w:color w:val="000000" w:themeColor="text1"/>
                <w:szCs w:val="28"/>
                <w:lang w:val="uk-UA"/>
              </w:rPr>
            </w:pPr>
            <w:r w:rsidRPr="008950E8">
              <w:rPr>
                <w:color w:val="000000" w:themeColor="text1"/>
                <w:szCs w:val="28"/>
                <w:lang w:val="uk-UA"/>
              </w:rPr>
              <w:t>Дитина з інвалідністю</w:t>
            </w:r>
          </w:p>
        </w:tc>
      </w:tr>
    </w:tbl>
    <w:p w:rsidR="00CD65FB" w:rsidRPr="00682967" w:rsidRDefault="00CD65FB" w:rsidP="00690796">
      <w:pPr>
        <w:tabs>
          <w:tab w:val="left" w:pos="7088"/>
        </w:tabs>
        <w:jc w:val="both"/>
        <w:rPr>
          <w:color w:val="000000" w:themeColor="text1"/>
          <w:sz w:val="28"/>
          <w:szCs w:val="28"/>
          <w:lang w:val="uk-UA"/>
        </w:rPr>
      </w:pPr>
    </w:p>
    <w:p w:rsidR="00DC38F0" w:rsidRPr="00682967" w:rsidRDefault="00DC38F0" w:rsidP="008950E8">
      <w:pPr>
        <w:tabs>
          <w:tab w:val="left" w:pos="7088"/>
        </w:tabs>
        <w:ind w:firstLine="851"/>
        <w:jc w:val="both"/>
        <w:rPr>
          <w:color w:val="000000" w:themeColor="text1"/>
          <w:sz w:val="28"/>
          <w:szCs w:val="28"/>
          <w:lang w:val="uk-UA"/>
        </w:rPr>
      </w:pPr>
      <w:r w:rsidRPr="00682967">
        <w:rPr>
          <w:color w:val="000000" w:themeColor="text1"/>
          <w:sz w:val="28"/>
          <w:szCs w:val="28"/>
          <w:lang w:val="uk-UA"/>
        </w:rPr>
        <w:t xml:space="preserve">На виконання Закону України «Про оздоровлення та відпочинок дітей» (зі змінами), наказу Міністерства освіти і науки України від 07.02.2014 №121 «Про забезпечення права дітей на оздоровлення та відпочинок в дитячих закладах оздоровлення та відпочинку, підпорядкованих органам управління освітою», розпорядження Харківської обласної державної адміністрації від 15.04.2016 року №128 «Про організацію оздоровлення та відпочинку дітей Харківської області в 2016-2020 роках», наказу Департаменту науки і освіти Харківської обласної державної адміністрації від 16.04.2018 №109 «Про організацію оздоровлення та відпочинку дітей улітку 2018 року», наказу Департаменту освіти Харківської міської ради від 20.04.2018 №76 «Про організацію заходів з літнього відпочинку та оздоровлення дітей у 2018 році», наказу Управління освіти адміністрації </w:t>
      </w:r>
      <w:r w:rsidR="00CD65FB" w:rsidRPr="00682967">
        <w:rPr>
          <w:color w:val="000000" w:themeColor="text1"/>
          <w:sz w:val="28"/>
          <w:szCs w:val="28"/>
          <w:lang w:val="uk-UA"/>
        </w:rPr>
        <w:t>Основ’янського</w:t>
      </w:r>
      <w:r w:rsidRPr="00682967">
        <w:rPr>
          <w:color w:val="000000" w:themeColor="text1"/>
          <w:sz w:val="28"/>
          <w:szCs w:val="28"/>
          <w:lang w:val="uk-UA"/>
        </w:rPr>
        <w:t xml:space="preserve"> району  Харківської міської ради від 20.04.2018 №102 «Про організацію заходів з літнього відпочинку та оздоровлення дітей навчальних закладів району у 2018 році», наказів Харківської загальноосвітньої школи І-ІІІ ступенів №53 Харківської міської ради Харківської області від 16.05.2018 №177 Про організацію літнього відпочинку та оздоровлення дітей шкільного віку в дитячому таборі відпочинку з денним  перебуванням «Коло» (профільна зміна художньо-естетичного спрямування з англомовними загонами) на базі школи, наказу Харківської загальноосвітньої школи І-ІІІ ступенів №53 Харківської міської ради Харківської області від 16.05.2018 №176 «Про організацію літнього відпочину та оздоровлення дітей шкільного віку в дитячому таборі відпочинку з денним перебуванням «Промінь» (відпочинкова зміна з англомовними загонами) на базі школи» з метою належної підготовки та проведення літньої оздоровчої кампанії 2018 року, додержання законодавства у сфері оздоровлення та відпочинку дітей у школі було проведено оздоровлення учнів. </w:t>
      </w:r>
    </w:p>
    <w:p w:rsidR="00DC38F0" w:rsidRPr="00682967" w:rsidRDefault="00DC38F0" w:rsidP="008950E8">
      <w:pPr>
        <w:pStyle w:val="a3"/>
        <w:spacing w:after="0"/>
        <w:ind w:left="0" w:firstLine="851"/>
        <w:jc w:val="both"/>
        <w:rPr>
          <w:color w:val="000000" w:themeColor="text1"/>
          <w:spacing w:val="-7"/>
          <w:szCs w:val="28"/>
          <w:lang w:val="uk-UA"/>
        </w:rPr>
      </w:pPr>
      <w:r w:rsidRPr="00682967">
        <w:rPr>
          <w:color w:val="000000" w:themeColor="text1"/>
          <w:szCs w:val="28"/>
          <w:lang w:val="uk-UA"/>
        </w:rPr>
        <w:t>Діяльність таб</w:t>
      </w:r>
      <w:r w:rsidRPr="00682967">
        <w:rPr>
          <w:color w:val="000000" w:themeColor="text1"/>
          <w:spacing w:val="1"/>
          <w:szCs w:val="28"/>
          <w:lang w:val="uk-UA"/>
        </w:rPr>
        <w:t>о</w:t>
      </w:r>
      <w:r w:rsidRPr="00682967">
        <w:rPr>
          <w:color w:val="000000" w:themeColor="text1"/>
          <w:szCs w:val="28"/>
          <w:lang w:val="uk-UA"/>
        </w:rPr>
        <w:t xml:space="preserve">рів відпочинку </w:t>
      </w:r>
      <w:r w:rsidRPr="00682967">
        <w:rPr>
          <w:color w:val="000000" w:themeColor="text1"/>
          <w:spacing w:val="1"/>
          <w:szCs w:val="28"/>
          <w:lang w:val="uk-UA"/>
        </w:rPr>
        <w:t>«</w:t>
      </w:r>
      <w:r w:rsidRPr="00682967">
        <w:rPr>
          <w:color w:val="000000" w:themeColor="text1"/>
          <w:szCs w:val="28"/>
          <w:lang w:val="uk-UA"/>
        </w:rPr>
        <w:t>Промінь» та «Коло» регламентувалася Конституцією Ук</w:t>
      </w:r>
      <w:r w:rsidRPr="00682967">
        <w:rPr>
          <w:color w:val="000000" w:themeColor="text1"/>
          <w:spacing w:val="2"/>
          <w:szCs w:val="28"/>
          <w:lang w:val="uk-UA"/>
        </w:rPr>
        <w:t>р</w:t>
      </w:r>
      <w:r w:rsidRPr="00682967">
        <w:rPr>
          <w:color w:val="000000" w:themeColor="text1"/>
          <w:szCs w:val="28"/>
          <w:lang w:val="uk-UA"/>
        </w:rPr>
        <w:t xml:space="preserve">аїни, </w:t>
      </w:r>
      <w:r w:rsidRPr="00682967">
        <w:rPr>
          <w:color w:val="000000" w:themeColor="text1"/>
          <w:spacing w:val="1"/>
          <w:szCs w:val="28"/>
          <w:lang w:val="uk-UA"/>
        </w:rPr>
        <w:t>з</w:t>
      </w:r>
      <w:r w:rsidRPr="00682967">
        <w:rPr>
          <w:color w:val="000000" w:themeColor="text1"/>
          <w:spacing w:val="-1"/>
          <w:szCs w:val="28"/>
          <w:lang w:val="uk-UA"/>
        </w:rPr>
        <w:t>а</w:t>
      </w:r>
      <w:r w:rsidRPr="00682967">
        <w:rPr>
          <w:color w:val="000000" w:themeColor="text1"/>
          <w:spacing w:val="1"/>
          <w:szCs w:val="28"/>
          <w:lang w:val="uk-UA"/>
        </w:rPr>
        <w:t>кон</w:t>
      </w:r>
      <w:r w:rsidRPr="00682967">
        <w:rPr>
          <w:color w:val="000000" w:themeColor="text1"/>
          <w:spacing w:val="-1"/>
          <w:szCs w:val="28"/>
          <w:lang w:val="uk-UA"/>
        </w:rPr>
        <w:t>ам</w:t>
      </w:r>
      <w:r w:rsidRPr="00682967">
        <w:rPr>
          <w:color w:val="000000" w:themeColor="text1"/>
          <w:szCs w:val="28"/>
          <w:lang w:val="uk-UA"/>
        </w:rPr>
        <w:t>и Ук</w:t>
      </w:r>
      <w:r w:rsidRPr="00682967">
        <w:rPr>
          <w:color w:val="000000" w:themeColor="text1"/>
          <w:spacing w:val="2"/>
          <w:szCs w:val="28"/>
          <w:lang w:val="uk-UA"/>
        </w:rPr>
        <w:t>р</w:t>
      </w:r>
      <w:r w:rsidRPr="00682967">
        <w:rPr>
          <w:color w:val="000000" w:themeColor="text1"/>
          <w:szCs w:val="28"/>
          <w:lang w:val="uk-UA"/>
        </w:rPr>
        <w:t>аїни, актами П</w:t>
      </w:r>
      <w:r w:rsidRPr="00682967">
        <w:rPr>
          <w:color w:val="000000" w:themeColor="text1"/>
          <w:spacing w:val="2"/>
          <w:szCs w:val="28"/>
          <w:lang w:val="uk-UA"/>
        </w:rPr>
        <w:t>р</w:t>
      </w:r>
      <w:r w:rsidRPr="00682967">
        <w:rPr>
          <w:color w:val="000000" w:themeColor="text1"/>
          <w:szCs w:val="28"/>
          <w:lang w:val="uk-UA"/>
        </w:rPr>
        <w:t>ез</w:t>
      </w:r>
      <w:r w:rsidRPr="00682967">
        <w:rPr>
          <w:color w:val="000000" w:themeColor="text1"/>
          <w:spacing w:val="2"/>
          <w:szCs w:val="28"/>
          <w:lang w:val="uk-UA"/>
        </w:rPr>
        <w:t>и</w:t>
      </w:r>
      <w:r w:rsidRPr="00682967">
        <w:rPr>
          <w:color w:val="000000" w:themeColor="text1"/>
          <w:szCs w:val="28"/>
          <w:lang w:val="uk-UA"/>
        </w:rPr>
        <w:t xml:space="preserve">дента </w:t>
      </w:r>
      <w:r w:rsidRPr="00682967">
        <w:rPr>
          <w:color w:val="000000" w:themeColor="text1"/>
          <w:spacing w:val="1"/>
          <w:szCs w:val="28"/>
          <w:lang w:val="uk-UA"/>
        </w:rPr>
        <w:t>Укр</w:t>
      </w:r>
      <w:r w:rsidRPr="00682967">
        <w:rPr>
          <w:color w:val="000000" w:themeColor="text1"/>
          <w:szCs w:val="28"/>
          <w:lang w:val="uk-UA"/>
        </w:rPr>
        <w:t>а</w:t>
      </w:r>
      <w:r w:rsidRPr="00682967">
        <w:rPr>
          <w:color w:val="000000" w:themeColor="text1"/>
          <w:spacing w:val="1"/>
          <w:szCs w:val="28"/>
          <w:lang w:val="uk-UA"/>
        </w:rPr>
        <w:t>їн</w:t>
      </w:r>
      <w:r w:rsidRPr="00682967">
        <w:rPr>
          <w:color w:val="000000" w:themeColor="text1"/>
          <w:szCs w:val="28"/>
          <w:lang w:val="uk-UA"/>
        </w:rPr>
        <w:t>и та Кабінету Міністрів України, наказами та розпоряд</w:t>
      </w:r>
      <w:r w:rsidRPr="00682967">
        <w:rPr>
          <w:color w:val="000000" w:themeColor="text1"/>
          <w:spacing w:val="-1"/>
          <w:szCs w:val="28"/>
          <w:lang w:val="uk-UA"/>
        </w:rPr>
        <w:t>ж</w:t>
      </w:r>
      <w:r w:rsidRPr="00682967">
        <w:rPr>
          <w:color w:val="000000" w:themeColor="text1"/>
          <w:szCs w:val="28"/>
          <w:lang w:val="uk-UA"/>
        </w:rPr>
        <w:t>енням</w:t>
      </w:r>
      <w:r w:rsidRPr="00682967">
        <w:rPr>
          <w:color w:val="000000" w:themeColor="text1"/>
          <w:spacing w:val="1"/>
          <w:szCs w:val="28"/>
          <w:lang w:val="uk-UA"/>
        </w:rPr>
        <w:t>и</w:t>
      </w:r>
      <w:r w:rsidRPr="00682967">
        <w:rPr>
          <w:color w:val="000000" w:themeColor="text1"/>
          <w:szCs w:val="28"/>
          <w:lang w:val="uk-UA"/>
        </w:rPr>
        <w:t>, рішеннями Харкі</w:t>
      </w:r>
      <w:r w:rsidRPr="00682967">
        <w:rPr>
          <w:color w:val="000000" w:themeColor="text1"/>
          <w:spacing w:val="1"/>
          <w:szCs w:val="28"/>
          <w:lang w:val="uk-UA"/>
        </w:rPr>
        <w:t>в</w:t>
      </w:r>
      <w:r w:rsidRPr="00682967">
        <w:rPr>
          <w:color w:val="000000" w:themeColor="text1"/>
          <w:szCs w:val="28"/>
          <w:lang w:val="uk-UA"/>
        </w:rPr>
        <w:t>ської обласної державної адм</w:t>
      </w:r>
      <w:r w:rsidRPr="00682967">
        <w:rPr>
          <w:color w:val="000000" w:themeColor="text1"/>
          <w:spacing w:val="1"/>
          <w:szCs w:val="28"/>
          <w:lang w:val="uk-UA"/>
        </w:rPr>
        <w:t>і</w:t>
      </w:r>
      <w:r w:rsidRPr="00682967">
        <w:rPr>
          <w:color w:val="000000" w:themeColor="text1"/>
          <w:szCs w:val="28"/>
          <w:lang w:val="uk-UA"/>
        </w:rPr>
        <w:t>ністраці</w:t>
      </w:r>
      <w:r w:rsidRPr="00682967">
        <w:rPr>
          <w:color w:val="000000" w:themeColor="text1"/>
          <w:spacing w:val="1"/>
          <w:szCs w:val="28"/>
          <w:lang w:val="uk-UA"/>
        </w:rPr>
        <w:t>ї</w:t>
      </w:r>
      <w:r w:rsidRPr="00682967">
        <w:rPr>
          <w:color w:val="000000" w:themeColor="text1"/>
          <w:szCs w:val="28"/>
          <w:lang w:val="uk-UA"/>
        </w:rPr>
        <w:t>, Харкі</w:t>
      </w:r>
      <w:r w:rsidRPr="00682967">
        <w:rPr>
          <w:color w:val="000000" w:themeColor="text1"/>
          <w:spacing w:val="1"/>
          <w:szCs w:val="28"/>
          <w:lang w:val="uk-UA"/>
        </w:rPr>
        <w:t>в</w:t>
      </w:r>
      <w:r w:rsidRPr="00682967">
        <w:rPr>
          <w:color w:val="000000" w:themeColor="text1"/>
          <w:szCs w:val="28"/>
          <w:lang w:val="uk-UA"/>
        </w:rPr>
        <w:t>ської м</w:t>
      </w:r>
      <w:r w:rsidRPr="00682967">
        <w:rPr>
          <w:color w:val="000000" w:themeColor="text1"/>
          <w:spacing w:val="1"/>
          <w:szCs w:val="28"/>
          <w:lang w:val="uk-UA"/>
        </w:rPr>
        <w:t>і</w:t>
      </w:r>
      <w:r w:rsidRPr="00682967">
        <w:rPr>
          <w:color w:val="000000" w:themeColor="text1"/>
          <w:szCs w:val="28"/>
          <w:lang w:val="uk-UA"/>
        </w:rPr>
        <w:t>с</w:t>
      </w:r>
      <w:r w:rsidRPr="00682967">
        <w:rPr>
          <w:color w:val="000000" w:themeColor="text1"/>
          <w:spacing w:val="1"/>
          <w:szCs w:val="28"/>
          <w:lang w:val="uk-UA"/>
        </w:rPr>
        <w:t>ь</w:t>
      </w:r>
      <w:r w:rsidRPr="00682967">
        <w:rPr>
          <w:color w:val="000000" w:themeColor="text1"/>
          <w:szCs w:val="28"/>
          <w:lang w:val="uk-UA"/>
        </w:rPr>
        <w:t xml:space="preserve">кої ради, адміністрації </w:t>
      </w:r>
      <w:r w:rsidR="00CD65FB" w:rsidRPr="00682967">
        <w:rPr>
          <w:color w:val="000000" w:themeColor="text1"/>
          <w:szCs w:val="28"/>
          <w:lang w:val="uk-UA"/>
        </w:rPr>
        <w:t>Основ’янського</w:t>
      </w:r>
      <w:r w:rsidRPr="00682967">
        <w:rPr>
          <w:color w:val="000000" w:themeColor="text1"/>
          <w:szCs w:val="28"/>
          <w:lang w:val="uk-UA"/>
        </w:rPr>
        <w:t xml:space="preserve"> району Харківської міської ради та відповідних управлінь освіти, а </w:t>
      </w:r>
      <w:r w:rsidRPr="00682967">
        <w:rPr>
          <w:color w:val="000000" w:themeColor="text1"/>
          <w:spacing w:val="1"/>
          <w:szCs w:val="28"/>
          <w:lang w:val="uk-UA"/>
        </w:rPr>
        <w:t xml:space="preserve">також </w:t>
      </w:r>
      <w:r w:rsidRPr="00682967">
        <w:rPr>
          <w:color w:val="000000" w:themeColor="text1"/>
          <w:szCs w:val="28"/>
          <w:lang w:val="uk-UA"/>
        </w:rPr>
        <w:t>Статутом школи</w:t>
      </w:r>
      <w:r w:rsidRPr="00682967">
        <w:rPr>
          <w:color w:val="000000" w:themeColor="text1"/>
          <w:spacing w:val="-7"/>
          <w:szCs w:val="28"/>
          <w:lang w:val="uk-UA"/>
        </w:rPr>
        <w:t>.</w:t>
      </w:r>
    </w:p>
    <w:p w:rsidR="00DC38F0" w:rsidRPr="00682967" w:rsidRDefault="00DC38F0" w:rsidP="008950E8">
      <w:pPr>
        <w:widowControl w:val="0"/>
        <w:autoSpaceDE w:val="0"/>
        <w:autoSpaceDN w:val="0"/>
        <w:adjustRightInd w:val="0"/>
        <w:ind w:right="254" w:firstLine="851"/>
        <w:jc w:val="both"/>
        <w:rPr>
          <w:color w:val="000000" w:themeColor="text1"/>
          <w:sz w:val="28"/>
          <w:szCs w:val="28"/>
          <w:lang w:val="uk-UA"/>
        </w:rPr>
      </w:pPr>
      <w:r w:rsidRPr="00682967">
        <w:rPr>
          <w:color w:val="000000" w:themeColor="text1"/>
          <w:sz w:val="28"/>
          <w:szCs w:val="28"/>
          <w:lang w:val="uk-UA"/>
        </w:rPr>
        <w:t>Основними задачами діяльності таборів відпочинку є:</w:t>
      </w:r>
    </w:p>
    <w:p w:rsidR="00DC38F0" w:rsidRPr="00682967" w:rsidRDefault="00DC38F0" w:rsidP="008950E8">
      <w:pPr>
        <w:widowControl w:val="0"/>
        <w:numPr>
          <w:ilvl w:val="0"/>
          <w:numId w:val="35"/>
        </w:numPr>
        <w:autoSpaceDE w:val="0"/>
        <w:autoSpaceDN w:val="0"/>
        <w:adjustRightInd w:val="0"/>
        <w:ind w:left="0" w:right="254" w:firstLine="851"/>
        <w:jc w:val="both"/>
        <w:rPr>
          <w:color w:val="000000" w:themeColor="text1"/>
          <w:sz w:val="28"/>
          <w:szCs w:val="28"/>
          <w:lang w:val="uk-UA"/>
        </w:rPr>
      </w:pPr>
      <w:r w:rsidRPr="00682967">
        <w:rPr>
          <w:color w:val="000000" w:themeColor="text1"/>
          <w:sz w:val="28"/>
          <w:szCs w:val="28"/>
          <w:lang w:val="uk-UA"/>
        </w:rPr>
        <w:t>організація здорового дозвілля та відпочинку дітей відповідно до державних соціальних стандартів відпочинку та оздоровлення дітей;</w:t>
      </w:r>
    </w:p>
    <w:p w:rsidR="00DC38F0" w:rsidRPr="00682967" w:rsidRDefault="00DC38F0" w:rsidP="008950E8">
      <w:pPr>
        <w:widowControl w:val="0"/>
        <w:numPr>
          <w:ilvl w:val="0"/>
          <w:numId w:val="35"/>
        </w:numPr>
        <w:autoSpaceDE w:val="0"/>
        <w:autoSpaceDN w:val="0"/>
        <w:adjustRightInd w:val="0"/>
        <w:ind w:left="0" w:right="254" w:firstLine="851"/>
        <w:jc w:val="both"/>
        <w:rPr>
          <w:color w:val="000000" w:themeColor="text1"/>
          <w:sz w:val="28"/>
          <w:szCs w:val="28"/>
          <w:lang w:val="uk-UA"/>
        </w:rPr>
      </w:pPr>
      <w:r w:rsidRPr="00682967">
        <w:rPr>
          <w:color w:val="000000" w:themeColor="text1"/>
          <w:sz w:val="28"/>
          <w:szCs w:val="28"/>
          <w:lang w:val="uk-UA"/>
        </w:rPr>
        <w:t>пропаганда здорового способу життя;</w:t>
      </w:r>
    </w:p>
    <w:p w:rsidR="00DC38F0" w:rsidRPr="00682967" w:rsidRDefault="00DC38F0" w:rsidP="008950E8">
      <w:pPr>
        <w:widowControl w:val="0"/>
        <w:numPr>
          <w:ilvl w:val="0"/>
          <w:numId w:val="35"/>
        </w:numPr>
        <w:autoSpaceDE w:val="0"/>
        <w:autoSpaceDN w:val="0"/>
        <w:adjustRightInd w:val="0"/>
        <w:ind w:left="0" w:right="254" w:firstLine="851"/>
        <w:jc w:val="both"/>
        <w:rPr>
          <w:color w:val="000000" w:themeColor="text1"/>
          <w:sz w:val="28"/>
          <w:szCs w:val="28"/>
          <w:lang w:val="uk-UA"/>
        </w:rPr>
      </w:pPr>
      <w:r w:rsidRPr="00682967">
        <w:rPr>
          <w:color w:val="000000" w:themeColor="text1"/>
          <w:sz w:val="28"/>
          <w:szCs w:val="28"/>
          <w:lang w:val="uk-UA"/>
        </w:rPr>
        <w:t>захист життя і здоров’я;</w:t>
      </w:r>
    </w:p>
    <w:p w:rsidR="00DC38F0" w:rsidRPr="00682967" w:rsidRDefault="00DC38F0" w:rsidP="008950E8">
      <w:pPr>
        <w:widowControl w:val="0"/>
        <w:numPr>
          <w:ilvl w:val="0"/>
          <w:numId w:val="35"/>
        </w:numPr>
        <w:autoSpaceDE w:val="0"/>
        <w:autoSpaceDN w:val="0"/>
        <w:adjustRightInd w:val="0"/>
        <w:ind w:left="0" w:right="254" w:firstLine="851"/>
        <w:jc w:val="both"/>
        <w:rPr>
          <w:color w:val="000000" w:themeColor="text1"/>
          <w:sz w:val="28"/>
          <w:szCs w:val="28"/>
          <w:lang w:val="uk-UA"/>
        </w:rPr>
      </w:pPr>
      <w:r w:rsidRPr="00682967">
        <w:rPr>
          <w:color w:val="000000" w:themeColor="text1"/>
          <w:sz w:val="28"/>
          <w:szCs w:val="28"/>
          <w:lang w:val="uk-UA"/>
        </w:rPr>
        <w:t>профілізація з питань народознавства, розвиток творчих здібностей дітей;</w:t>
      </w:r>
    </w:p>
    <w:p w:rsidR="00DC38F0" w:rsidRPr="00682967" w:rsidRDefault="00DC38F0" w:rsidP="008950E8">
      <w:pPr>
        <w:widowControl w:val="0"/>
        <w:numPr>
          <w:ilvl w:val="0"/>
          <w:numId w:val="35"/>
        </w:numPr>
        <w:autoSpaceDE w:val="0"/>
        <w:autoSpaceDN w:val="0"/>
        <w:adjustRightInd w:val="0"/>
        <w:ind w:left="0" w:right="254" w:firstLine="851"/>
        <w:jc w:val="both"/>
        <w:rPr>
          <w:color w:val="000000" w:themeColor="text1"/>
          <w:sz w:val="28"/>
          <w:szCs w:val="28"/>
          <w:lang w:val="uk-UA"/>
        </w:rPr>
      </w:pPr>
      <w:r w:rsidRPr="00682967">
        <w:rPr>
          <w:color w:val="000000" w:themeColor="text1"/>
          <w:sz w:val="28"/>
          <w:szCs w:val="28"/>
          <w:lang w:val="uk-UA"/>
        </w:rPr>
        <w:t xml:space="preserve">заняття фізичною культурою, туризмом, природоохоронною та краєзнавчою роботою, </w:t>
      </w:r>
      <w:r w:rsidR="005D3CB6" w:rsidRPr="00682967">
        <w:rPr>
          <w:color w:val="000000" w:themeColor="text1"/>
          <w:sz w:val="28"/>
          <w:szCs w:val="28"/>
          <w:lang w:val="uk-UA"/>
        </w:rPr>
        <w:t>суспільно корисною</w:t>
      </w:r>
      <w:r w:rsidRPr="00682967">
        <w:rPr>
          <w:color w:val="000000" w:themeColor="text1"/>
          <w:sz w:val="28"/>
          <w:szCs w:val="28"/>
          <w:lang w:val="uk-UA"/>
        </w:rPr>
        <w:t xml:space="preserve"> працею.</w:t>
      </w:r>
    </w:p>
    <w:p w:rsidR="00DC38F0" w:rsidRPr="00682967" w:rsidRDefault="00DC38F0" w:rsidP="008950E8">
      <w:pPr>
        <w:widowControl w:val="0"/>
        <w:tabs>
          <w:tab w:val="left" w:pos="820"/>
          <w:tab w:val="left" w:pos="1980"/>
          <w:tab w:val="left" w:pos="3420"/>
          <w:tab w:val="left" w:pos="5060"/>
          <w:tab w:val="left" w:pos="6560"/>
          <w:tab w:val="left" w:pos="9200"/>
        </w:tabs>
        <w:autoSpaceDE w:val="0"/>
        <w:autoSpaceDN w:val="0"/>
        <w:adjustRightInd w:val="0"/>
        <w:ind w:right="39" w:firstLine="851"/>
        <w:jc w:val="both"/>
        <w:rPr>
          <w:color w:val="000000" w:themeColor="text1"/>
          <w:sz w:val="28"/>
          <w:szCs w:val="28"/>
          <w:lang w:val="uk-UA"/>
        </w:rPr>
      </w:pPr>
      <w:r w:rsidRPr="00682967">
        <w:rPr>
          <w:color w:val="000000" w:themeColor="text1"/>
          <w:sz w:val="28"/>
          <w:szCs w:val="28"/>
          <w:lang w:val="uk-UA"/>
        </w:rPr>
        <w:t>У порівнянні з минулим навчальним роком збільшилась кількість учнів, залучених до відпочинку у шкільних таборах:</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95"/>
        <w:gridCol w:w="2126"/>
        <w:gridCol w:w="1701"/>
        <w:gridCol w:w="1716"/>
        <w:gridCol w:w="1835"/>
      </w:tblGrid>
      <w:tr w:rsidR="00DC38F0" w:rsidRPr="008950E8" w:rsidTr="008950E8">
        <w:trPr>
          <w:trHeight w:val="1704"/>
          <w:jc w:val="center"/>
        </w:trPr>
        <w:tc>
          <w:tcPr>
            <w:tcW w:w="1695" w:type="dxa"/>
            <w:tcBorders>
              <w:top w:val="single" w:sz="4" w:space="0" w:color="000000"/>
              <w:left w:val="single" w:sz="4" w:space="0" w:color="000000"/>
              <w:bottom w:val="single" w:sz="4" w:space="0" w:color="000000"/>
              <w:right w:val="single" w:sz="4" w:space="0" w:color="000000"/>
            </w:tcBorders>
            <w:hideMark/>
          </w:tcPr>
          <w:p w:rsidR="00DC38F0" w:rsidRPr="008950E8" w:rsidRDefault="00DC38F0" w:rsidP="00690796">
            <w:pPr>
              <w:widowControl w:val="0"/>
              <w:tabs>
                <w:tab w:val="left" w:pos="820"/>
                <w:tab w:val="left" w:pos="1980"/>
                <w:tab w:val="left" w:pos="3420"/>
                <w:tab w:val="left" w:pos="5060"/>
                <w:tab w:val="left" w:pos="6560"/>
                <w:tab w:val="left" w:pos="9200"/>
              </w:tabs>
              <w:autoSpaceDE w:val="0"/>
              <w:autoSpaceDN w:val="0"/>
              <w:adjustRightInd w:val="0"/>
              <w:ind w:firstLine="28"/>
              <w:jc w:val="both"/>
              <w:rPr>
                <w:color w:val="000000" w:themeColor="text1"/>
                <w:szCs w:val="28"/>
                <w:lang w:val="uk-UA" w:eastAsia="uk-UA"/>
              </w:rPr>
            </w:pPr>
            <w:r w:rsidRPr="008950E8">
              <w:rPr>
                <w:color w:val="000000" w:themeColor="text1"/>
                <w:szCs w:val="28"/>
                <w:lang w:val="uk-UA"/>
              </w:rPr>
              <w:lastRenderedPageBreak/>
              <w:br w:type="page"/>
            </w:r>
            <w:r w:rsidRPr="008950E8">
              <w:rPr>
                <w:color w:val="000000" w:themeColor="text1"/>
                <w:szCs w:val="28"/>
                <w:lang w:val="uk-UA" w:eastAsia="uk-UA"/>
              </w:rPr>
              <w:t>Навчальний рік</w:t>
            </w:r>
          </w:p>
        </w:tc>
        <w:tc>
          <w:tcPr>
            <w:tcW w:w="2126" w:type="dxa"/>
            <w:tcBorders>
              <w:top w:val="single" w:sz="4" w:space="0" w:color="000000"/>
              <w:left w:val="single" w:sz="4" w:space="0" w:color="000000"/>
              <w:bottom w:val="single" w:sz="4" w:space="0" w:color="000000"/>
              <w:right w:val="single" w:sz="4" w:space="0" w:color="000000"/>
            </w:tcBorders>
            <w:hideMark/>
          </w:tcPr>
          <w:p w:rsidR="00DC38F0" w:rsidRPr="008950E8" w:rsidRDefault="00DC38F0" w:rsidP="00690796">
            <w:pPr>
              <w:widowControl w:val="0"/>
              <w:tabs>
                <w:tab w:val="left" w:pos="820"/>
                <w:tab w:val="left" w:pos="1980"/>
                <w:tab w:val="left" w:pos="3420"/>
                <w:tab w:val="left" w:pos="5060"/>
                <w:tab w:val="left" w:pos="6560"/>
                <w:tab w:val="left" w:pos="9200"/>
              </w:tabs>
              <w:autoSpaceDE w:val="0"/>
              <w:autoSpaceDN w:val="0"/>
              <w:adjustRightInd w:val="0"/>
              <w:ind w:firstLine="28"/>
              <w:jc w:val="center"/>
              <w:rPr>
                <w:color w:val="000000" w:themeColor="text1"/>
                <w:szCs w:val="28"/>
                <w:lang w:val="uk-UA" w:eastAsia="uk-UA"/>
              </w:rPr>
            </w:pPr>
            <w:r w:rsidRPr="008950E8">
              <w:rPr>
                <w:color w:val="000000" w:themeColor="text1"/>
                <w:szCs w:val="28"/>
                <w:lang w:val="uk-UA" w:eastAsia="uk-UA"/>
              </w:rPr>
              <w:t>Загальна кількість дітей школи в таборах відпочинку</w:t>
            </w:r>
          </w:p>
        </w:tc>
        <w:tc>
          <w:tcPr>
            <w:tcW w:w="1701" w:type="dxa"/>
            <w:tcBorders>
              <w:top w:val="single" w:sz="4" w:space="0" w:color="000000"/>
              <w:left w:val="single" w:sz="4" w:space="0" w:color="000000"/>
              <w:bottom w:val="single" w:sz="4" w:space="0" w:color="000000"/>
              <w:right w:val="single" w:sz="4" w:space="0" w:color="000000"/>
            </w:tcBorders>
            <w:hideMark/>
          </w:tcPr>
          <w:p w:rsidR="00DC38F0" w:rsidRPr="008950E8" w:rsidRDefault="00DC38F0" w:rsidP="00690796">
            <w:pPr>
              <w:widowControl w:val="0"/>
              <w:tabs>
                <w:tab w:val="left" w:pos="820"/>
                <w:tab w:val="left" w:pos="1980"/>
                <w:tab w:val="left" w:pos="3420"/>
                <w:tab w:val="left" w:pos="5060"/>
                <w:tab w:val="left" w:pos="6560"/>
                <w:tab w:val="left" w:pos="9200"/>
              </w:tabs>
              <w:autoSpaceDE w:val="0"/>
              <w:autoSpaceDN w:val="0"/>
              <w:adjustRightInd w:val="0"/>
              <w:ind w:firstLine="28"/>
              <w:jc w:val="center"/>
              <w:rPr>
                <w:color w:val="000000" w:themeColor="text1"/>
                <w:szCs w:val="28"/>
                <w:lang w:val="uk-UA" w:eastAsia="uk-UA"/>
              </w:rPr>
            </w:pPr>
            <w:r w:rsidRPr="008950E8">
              <w:rPr>
                <w:color w:val="000000" w:themeColor="text1"/>
                <w:szCs w:val="28"/>
                <w:lang w:val="uk-UA" w:eastAsia="uk-UA"/>
              </w:rPr>
              <w:t>% від загальної кількості учнів школи</w:t>
            </w:r>
          </w:p>
        </w:tc>
        <w:tc>
          <w:tcPr>
            <w:tcW w:w="1716" w:type="dxa"/>
            <w:tcBorders>
              <w:top w:val="single" w:sz="4" w:space="0" w:color="000000"/>
              <w:left w:val="single" w:sz="4" w:space="0" w:color="000000"/>
              <w:bottom w:val="single" w:sz="4" w:space="0" w:color="000000"/>
              <w:right w:val="single" w:sz="4" w:space="0" w:color="000000"/>
            </w:tcBorders>
            <w:hideMark/>
          </w:tcPr>
          <w:p w:rsidR="00DC38F0" w:rsidRPr="008950E8" w:rsidRDefault="00DC38F0" w:rsidP="00690796">
            <w:pPr>
              <w:widowControl w:val="0"/>
              <w:tabs>
                <w:tab w:val="left" w:pos="820"/>
                <w:tab w:val="left" w:pos="1980"/>
                <w:tab w:val="left" w:pos="3420"/>
                <w:tab w:val="left" w:pos="5060"/>
                <w:tab w:val="left" w:pos="6560"/>
                <w:tab w:val="left" w:pos="9200"/>
              </w:tabs>
              <w:autoSpaceDE w:val="0"/>
              <w:autoSpaceDN w:val="0"/>
              <w:adjustRightInd w:val="0"/>
              <w:ind w:firstLine="28"/>
              <w:jc w:val="center"/>
              <w:rPr>
                <w:color w:val="000000" w:themeColor="text1"/>
                <w:szCs w:val="28"/>
                <w:lang w:val="uk-UA" w:eastAsia="uk-UA"/>
              </w:rPr>
            </w:pPr>
            <w:r w:rsidRPr="008950E8">
              <w:rPr>
                <w:color w:val="000000" w:themeColor="text1"/>
                <w:szCs w:val="28"/>
                <w:lang w:val="uk-UA" w:eastAsia="uk-UA"/>
              </w:rPr>
              <w:t>Кількість дітей пільгового контингенту в таборах відпочинку</w:t>
            </w:r>
          </w:p>
        </w:tc>
        <w:tc>
          <w:tcPr>
            <w:tcW w:w="1835" w:type="dxa"/>
            <w:tcBorders>
              <w:top w:val="single" w:sz="4" w:space="0" w:color="000000"/>
              <w:left w:val="single" w:sz="4" w:space="0" w:color="000000"/>
              <w:bottom w:val="single" w:sz="4" w:space="0" w:color="000000"/>
              <w:right w:val="single" w:sz="4" w:space="0" w:color="000000"/>
            </w:tcBorders>
            <w:hideMark/>
          </w:tcPr>
          <w:p w:rsidR="00DC38F0" w:rsidRPr="008950E8" w:rsidRDefault="00DC38F0" w:rsidP="00690796">
            <w:pPr>
              <w:widowControl w:val="0"/>
              <w:tabs>
                <w:tab w:val="left" w:pos="820"/>
                <w:tab w:val="left" w:pos="1980"/>
                <w:tab w:val="left" w:pos="3420"/>
                <w:tab w:val="left" w:pos="5060"/>
                <w:tab w:val="left" w:pos="6560"/>
                <w:tab w:val="left" w:pos="9200"/>
              </w:tabs>
              <w:autoSpaceDE w:val="0"/>
              <w:autoSpaceDN w:val="0"/>
              <w:adjustRightInd w:val="0"/>
              <w:ind w:firstLine="28"/>
              <w:jc w:val="center"/>
              <w:rPr>
                <w:color w:val="000000" w:themeColor="text1"/>
                <w:szCs w:val="28"/>
                <w:lang w:val="uk-UA" w:eastAsia="uk-UA"/>
              </w:rPr>
            </w:pPr>
            <w:r w:rsidRPr="008950E8">
              <w:rPr>
                <w:color w:val="000000" w:themeColor="text1"/>
                <w:szCs w:val="28"/>
                <w:lang w:val="uk-UA" w:eastAsia="uk-UA"/>
              </w:rPr>
              <w:t>% від загальної кількості учнів пільгового контингенту школи</w:t>
            </w:r>
          </w:p>
        </w:tc>
      </w:tr>
      <w:tr w:rsidR="00DC38F0" w:rsidRPr="008950E8" w:rsidTr="00DC38F0">
        <w:trPr>
          <w:jc w:val="center"/>
        </w:trPr>
        <w:tc>
          <w:tcPr>
            <w:tcW w:w="1695" w:type="dxa"/>
            <w:tcBorders>
              <w:top w:val="single" w:sz="4" w:space="0" w:color="000000"/>
              <w:left w:val="single" w:sz="4" w:space="0" w:color="000000"/>
              <w:bottom w:val="single" w:sz="4" w:space="0" w:color="000000"/>
              <w:right w:val="single" w:sz="4" w:space="0" w:color="000000"/>
            </w:tcBorders>
            <w:vAlign w:val="center"/>
            <w:hideMark/>
          </w:tcPr>
          <w:p w:rsidR="00DC38F0" w:rsidRPr="008950E8" w:rsidRDefault="00DC38F0" w:rsidP="00690796">
            <w:pPr>
              <w:widowControl w:val="0"/>
              <w:tabs>
                <w:tab w:val="left" w:pos="820"/>
                <w:tab w:val="left" w:pos="1980"/>
                <w:tab w:val="left" w:pos="3420"/>
                <w:tab w:val="left" w:pos="5060"/>
                <w:tab w:val="left" w:pos="6560"/>
                <w:tab w:val="left" w:pos="9200"/>
              </w:tabs>
              <w:autoSpaceDE w:val="0"/>
              <w:autoSpaceDN w:val="0"/>
              <w:adjustRightInd w:val="0"/>
              <w:ind w:right="39"/>
              <w:jc w:val="center"/>
              <w:rPr>
                <w:color w:val="000000" w:themeColor="text1"/>
                <w:szCs w:val="28"/>
                <w:lang w:val="uk-UA" w:eastAsia="uk-UA"/>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DC38F0" w:rsidRPr="008950E8" w:rsidRDefault="00DC38F0" w:rsidP="00690796">
            <w:pPr>
              <w:widowControl w:val="0"/>
              <w:tabs>
                <w:tab w:val="left" w:pos="820"/>
                <w:tab w:val="left" w:pos="1980"/>
                <w:tab w:val="left" w:pos="3420"/>
                <w:tab w:val="left" w:pos="5060"/>
                <w:tab w:val="left" w:pos="6560"/>
                <w:tab w:val="left" w:pos="9200"/>
              </w:tabs>
              <w:autoSpaceDE w:val="0"/>
              <w:autoSpaceDN w:val="0"/>
              <w:adjustRightInd w:val="0"/>
              <w:ind w:right="39"/>
              <w:jc w:val="center"/>
              <w:rPr>
                <w:color w:val="000000" w:themeColor="text1"/>
                <w:szCs w:val="28"/>
                <w:lang w:val="uk-UA" w:eastAsia="uk-UA"/>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C38F0" w:rsidRPr="008950E8" w:rsidRDefault="00DC38F0" w:rsidP="00690796">
            <w:pPr>
              <w:widowControl w:val="0"/>
              <w:tabs>
                <w:tab w:val="left" w:pos="820"/>
                <w:tab w:val="left" w:pos="1980"/>
                <w:tab w:val="left" w:pos="3420"/>
                <w:tab w:val="left" w:pos="5060"/>
                <w:tab w:val="left" w:pos="6560"/>
                <w:tab w:val="left" w:pos="9200"/>
              </w:tabs>
              <w:autoSpaceDE w:val="0"/>
              <w:autoSpaceDN w:val="0"/>
              <w:adjustRightInd w:val="0"/>
              <w:ind w:right="39"/>
              <w:jc w:val="center"/>
              <w:rPr>
                <w:color w:val="000000" w:themeColor="text1"/>
                <w:szCs w:val="28"/>
                <w:lang w:val="uk-UA" w:eastAsia="uk-UA"/>
              </w:rPr>
            </w:pPr>
          </w:p>
        </w:tc>
        <w:tc>
          <w:tcPr>
            <w:tcW w:w="1716" w:type="dxa"/>
            <w:tcBorders>
              <w:top w:val="single" w:sz="4" w:space="0" w:color="000000"/>
              <w:left w:val="single" w:sz="4" w:space="0" w:color="000000"/>
              <w:bottom w:val="single" w:sz="4" w:space="0" w:color="000000"/>
              <w:right w:val="single" w:sz="4" w:space="0" w:color="000000"/>
            </w:tcBorders>
            <w:vAlign w:val="center"/>
            <w:hideMark/>
          </w:tcPr>
          <w:p w:rsidR="00DC38F0" w:rsidRPr="008950E8" w:rsidRDefault="00DC38F0" w:rsidP="00690796">
            <w:pPr>
              <w:widowControl w:val="0"/>
              <w:tabs>
                <w:tab w:val="left" w:pos="820"/>
                <w:tab w:val="left" w:pos="1980"/>
                <w:tab w:val="left" w:pos="3420"/>
                <w:tab w:val="left" w:pos="5060"/>
                <w:tab w:val="left" w:pos="6560"/>
                <w:tab w:val="left" w:pos="9200"/>
              </w:tabs>
              <w:autoSpaceDE w:val="0"/>
              <w:autoSpaceDN w:val="0"/>
              <w:adjustRightInd w:val="0"/>
              <w:ind w:right="39"/>
              <w:jc w:val="center"/>
              <w:rPr>
                <w:color w:val="000000" w:themeColor="text1"/>
                <w:szCs w:val="28"/>
                <w:lang w:val="uk-UA" w:eastAsia="uk-UA"/>
              </w:rPr>
            </w:pPr>
          </w:p>
        </w:tc>
        <w:tc>
          <w:tcPr>
            <w:tcW w:w="1835" w:type="dxa"/>
            <w:tcBorders>
              <w:top w:val="single" w:sz="4" w:space="0" w:color="000000"/>
              <w:left w:val="single" w:sz="4" w:space="0" w:color="000000"/>
              <w:bottom w:val="single" w:sz="4" w:space="0" w:color="000000"/>
              <w:right w:val="single" w:sz="4" w:space="0" w:color="000000"/>
            </w:tcBorders>
            <w:vAlign w:val="center"/>
            <w:hideMark/>
          </w:tcPr>
          <w:p w:rsidR="00DC38F0" w:rsidRPr="008950E8" w:rsidRDefault="00DC38F0" w:rsidP="00690796">
            <w:pPr>
              <w:widowControl w:val="0"/>
              <w:tabs>
                <w:tab w:val="left" w:pos="820"/>
                <w:tab w:val="left" w:pos="1980"/>
                <w:tab w:val="left" w:pos="3420"/>
                <w:tab w:val="left" w:pos="5060"/>
                <w:tab w:val="left" w:pos="6560"/>
                <w:tab w:val="left" w:pos="9200"/>
              </w:tabs>
              <w:autoSpaceDE w:val="0"/>
              <w:autoSpaceDN w:val="0"/>
              <w:adjustRightInd w:val="0"/>
              <w:ind w:right="39"/>
              <w:jc w:val="center"/>
              <w:rPr>
                <w:color w:val="000000" w:themeColor="text1"/>
                <w:szCs w:val="28"/>
                <w:lang w:val="uk-UA" w:eastAsia="uk-UA"/>
              </w:rPr>
            </w:pPr>
          </w:p>
        </w:tc>
      </w:tr>
      <w:tr w:rsidR="00DC38F0" w:rsidRPr="008950E8" w:rsidTr="00DC38F0">
        <w:trPr>
          <w:jc w:val="center"/>
        </w:trPr>
        <w:tc>
          <w:tcPr>
            <w:tcW w:w="1695" w:type="dxa"/>
            <w:tcBorders>
              <w:top w:val="single" w:sz="4" w:space="0" w:color="000000"/>
              <w:left w:val="single" w:sz="4" w:space="0" w:color="000000"/>
              <w:bottom w:val="single" w:sz="4" w:space="0" w:color="000000"/>
              <w:right w:val="single" w:sz="4" w:space="0" w:color="000000"/>
            </w:tcBorders>
            <w:vAlign w:val="center"/>
            <w:hideMark/>
          </w:tcPr>
          <w:p w:rsidR="00DC38F0" w:rsidRPr="008950E8" w:rsidRDefault="00DC38F0" w:rsidP="00690796">
            <w:pPr>
              <w:widowControl w:val="0"/>
              <w:tabs>
                <w:tab w:val="left" w:pos="820"/>
                <w:tab w:val="left" w:pos="1980"/>
                <w:tab w:val="left" w:pos="3420"/>
                <w:tab w:val="left" w:pos="5060"/>
                <w:tab w:val="left" w:pos="6560"/>
                <w:tab w:val="left" w:pos="9200"/>
              </w:tabs>
              <w:autoSpaceDE w:val="0"/>
              <w:autoSpaceDN w:val="0"/>
              <w:adjustRightInd w:val="0"/>
              <w:ind w:right="39"/>
              <w:jc w:val="center"/>
              <w:rPr>
                <w:color w:val="000000" w:themeColor="text1"/>
                <w:szCs w:val="28"/>
                <w:lang w:val="uk-UA" w:eastAsia="uk-UA"/>
              </w:rPr>
            </w:pPr>
            <w:r w:rsidRPr="008950E8">
              <w:rPr>
                <w:color w:val="000000" w:themeColor="text1"/>
                <w:szCs w:val="28"/>
                <w:lang w:val="uk-UA" w:eastAsia="uk-UA"/>
              </w:rPr>
              <w:t>2015/2016</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DC38F0" w:rsidRPr="008950E8" w:rsidRDefault="00DC38F0" w:rsidP="00690796">
            <w:pPr>
              <w:widowControl w:val="0"/>
              <w:tabs>
                <w:tab w:val="left" w:pos="820"/>
                <w:tab w:val="left" w:pos="1980"/>
                <w:tab w:val="left" w:pos="3420"/>
                <w:tab w:val="left" w:pos="5060"/>
                <w:tab w:val="left" w:pos="6560"/>
                <w:tab w:val="left" w:pos="9200"/>
              </w:tabs>
              <w:autoSpaceDE w:val="0"/>
              <w:autoSpaceDN w:val="0"/>
              <w:adjustRightInd w:val="0"/>
              <w:ind w:right="39"/>
              <w:jc w:val="center"/>
              <w:rPr>
                <w:color w:val="000000" w:themeColor="text1"/>
                <w:szCs w:val="28"/>
                <w:lang w:val="uk-UA" w:eastAsia="uk-UA"/>
              </w:rPr>
            </w:pPr>
            <w:r w:rsidRPr="008950E8">
              <w:rPr>
                <w:color w:val="000000" w:themeColor="text1"/>
                <w:szCs w:val="28"/>
                <w:lang w:val="uk-UA" w:eastAsia="uk-UA"/>
              </w:rPr>
              <w:t>457</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C38F0" w:rsidRPr="008950E8" w:rsidRDefault="00DC38F0" w:rsidP="00690796">
            <w:pPr>
              <w:widowControl w:val="0"/>
              <w:tabs>
                <w:tab w:val="left" w:pos="820"/>
                <w:tab w:val="left" w:pos="1980"/>
                <w:tab w:val="left" w:pos="3420"/>
                <w:tab w:val="left" w:pos="5060"/>
                <w:tab w:val="left" w:pos="6560"/>
                <w:tab w:val="left" w:pos="9200"/>
              </w:tabs>
              <w:autoSpaceDE w:val="0"/>
              <w:autoSpaceDN w:val="0"/>
              <w:adjustRightInd w:val="0"/>
              <w:ind w:right="39"/>
              <w:jc w:val="center"/>
              <w:rPr>
                <w:color w:val="000000" w:themeColor="text1"/>
                <w:szCs w:val="28"/>
                <w:lang w:val="uk-UA" w:eastAsia="uk-UA"/>
              </w:rPr>
            </w:pPr>
            <w:r w:rsidRPr="008950E8">
              <w:rPr>
                <w:color w:val="000000" w:themeColor="text1"/>
                <w:szCs w:val="28"/>
                <w:lang w:val="uk-UA" w:eastAsia="uk-UA"/>
              </w:rPr>
              <w:t>33%</w:t>
            </w:r>
          </w:p>
        </w:tc>
        <w:tc>
          <w:tcPr>
            <w:tcW w:w="1716" w:type="dxa"/>
            <w:tcBorders>
              <w:top w:val="single" w:sz="4" w:space="0" w:color="000000"/>
              <w:left w:val="single" w:sz="4" w:space="0" w:color="000000"/>
              <w:bottom w:val="single" w:sz="4" w:space="0" w:color="000000"/>
              <w:right w:val="single" w:sz="4" w:space="0" w:color="000000"/>
            </w:tcBorders>
            <w:vAlign w:val="center"/>
            <w:hideMark/>
          </w:tcPr>
          <w:p w:rsidR="00DC38F0" w:rsidRPr="008950E8" w:rsidRDefault="00DC38F0" w:rsidP="00690796">
            <w:pPr>
              <w:widowControl w:val="0"/>
              <w:tabs>
                <w:tab w:val="left" w:pos="820"/>
                <w:tab w:val="left" w:pos="1980"/>
                <w:tab w:val="left" w:pos="3420"/>
                <w:tab w:val="left" w:pos="5060"/>
                <w:tab w:val="left" w:pos="6560"/>
                <w:tab w:val="left" w:pos="9200"/>
              </w:tabs>
              <w:autoSpaceDE w:val="0"/>
              <w:autoSpaceDN w:val="0"/>
              <w:adjustRightInd w:val="0"/>
              <w:ind w:right="39"/>
              <w:jc w:val="center"/>
              <w:rPr>
                <w:color w:val="000000" w:themeColor="text1"/>
                <w:szCs w:val="28"/>
                <w:lang w:val="uk-UA" w:eastAsia="uk-UA"/>
              </w:rPr>
            </w:pPr>
            <w:r w:rsidRPr="008950E8">
              <w:rPr>
                <w:color w:val="000000" w:themeColor="text1"/>
                <w:szCs w:val="28"/>
                <w:lang w:val="uk-UA" w:eastAsia="uk-UA"/>
              </w:rPr>
              <w:t>114</w:t>
            </w:r>
          </w:p>
        </w:tc>
        <w:tc>
          <w:tcPr>
            <w:tcW w:w="1835" w:type="dxa"/>
            <w:tcBorders>
              <w:top w:val="single" w:sz="4" w:space="0" w:color="000000"/>
              <w:left w:val="single" w:sz="4" w:space="0" w:color="000000"/>
              <w:bottom w:val="single" w:sz="4" w:space="0" w:color="000000"/>
              <w:right w:val="single" w:sz="4" w:space="0" w:color="000000"/>
            </w:tcBorders>
            <w:vAlign w:val="center"/>
            <w:hideMark/>
          </w:tcPr>
          <w:p w:rsidR="00DC38F0" w:rsidRPr="008950E8" w:rsidRDefault="00DC38F0" w:rsidP="00690796">
            <w:pPr>
              <w:widowControl w:val="0"/>
              <w:tabs>
                <w:tab w:val="left" w:pos="820"/>
                <w:tab w:val="left" w:pos="1980"/>
                <w:tab w:val="left" w:pos="3420"/>
                <w:tab w:val="left" w:pos="5060"/>
                <w:tab w:val="left" w:pos="6560"/>
                <w:tab w:val="left" w:pos="9200"/>
              </w:tabs>
              <w:autoSpaceDE w:val="0"/>
              <w:autoSpaceDN w:val="0"/>
              <w:adjustRightInd w:val="0"/>
              <w:ind w:right="39"/>
              <w:jc w:val="center"/>
              <w:rPr>
                <w:color w:val="000000" w:themeColor="text1"/>
                <w:szCs w:val="28"/>
                <w:lang w:val="uk-UA" w:eastAsia="uk-UA"/>
              </w:rPr>
            </w:pPr>
            <w:r w:rsidRPr="008950E8">
              <w:rPr>
                <w:color w:val="000000" w:themeColor="text1"/>
                <w:szCs w:val="28"/>
                <w:lang w:val="uk-UA" w:eastAsia="uk-UA"/>
              </w:rPr>
              <w:t>37%</w:t>
            </w:r>
          </w:p>
        </w:tc>
      </w:tr>
      <w:tr w:rsidR="00DC38F0" w:rsidRPr="008950E8" w:rsidTr="00DC38F0">
        <w:trPr>
          <w:jc w:val="center"/>
        </w:trPr>
        <w:tc>
          <w:tcPr>
            <w:tcW w:w="1695" w:type="dxa"/>
            <w:tcBorders>
              <w:top w:val="single" w:sz="4" w:space="0" w:color="000000"/>
              <w:left w:val="single" w:sz="4" w:space="0" w:color="000000"/>
              <w:bottom w:val="single" w:sz="4" w:space="0" w:color="000000"/>
              <w:right w:val="single" w:sz="4" w:space="0" w:color="000000"/>
            </w:tcBorders>
            <w:vAlign w:val="center"/>
            <w:hideMark/>
          </w:tcPr>
          <w:p w:rsidR="00DC38F0" w:rsidRPr="008950E8" w:rsidRDefault="00DC38F0" w:rsidP="00690796">
            <w:pPr>
              <w:widowControl w:val="0"/>
              <w:tabs>
                <w:tab w:val="left" w:pos="820"/>
                <w:tab w:val="left" w:pos="1980"/>
                <w:tab w:val="left" w:pos="3420"/>
                <w:tab w:val="left" w:pos="5060"/>
                <w:tab w:val="left" w:pos="6560"/>
                <w:tab w:val="left" w:pos="9200"/>
              </w:tabs>
              <w:autoSpaceDE w:val="0"/>
              <w:autoSpaceDN w:val="0"/>
              <w:adjustRightInd w:val="0"/>
              <w:ind w:right="39"/>
              <w:jc w:val="center"/>
              <w:rPr>
                <w:color w:val="000000" w:themeColor="text1"/>
                <w:szCs w:val="28"/>
                <w:lang w:val="uk-UA" w:eastAsia="uk-UA"/>
              </w:rPr>
            </w:pPr>
            <w:r w:rsidRPr="008950E8">
              <w:rPr>
                <w:color w:val="000000" w:themeColor="text1"/>
                <w:szCs w:val="28"/>
                <w:lang w:val="uk-UA" w:eastAsia="uk-UA"/>
              </w:rPr>
              <w:t>2016-2017</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DC38F0" w:rsidRPr="008950E8" w:rsidRDefault="00DC38F0" w:rsidP="00690796">
            <w:pPr>
              <w:widowControl w:val="0"/>
              <w:tabs>
                <w:tab w:val="left" w:pos="820"/>
                <w:tab w:val="left" w:pos="1980"/>
                <w:tab w:val="left" w:pos="3420"/>
                <w:tab w:val="left" w:pos="5060"/>
                <w:tab w:val="left" w:pos="6560"/>
                <w:tab w:val="left" w:pos="9200"/>
              </w:tabs>
              <w:autoSpaceDE w:val="0"/>
              <w:autoSpaceDN w:val="0"/>
              <w:adjustRightInd w:val="0"/>
              <w:ind w:right="39"/>
              <w:jc w:val="center"/>
              <w:rPr>
                <w:color w:val="000000" w:themeColor="text1"/>
                <w:szCs w:val="28"/>
                <w:lang w:val="uk-UA" w:eastAsia="uk-UA"/>
              </w:rPr>
            </w:pPr>
            <w:r w:rsidRPr="008950E8">
              <w:rPr>
                <w:color w:val="000000" w:themeColor="text1"/>
                <w:szCs w:val="28"/>
                <w:lang w:val="uk-UA" w:eastAsia="uk-UA"/>
              </w:rPr>
              <w:t>444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C38F0" w:rsidRPr="008950E8" w:rsidRDefault="00DC38F0" w:rsidP="00690796">
            <w:pPr>
              <w:widowControl w:val="0"/>
              <w:tabs>
                <w:tab w:val="left" w:pos="820"/>
                <w:tab w:val="left" w:pos="1980"/>
                <w:tab w:val="left" w:pos="3420"/>
                <w:tab w:val="left" w:pos="5060"/>
                <w:tab w:val="left" w:pos="6560"/>
                <w:tab w:val="left" w:pos="9200"/>
              </w:tabs>
              <w:autoSpaceDE w:val="0"/>
              <w:autoSpaceDN w:val="0"/>
              <w:adjustRightInd w:val="0"/>
              <w:ind w:right="39"/>
              <w:jc w:val="center"/>
              <w:rPr>
                <w:color w:val="000000" w:themeColor="text1"/>
                <w:szCs w:val="28"/>
                <w:lang w:val="uk-UA" w:eastAsia="uk-UA"/>
              </w:rPr>
            </w:pPr>
            <w:r w:rsidRPr="008950E8">
              <w:rPr>
                <w:color w:val="000000" w:themeColor="text1"/>
                <w:szCs w:val="28"/>
                <w:lang w:val="uk-UA" w:eastAsia="uk-UA"/>
              </w:rPr>
              <w:t>33%</w:t>
            </w:r>
          </w:p>
        </w:tc>
        <w:tc>
          <w:tcPr>
            <w:tcW w:w="1716" w:type="dxa"/>
            <w:tcBorders>
              <w:top w:val="single" w:sz="4" w:space="0" w:color="000000"/>
              <w:left w:val="single" w:sz="4" w:space="0" w:color="000000"/>
              <w:bottom w:val="single" w:sz="4" w:space="0" w:color="000000"/>
              <w:right w:val="single" w:sz="4" w:space="0" w:color="000000"/>
            </w:tcBorders>
            <w:vAlign w:val="center"/>
            <w:hideMark/>
          </w:tcPr>
          <w:p w:rsidR="00DC38F0" w:rsidRPr="008950E8" w:rsidRDefault="00DC38F0" w:rsidP="00690796">
            <w:pPr>
              <w:widowControl w:val="0"/>
              <w:tabs>
                <w:tab w:val="left" w:pos="820"/>
                <w:tab w:val="left" w:pos="1980"/>
                <w:tab w:val="left" w:pos="3420"/>
                <w:tab w:val="left" w:pos="5060"/>
                <w:tab w:val="left" w:pos="6560"/>
                <w:tab w:val="left" w:pos="9200"/>
              </w:tabs>
              <w:autoSpaceDE w:val="0"/>
              <w:autoSpaceDN w:val="0"/>
              <w:adjustRightInd w:val="0"/>
              <w:ind w:right="39"/>
              <w:jc w:val="center"/>
              <w:rPr>
                <w:color w:val="000000" w:themeColor="text1"/>
                <w:szCs w:val="28"/>
                <w:lang w:val="uk-UA" w:eastAsia="uk-UA"/>
              </w:rPr>
            </w:pPr>
            <w:r w:rsidRPr="008950E8">
              <w:rPr>
                <w:color w:val="000000" w:themeColor="text1"/>
                <w:szCs w:val="28"/>
                <w:lang w:val="uk-UA" w:eastAsia="uk-UA"/>
              </w:rPr>
              <w:t>173</w:t>
            </w:r>
          </w:p>
        </w:tc>
        <w:tc>
          <w:tcPr>
            <w:tcW w:w="1835" w:type="dxa"/>
            <w:tcBorders>
              <w:top w:val="single" w:sz="4" w:space="0" w:color="000000"/>
              <w:left w:val="single" w:sz="4" w:space="0" w:color="000000"/>
              <w:bottom w:val="single" w:sz="4" w:space="0" w:color="000000"/>
              <w:right w:val="single" w:sz="4" w:space="0" w:color="000000"/>
            </w:tcBorders>
            <w:vAlign w:val="center"/>
            <w:hideMark/>
          </w:tcPr>
          <w:p w:rsidR="00DC38F0" w:rsidRPr="008950E8" w:rsidRDefault="00DC38F0" w:rsidP="00690796">
            <w:pPr>
              <w:widowControl w:val="0"/>
              <w:tabs>
                <w:tab w:val="left" w:pos="820"/>
                <w:tab w:val="left" w:pos="1980"/>
                <w:tab w:val="left" w:pos="3420"/>
                <w:tab w:val="left" w:pos="5060"/>
                <w:tab w:val="left" w:pos="6560"/>
                <w:tab w:val="left" w:pos="9200"/>
              </w:tabs>
              <w:autoSpaceDE w:val="0"/>
              <w:autoSpaceDN w:val="0"/>
              <w:adjustRightInd w:val="0"/>
              <w:ind w:right="39"/>
              <w:jc w:val="center"/>
              <w:rPr>
                <w:color w:val="000000" w:themeColor="text1"/>
                <w:szCs w:val="28"/>
                <w:lang w:val="uk-UA" w:eastAsia="uk-UA"/>
              </w:rPr>
            </w:pPr>
            <w:r w:rsidRPr="008950E8">
              <w:rPr>
                <w:color w:val="000000" w:themeColor="text1"/>
                <w:szCs w:val="28"/>
                <w:lang w:val="uk-UA" w:eastAsia="uk-UA"/>
              </w:rPr>
              <w:t>53%</w:t>
            </w:r>
          </w:p>
        </w:tc>
      </w:tr>
      <w:tr w:rsidR="00DC38F0" w:rsidRPr="008950E8" w:rsidTr="00DC38F0">
        <w:trPr>
          <w:jc w:val="center"/>
        </w:trPr>
        <w:tc>
          <w:tcPr>
            <w:tcW w:w="1695" w:type="dxa"/>
            <w:tcBorders>
              <w:top w:val="single" w:sz="4" w:space="0" w:color="000000"/>
              <w:left w:val="single" w:sz="4" w:space="0" w:color="000000"/>
              <w:bottom w:val="single" w:sz="4" w:space="0" w:color="000000"/>
              <w:right w:val="single" w:sz="4" w:space="0" w:color="000000"/>
            </w:tcBorders>
            <w:vAlign w:val="center"/>
            <w:hideMark/>
          </w:tcPr>
          <w:p w:rsidR="00DC38F0" w:rsidRPr="008950E8" w:rsidRDefault="00DC38F0" w:rsidP="00690796">
            <w:pPr>
              <w:widowControl w:val="0"/>
              <w:tabs>
                <w:tab w:val="left" w:pos="820"/>
                <w:tab w:val="left" w:pos="1980"/>
                <w:tab w:val="left" w:pos="3420"/>
                <w:tab w:val="left" w:pos="5060"/>
                <w:tab w:val="left" w:pos="6560"/>
                <w:tab w:val="left" w:pos="9200"/>
              </w:tabs>
              <w:autoSpaceDE w:val="0"/>
              <w:autoSpaceDN w:val="0"/>
              <w:adjustRightInd w:val="0"/>
              <w:ind w:right="39"/>
              <w:jc w:val="center"/>
              <w:rPr>
                <w:color w:val="000000" w:themeColor="text1"/>
                <w:szCs w:val="28"/>
                <w:lang w:val="uk-UA" w:eastAsia="uk-UA"/>
              </w:rPr>
            </w:pPr>
            <w:r w:rsidRPr="008950E8">
              <w:rPr>
                <w:color w:val="000000" w:themeColor="text1"/>
                <w:szCs w:val="28"/>
                <w:lang w:val="uk-UA" w:eastAsia="uk-UA"/>
              </w:rPr>
              <w:t>2017-2018</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DC38F0" w:rsidRPr="008950E8" w:rsidRDefault="00DC38F0" w:rsidP="00690796">
            <w:pPr>
              <w:widowControl w:val="0"/>
              <w:tabs>
                <w:tab w:val="left" w:pos="820"/>
                <w:tab w:val="left" w:pos="1980"/>
                <w:tab w:val="left" w:pos="3420"/>
                <w:tab w:val="left" w:pos="5060"/>
                <w:tab w:val="left" w:pos="6560"/>
                <w:tab w:val="left" w:pos="9200"/>
              </w:tabs>
              <w:autoSpaceDE w:val="0"/>
              <w:autoSpaceDN w:val="0"/>
              <w:adjustRightInd w:val="0"/>
              <w:ind w:right="39"/>
              <w:jc w:val="center"/>
              <w:rPr>
                <w:color w:val="000000" w:themeColor="text1"/>
                <w:szCs w:val="28"/>
                <w:lang w:val="uk-UA" w:eastAsia="uk-UA"/>
              </w:rPr>
            </w:pPr>
            <w:r w:rsidRPr="008950E8">
              <w:rPr>
                <w:color w:val="000000" w:themeColor="text1"/>
                <w:szCs w:val="28"/>
                <w:lang w:val="uk-UA" w:eastAsia="uk-UA"/>
              </w:rPr>
              <w:t>444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C38F0" w:rsidRPr="008950E8" w:rsidRDefault="00DC38F0" w:rsidP="00690796">
            <w:pPr>
              <w:widowControl w:val="0"/>
              <w:tabs>
                <w:tab w:val="left" w:pos="820"/>
                <w:tab w:val="left" w:pos="1980"/>
                <w:tab w:val="left" w:pos="3420"/>
                <w:tab w:val="left" w:pos="5060"/>
                <w:tab w:val="left" w:pos="6560"/>
                <w:tab w:val="left" w:pos="9200"/>
              </w:tabs>
              <w:autoSpaceDE w:val="0"/>
              <w:autoSpaceDN w:val="0"/>
              <w:adjustRightInd w:val="0"/>
              <w:ind w:right="39"/>
              <w:jc w:val="center"/>
              <w:rPr>
                <w:color w:val="000000" w:themeColor="text1"/>
                <w:szCs w:val="28"/>
                <w:lang w:val="uk-UA" w:eastAsia="uk-UA"/>
              </w:rPr>
            </w:pPr>
            <w:r w:rsidRPr="008950E8">
              <w:rPr>
                <w:color w:val="000000" w:themeColor="text1"/>
                <w:szCs w:val="28"/>
                <w:lang w:val="uk-UA" w:eastAsia="uk-UA"/>
              </w:rPr>
              <w:t>32%</w:t>
            </w:r>
          </w:p>
        </w:tc>
        <w:tc>
          <w:tcPr>
            <w:tcW w:w="1716" w:type="dxa"/>
            <w:tcBorders>
              <w:top w:val="single" w:sz="4" w:space="0" w:color="000000"/>
              <w:left w:val="single" w:sz="4" w:space="0" w:color="000000"/>
              <w:bottom w:val="single" w:sz="4" w:space="0" w:color="000000"/>
              <w:right w:val="single" w:sz="4" w:space="0" w:color="000000"/>
            </w:tcBorders>
            <w:vAlign w:val="center"/>
            <w:hideMark/>
          </w:tcPr>
          <w:p w:rsidR="00DC38F0" w:rsidRPr="008950E8" w:rsidRDefault="00DC38F0" w:rsidP="00690796">
            <w:pPr>
              <w:widowControl w:val="0"/>
              <w:tabs>
                <w:tab w:val="left" w:pos="820"/>
                <w:tab w:val="left" w:pos="1980"/>
                <w:tab w:val="left" w:pos="3420"/>
                <w:tab w:val="left" w:pos="5060"/>
                <w:tab w:val="left" w:pos="6560"/>
                <w:tab w:val="left" w:pos="9200"/>
              </w:tabs>
              <w:autoSpaceDE w:val="0"/>
              <w:autoSpaceDN w:val="0"/>
              <w:adjustRightInd w:val="0"/>
              <w:ind w:right="39"/>
              <w:jc w:val="center"/>
              <w:rPr>
                <w:color w:val="000000" w:themeColor="text1"/>
                <w:szCs w:val="28"/>
                <w:lang w:val="uk-UA" w:eastAsia="uk-UA"/>
              </w:rPr>
            </w:pPr>
            <w:r w:rsidRPr="008950E8">
              <w:rPr>
                <w:color w:val="000000" w:themeColor="text1"/>
                <w:szCs w:val="28"/>
                <w:lang w:val="uk-UA" w:eastAsia="uk-UA"/>
              </w:rPr>
              <w:t>173</w:t>
            </w:r>
          </w:p>
        </w:tc>
        <w:tc>
          <w:tcPr>
            <w:tcW w:w="1835" w:type="dxa"/>
            <w:tcBorders>
              <w:top w:val="single" w:sz="4" w:space="0" w:color="000000"/>
              <w:left w:val="single" w:sz="4" w:space="0" w:color="000000"/>
              <w:bottom w:val="single" w:sz="4" w:space="0" w:color="000000"/>
              <w:right w:val="single" w:sz="4" w:space="0" w:color="000000"/>
            </w:tcBorders>
            <w:vAlign w:val="center"/>
            <w:hideMark/>
          </w:tcPr>
          <w:p w:rsidR="00DC38F0" w:rsidRPr="008950E8" w:rsidRDefault="00DC38F0" w:rsidP="00690796">
            <w:pPr>
              <w:widowControl w:val="0"/>
              <w:tabs>
                <w:tab w:val="left" w:pos="820"/>
                <w:tab w:val="left" w:pos="1980"/>
                <w:tab w:val="left" w:pos="3420"/>
                <w:tab w:val="left" w:pos="5060"/>
                <w:tab w:val="left" w:pos="6560"/>
                <w:tab w:val="left" w:pos="9200"/>
              </w:tabs>
              <w:autoSpaceDE w:val="0"/>
              <w:autoSpaceDN w:val="0"/>
              <w:adjustRightInd w:val="0"/>
              <w:ind w:right="39"/>
              <w:jc w:val="center"/>
              <w:rPr>
                <w:color w:val="000000" w:themeColor="text1"/>
                <w:szCs w:val="28"/>
                <w:lang w:val="uk-UA" w:eastAsia="uk-UA"/>
              </w:rPr>
            </w:pPr>
            <w:r w:rsidRPr="008950E8">
              <w:rPr>
                <w:color w:val="000000" w:themeColor="text1"/>
                <w:szCs w:val="28"/>
                <w:lang w:val="uk-UA" w:eastAsia="uk-UA"/>
              </w:rPr>
              <w:t>53%</w:t>
            </w:r>
          </w:p>
        </w:tc>
      </w:tr>
    </w:tbl>
    <w:p w:rsidR="00DC38F0" w:rsidRPr="00682967" w:rsidRDefault="00DC38F0" w:rsidP="008950E8">
      <w:pPr>
        <w:pStyle w:val="a3"/>
        <w:spacing w:after="0"/>
        <w:ind w:left="0" w:firstLine="851"/>
        <w:jc w:val="both"/>
        <w:rPr>
          <w:color w:val="000000" w:themeColor="text1"/>
          <w:szCs w:val="28"/>
          <w:lang w:val="uk-UA"/>
        </w:rPr>
      </w:pPr>
      <w:r w:rsidRPr="00682967">
        <w:rPr>
          <w:color w:val="000000" w:themeColor="text1"/>
          <w:szCs w:val="28"/>
          <w:lang w:val="uk-UA"/>
        </w:rPr>
        <w:t>У червні 2018 року учні школи відпочивали в шкільних таборах з 29.05.2018 по 15.06.2018: «Промінь» (відпочинкова зміна</w:t>
      </w:r>
      <w:r w:rsidRPr="00682967">
        <w:rPr>
          <w:color w:val="000000" w:themeColor="text1"/>
          <w:szCs w:val="28"/>
          <w:lang w:val="uk-UA" w:eastAsia="uk-UA"/>
        </w:rPr>
        <w:t xml:space="preserve"> з англомовними загонами</w:t>
      </w:r>
      <w:r w:rsidRPr="00682967">
        <w:rPr>
          <w:color w:val="000000" w:themeColor="text1"/>
          <w:szCs w:val="28"/>
          <w:lang w:val="uk-UA"/>
        </w:rPr>
        <w:t>) – 232 учнів; «Коло» (</w:t>
      </w:r>
      <w:r w:rsidRPr="00682967">
        <w:rPr>
          <w:color w:val="000000" w:themeColor="text1"/>
          <w:szCs w:val="28"/>
          <w:lang w:val="uk-UA" w:eastAsia="uk-UA"/>
        </w:rPr>
        <w:t>профільна зміна художньо-естетичного спрямування з англомовними загонами)</w:t>
      </w:r>
      <w:r w:rsidRPr="00682967">
        <w:rPr>
          <w:color w:val="000000" w:themeColor="text1"/>
          <w:szCs w:val="28"/>
          <w:lang w:val="uk-UA"/>
        </w:rPr>
        <w:t xml:space="preserve"> – 212 учнів.</w:t>
      </w:r>
    </w:p>
    <w:p w:rsidR="00DC38F0" w:rsidRPr="00682967" w:rsidRDefault="00DC38F0" w:rsidP="008950E8">
      <w:pPr>
        <w:ind w:firstLine="851"/>
        <w:jc w:val="both"/>
        <w:rPr>
          <w:color w:val="000000" w:themeColor="text1"/>
          <w:sz w:val="28"/>
          <w:szCs w:val="28"/>
          <w:lang w:val="uk-UA"/>
        </w:rPr>
      </w:pPr>
      <w:r w:rsidRPr="00682967">
        <w:rPr>
          <w:color w:val="000000" w:themeColor="text1"/>
          <w:sz w:val="28"/>
          <w:szCs w:val="28"/>
          <w:lang w:val="uk-UA"/>
        </w:rPr>
        <w:t>У 2017/2018 навчальному році відпочинком було охоплено 173</w:t>
      </w:r>
      <w:r w:rsidR="005D3CB6">
        <w:rPr>
          <w:color w:val="000000" w:themeColor="text1"/>
          <w:sz w:val="28"/>
          <w:szCs w:val="28"/>
          <w:lang w:val="uk-UA"/>
        </w:rPr>
        <w:t xml:space="preserve"> дитини</w:t>
      </w:r>
      <w:r w:rsidRPr="00682967">
        <w:rPr>
          <w:color w:val="000000" w:themeColor="text1"/>
          <w:sz w:val="28"/>
          <w:szCs w:val="28"/>
          <w:lang w:val="uk-UA"/>
        </w:rPr>
        <w:t xml:space="preserve"> пільгового контингенту, що складає 53% від загальної кількості учнів пільгових категорій, які навчаються в ХЗОШ №53. </w:t>
      </w:r>
    </w:p>
    <w:p w:rsidR="00DC38F0" w:rsidRPr="00682967" w:rsidRDefault="00DC38F0" w:rsidP="008950E8">
      <w:pPr>
        <w:pStyle w:val="a3"/>
        <w:spacing w:after="0"/>
        <w:ind w:left="0" w:firstLine="851"/>
        <w:jc w:val="both"/>
        <w:rPr>
          <w:color w:val="000000" w:themeColor="text1"/>
          <w:szCs w:val="28"/>
          <w:lang w:val="uk-UA"/>
        </w:rPr>
      </w:pPr>
      <w:r w:rsidRPr="00682967">
        <w:rPr>
          <w:color w:val="000000" w:themeColor="text1"/>
          <w:szCs w:val="28"/>
          <w:lang w:val="uk-UA"/>
        </w:rPr>
        <w:t>До відпочинку в шкільних таборах були залучені діти пільгового контингенту, діти диспансерної групи, талановиті та обдаровані діти:</w:t>
      </w:r>
    </w:p>
    <w:p w:rsidR="00DC38F0" w:rsidRPr="00682967" w:rsidRDefault="00DC38F0" w:rsidP="008950E8">
      <w:pPr>
        <w:numPr>
          <w:ilvl w:val="0"/>
          <w:numId w:val="27"/>
        </w:numPr>
        <w:tabs>
          <w:tab w:val="left" w:pos="851"/>
        </w:tabs>
        <w:ind w:left="0" w:firstLine="567"/>
        <w:jc w:val="both"/>
        <w:rPr>
          <w:color w:val="000000" w:themeColor="text1"/>
          <w:sz w:val="28"/>
          <w:szCs w:val="28"/>
          <w:lang w:val="uk-UA"/>
        </w:rPr>
      </w:pPr>
      <w:r w:rsidRPr="00682967">
        <w:rPr>
          <w:color w:val="000000" w:themeColor="text1"/>
          <w:sz w:val="28"/>
          <w:szCs w:val="28"/>
          <w:lang w:val="uk-UA"/>
        </w:rPr>
        <w:t xml:space="preserve">діти-сироти </w:t>
      </w:r>
      <w:r w:rsidR="00CD65FB" w:rsidRPr="00682967">
        <w:rPr>
          <w:color w:val="000000" w:themeColor="text1"/>
          <w:sz w:val="28"/>
          <w:szCs w:val="28"/>
          <w:lang w:val="uk-UA"/>
        </w:rPr>
        <w:t xml:space="preserve">– </w:t>
      </w:r>
      <w:r w:rsidRPr="00682967">
        <w:rPr>
          <w:color w:val="000000" w:themeColor="text1"/>
          <w:sz w:val="28"/>
          <w:szCs w:val="28"/>
          <w:lang w:val="uk-UA"/>
        </w:rPr>
        <w:t xml:space="preserve">1, </w:t>
      </w:r>
    </w:p>
    <w:p w:rsidR="00DC38F0" w:rsidRPr="00682967" w:rsidRDefault="00DC38F0" w:rsidP="008950E8">
      <w:pPr>
        <w:numPr>
          <w:ilvl w:val="0"/>
          <w:numId w:val="27"/>
        </w:numPr>
        <w:tabs>
          <w:tab w:val="left" w:pos="851"/>
        </w:tabs>
        <w:ind w:left="0" w:firstLine="567"/>
        <w:jc w:val="both"/>
        <w:rPr>
          <w:color w:val="000000" w:themeColor="text1"/>
          <w:sz w:val="28"/>
          <w:szCs w:val="28"/>
          <w:lang w:val="uk-UA"/>
        </w:rPr>
      </w:pPr>
      <w:r w:rsidRPr="00682967">
        <w:rPr>
          <w:color w:val="000000" w:themeColor="text1"/>
          <w:sz w:val="28"/>
          <w:szCs w:val="28"/>
          <w:lang w:val="uk-UA"/>
        </w:rPr>
        <w:t xml:space="preserve">діти, позбавлені батьківського піклування, </w:t>
      </w:r>
      <w:r w:rsidR="00CD65FB" w:rsidRPr="00682967">
        <w:rPr>
          <w:color w:val="000000" w:themeColor="text1"/>
          <w:sz w:val="28"/>
          <w:szCs w:val="28"/>
          <w:lang w:val="uk-UA"/>
        </w:rPr>
        <w:t>–</w:t>
      </w:r>
      <w:r w:rsidRPr="00682967">
        <w:rPr>
          <w:color w:val="000000" w:themeColor="text1"/>
          <w:sz w:val="28"/>
          <w:szCs w:val="28"/>
          <w:lang w:val="uk-UA"/>
        </w:rPr>
        <w:t xml:space="preserve"> 1</w:t>
      </w:r>
    </w:p>
    <w:p w:rsidR="00DC38F0" w:rsidRPr="00682967" w:rsidRDefault="00DC38F0" w:rsidP="008950E8">
      <w:pPr>
        <w:numPr>
          <w:ilvl w:val="0"/>
          <w:numId w:val="28"/>
        </w:numPr>
        <w:tabs>
          <w:tab w:val="left" w:pos="851"/>
        </w:tabs>
        <w:ind w:left="0" w:firstLine="567"/>
        <w:jc w:val="both"/>
        <w:rPr>
          <w:color w:val="000000" w:themeColor="text1"/>
          <w:sz w:val="28"/>
          <w:szCs w:val="28"/>
          <w:lang w:val="uk-UA"/>
        </w:rPr>
      </w:pPr>
      <w:r w:rsidRPr="00682967">
        <w:rPr>
          <w:color w:val="000000" w:themeColor="text1"/>
          <w:sz w:val="28"/>
          <w:szCs w:val="28"/>
          <w:lang w:val="uk-UA"/>
        </w:rPr>
        <w:t xml:space="preserve">діти, які виховуються в багатодітних сім’ях, </w:t>
      </w:r>
      <w:r w:rsidR="00CD65FB" w:rsidRPr="00682967">
        <w:rPr>
          <w:color w:val="000000" w:themeColor="text1"/>
          <w:sz w:val="28"/>
          <w:szCs w:val="28"/>
          <w:lang w:val="uk-UA"/>
        </w:rPr>
        <w:t>–</w:t>
      </w:r>
      <w:r w:rsidRPr="00682967">
        <w:rPr>
          <w:color w:val="000000" w:themeColor="text1"/>
          <w:sz w:val="28"/>
          <w:szCs w:val="28"/>
          <w:lang w:val="uk-UA"/>
        </w:rPr>
        <w:t xml:space="preserve"> 18</w:t>
      </w:r>
    </w:p>
    <w:p w:rsidR="00DC38F0" w:rsidRPr="00682967" w:rsidRDefault="00DC38F0" w:rsidP="008950E8">
      <w:pPr>
        <w:numPr>
          <w:ilvl w:val="0"/>
          <w:numId w:val="28"/>
        </w:numPr>
        <w:tabs>
          <w:tab w:val="left" w:pos="851"/>
        </w:tabs>
        <w:ind w:left="0" w:firstLine="567"/>
        <w:jc w:val="both"/>
        <w:rPr>
          <w:color w:val="000000" w:themeColor="text1"/>
          <w:sz w:val="28"/>
          <w:szCs w:val="28"/>
          <w:lang w:val="uk-UA"/>
        </w:rPr>
      </w:pPr>
      <w:r w:rsidRPr="00682967">
        <w:rPr>
          <w:color w:val="000000" w:themeColor="text1"/>
          <w:sz w:val="28"/>
          <w:szCs w:val="28"/>
          <w:lang w:val="uk-UA"/>
        </w:rPr>
        <w:t xml:space="preserve">діти, які виховуються в малозабезпечених сім’ях, </w:t>
      </w:r>
      <w:r w:rsidR="00CD65FB" w:rsidRPr="00682967">
        <w:rPr>
          <w:color w:val="000000" w:themeColor="text1"/>
          <w:sz w:val="28"/>
          <w:szCs w:val="28"/>
          <w:lang w:val="uk-UA"/>
        </w:rPr>
        <w:t>–</w:t>
      </w:r>
      <w:r w:rsidRPr="00682967">
        <w:rPr>
          <w:color w:val="000000" w:themeColor="text1"/>
          <w:sz w:val="28"/>
          <w:szCs w:val="28"/>
          <w:lang w:val="uk-UA"/>
        </w:rPr>
        <w:t xml:space="preserve"> 1</w:t>
      </w:r>
    </w:p>
    <w:p w:rsidR="00DC38F0" w:rsidRPr="00682967" w:rsidRDefault="00DC38F0" w:rsidP="008950E8">
      <w:pPr>
        <w:numPr>
          <w:ilvl w:val="0"/>
          <w:numId w:val="28"/>
        </w:numPr>
        <w:tabs>
          <w:tab w:val="left" w:pos="851"/>
        </w:tabs>
        <w:ind w:left="0" w:firstLine="567"/>
        <w:jc w:val="both"/>
        <w:rPr>
          <w:color w:val="000000" w:themeColor="text1"/>
          <w:sz w:val="28"/>
          <w:szCs w:val="28"/>
          <w:lang w:val="uk-UA"/>
        </w:rPr>
      </w:pPr>
      <w:r w:rsidRPr="00682967">
        <w:rPr>
          <w:color w:val="000000" w:themeColor="text1"/>
          <w:sz w:val="28"/>
          <w:szCs w:val="28"/>
          <w:lang w:val="uk-UA"/>
        </w:rPr>
        <w:t xml:space="preserve">діти, які постраждали внаслідок аварії на ЧАЕС, </w:t>
      </w:r>
      <w:r w:rsidR="00CD65FB" w:rsidRPr="00682967">
        <w:rPr>
          <w:color w:val="000000" w:themeColor="text1"/>
          <w:sz w:val="28"/>
          <w:szCs w:val="28"/>
          <w:lang w:val="uk-UA"/>
        </w:rPr>
        <w:t>–</w:t>
      </w:r>
      <w:r w:rsidRPr="00682967">
        <w:rPr>
          <w:color w:val="000000" w:themeColor="text1"/>
          <w:sz w:val="28"/>
          <w:szCs w:val="28"/>
          <w:lang w:val="uk-UA"/>
        </w:rPr>
        <w:t xml:space="preserve"> 1</w:t>
      </w:r>
    </w:p>
    <w:p w:rsidR="00DC38F0" w:rsidRPr="00682967" w:rsidRDefault="00DC38F0" w:rsidP="008950E8">
      <w:pPr>
        <w:numPr>
          <w:ilvl w:val="0"/>
          <w:numId w:val="28"/>
        </w:numPr>
        <w:tabs>
          <w:tab w:val="left" w:pos="851"/>
        </w:tabs>
        <w:ind w:left="0" w:firstLine="567"/>
        <w:jc w:val="both"/>
        <w:rPr>
          <w:color w:val="000000" w:themeColor="text1"/>
          <w:sz w:val="28"/>
          <w:szCs w:val="28"/>
          <w:lang w:val="uk-UA"/>
        </w:rPr>
      </w:pPr>
      <w:r w:rsidRPr="00682967">
        <w:rPr>
          <w:color w:val="000000" w:themeColor="text1"/>
          <w:sz w:val="28"/>
          <w:szCs w:val="28"/>
          <w:lang w:val="uk-UA"/>
        </w:rPr>
        <w:t xml:space="preserve">діти - інваліди </w:t>
      </w:r>
      <w:r w:rsidR="00CD65FB" w:rsidRPr="00682967">
        <w:rPr>
          <w:color w:val="000000" w:themeColor="text1"/>
          <w:sz w:val="28"/>
          <w:szCs w:val="28"/>
          <w:lang w:val="uk-UA"/>
        </w:rPr>
        <w:t>–</w:t>
      </w:r>
      <w:r w:rsidRPr="00682967">
        <w:rPr>
          <w:color w:val="000000" w:themeColor="text1"/>
          <w:sz w:val="28"/>
          <w:szCs w:val="28"/>
          <w:lang w:val="uk-UA"/>
        </w:rPr>
        <w:t xml:space="preserve"> 2</w:t>
      </w:r>
    </w:p>
    <w:p w:rsidR="00DC38F0" w:rsidRPr="00682967" w:rsidRDefault="00DC38F0" w:rsidP="008950E8">
      <w:pPr>
        <w:numPr>
          <w:ilvl w:val="0"/>
          <w:numId w:val="28"/>
        </w:numPr>
        <w:tabs>
          <w:tab w:val="left" w:pos="851"/>
        </w:tabs>
        <w:ind w:left="0" w:firstLine="567"/>
        <w:jc w:val="both"/>
        <w:rPr>
          <w:color w:val="000000" w:themeColor="text1"/>
          <w:sz w:val="28"/>
          <w:szCs w:val="28"/>
          <w:lang w:val="uk-UA"/>
        </w:rPr>
      </w:pPr>
      <w:r w:rsidRPr="00682967">
        <w:rPr>
          <w:color w:val="000000" w:themeColor="text1"/>
          <w:sz w:val="28"/>
          <w:szCs w:val="28"/>
          <w:lang w:val="uk-UA"/>
        </w:rPr>
        <w:t xml:space="preserve">талановиті та  обдаровані діти </w:t>
      </w:r>
      <w:r w:rsidR="00CD65FB" w:rsidRPr="00682967">
        <w:rPr>
          <w:color w:val="000000" w:themeColor="text1"/>
          <w:sz w:val="28"/>
          <w:szCs w:val="28"/>
          <w:lang w:val="uk-UA"/>
        </w:rPr>
        <w:t>–</w:t>
      </w:r>
      <w:r w:rsidRPr="00682967">
        <w:rPr>
          <w:color w:val="000000" w:themeColor="text1"/>
          <w:sz w:val="28"/>
          <w:szCs w:val="28"/>
          <w:lang w:val="uk-UA"/>
        </w:rPr>
        <w:t xml:space="preserve"> 112</w:t>
      </w:r>
    </w:p>
    <w:p w:rsidR="00DC38F0" w:rsidRPr="00682967" w:rsidRDefault="00DC38F0" w:rsidP="008950E8">
      <w:pPr>
        <w:numPr>
          <w:ilvl w:val="0"/>
          <w:numId w:val="28"/>
        </w:numPr>
        <w:tabs>
          <w:tab w:val="left" w:pos="851"/>
        </w:tabs>
        <w:ind w:left="0" w:firstLine="567"/>
        <w:jc w:val="both"/>
        <w:rPr>
          <w:color w:val="000000" w:themeColor="text1"/>
          <w:sz w:val="28"/>
          <w:szCs w:val="28"/>
          <w:lang w:val="uk-UA"/>
        </w:rPr>
      </w:pPr>
      <w:r w:rsidRPr="00682967">
        <w:rPr>
          <w:color w:val="000000" w:themeColor="text1"/>
          <w:sz w:val="28"/>
          <w:szCs w:val="28"/>
          <w:lang w:val="uk-UA"/>
        </w:rPr>
        <w:t xml:space="preserve">діти, які перебувають на диспансерному обліку, </w:t>
      </w:r>
      <w:r w:rsidR="00CD65FB" w:rsidRPr="00682967">
        <w:rPr>
          <w:color w:val="000000" w:themeColor="text1"/>
          <w:sz w:val="28"/>
          <w:szCs w:val="28"/>
          <w:lang w:val="uk-UA"/>
        </w:rPr>
        <w:t>–</w:t>
      </w:r>
      <w:r w:rsidRPr="00682967">
        <w:rPr>
          <w:color w:val="000000" w:themeColor="text1"/>
          <w:sz w:val="28"/>
          <w:szCs w:val="28"/>
          <w:lang w:val="uk-UA"/>
        </w:rPr>
        <w:t xml:space="preserve"> 33</w:t>
      </w:r>
    </w:p>
    <w:p w:rsidR="00DC38F0" w:rsidRPr="00682967" w:rsidRDefault="00DC38F0" w:rsidP="008950E8">
      <w:pPr>
        <w:numPr>
          <w:ilvl w:val="0"/>
          <w:numId w:val="29"/>
        </w:numPr>
        <w:tabs>
          <w:tab w:val="left" w:pos="851"/>
        </w:tabs>
        <w:ind w:left="0" w:firstLine="567"/>
        <w:jc w:val="both"/>
        <w:rPr>
          <w:color w:val="000000" w:themeColor="text1"/>
          <w:sz w:val="28"/>
          <w:szCs w:val="28"/>
          <w:lang w:val="uk-UA"/>
        </w:rPr>
      </w:pPr>
      <w:r w:rsidRPr="00682967">
        <w:rPr>
          <w:color w:val="000000" w:themeColor="text1"/>
          <w:sz w:val="28"/>
          <w:szCs w:val="28"/>
          <w:lang w:val="uk-UA"/>
        </w:rPr>
        <w:t xml:space="preserve">діти, які виховуються у сім’ях вимушених переселенців, </w:t>
      </w:r>
      <w:r w:rsidR="00CD65FB" w:rsidRPr="00682967">
        <w:rPr>
          <w:color w:val="000000" w:themeColor="text1"/>
          <w:sz w:val="28"/>
          <w:szCs w:val="28"/>
          <w:lang w:val="uk-UA"/>
        </w:rPr>
        <w:t>–</w:t>
      </w:r>
      <w:r w:rsidRPr="00682967">
        <w:rPr>
          <w:color w:val="000000" w:themeColor="text1"/>
          <w:sz w:val="28"/>
          <w:szCs w:val="28"/>
          <w:lang w:val="uk-UA"/>
        </w:rPr>
        <w:t xml:space="preserve"> 3</w:t>
      </w:r>
    </w:p>
    <w:p w:rsidR="00DC38F0" w:rsidRPr="00682967" w:rsidRDefault="00DC38F0" w:rsidP="008950E8">
      <w:pPr>
        <w:numPr>
          <w:ilvl w:val="0"/>
          <w:numId w:val="29"/>
        </w:numPr>
        <w:tabs>
          <w:tab w:val="left" w:pos="851"/>
        </w:tabs>
        <w:ind w:left="0" w:firstLine="567"/>
        <w:jc w:val="both"/>
        <w:rPr>
          <w:color w:val="000000" w:themeColor="text1"/>
          <w:sz w:val="28"/>
          <w:szCs w:val="28"/>
          <w:lang w:val="uk-UA"/>
        </w:rPr>
      </w:pPr>
      <w:r w:rsidRPr="00682967">
        <w:rPr>
          <w:color w:val="000000" w:themeColor="text1"/>
          <w:sz w:val="28"/>
          <w:szCs w:val="28"/>
          <w:lang w:val="uk-UA"/>
        </w:rPr>
        <w:t xml:space="preserve">діти, батьки яких є учасниками бойових дій в АТО на сході України </w:t>
      </w:r>
      <w:r w:rsidR="00CD65FB" w:rsidRPr="00682967">
        <w:rPr>
          <w:color w:val="000000" w:themeColor="text1"/>
          <w:sz w:val="28"/>
          <w:szCs w:val="28"/>
          <w:lang w:val="uk-UA"/>
        </w:rPr>
        <w:t>–</w:t>
      </w:r>
      <w:r w:rsidRPr="00682967">
        <w:rPr>
          <w:color w:val="000000" w:themeColor="text1"/>
          <w:sz w:val="28"/>
          <w:szCs w:val="28"/>
          <w:lang w:val="uk-UA"/>
        </w:rPr>
        <w:t xml:space="preserve"> 1.</w:t>
      </w:r>
    </w:p>
    <w:p w:rsidR="00DC38F0" w:rsidRPr="00682967" w:rsidRDefault="00DC38F0" w:rsidP="008950E8">
      <w:pPr>
        <w:pStyle w:val="a3"/>
        <w:spacing w:after="0"/>
        <w:ind w:left="0" w:firstLine="851"/>
        <w:jc w:val="both"/>
        <w:rPr>
          <w:color w:val="000000" w:themeColor="text1"/>
          <w:szCs w:val="28"/>
          <w:lang w:val="uk-UA"/>
        </w:rPr>
      </w:pPr>
      <w:r w:rsidRPr="00682967">
        <w:rPr>
          <w:color w:val="000000" w:themeColor="text1"/>
          <w:szCs w:val="28"/>
          <w:lang w:val="uk-UA"/>
        </w:rPr>
        <w:t>Тривалість зміни – 14 робочих днів. Режим роботи – 6 годин. Було організовано дворазове харчування, вартість якого складала 25 грн. на день (ТВ «Промінь») та (ТВ «Коло»). Із загальної кількості учнів за батьківські кошти відпочило 436 дітей. 8 учнів (діти соціально незахищених категорій) були забезпечені харчуванням на суму 25 гривень на день за рахунок коштів міського бюджету:</w:t>
      </w:r>
    </w:p>
    <w:p w:rsidR="00DC38F0" w:rsidRPr="00682967" w:rsidRDefault="00DC38F0" w:rsidP="008950E8">
      <w:pPr>
        <w:ind w:firstLine="851"/>
        <w:jc w:val="both"/>
        <w:rPr>
          <w:color w:val="000000" w:themeColor="text1"/>
          <w:sz w:val="28"/>
          <w:szCs w:val="28"/>
          <w:lang w:val="uk-UA"/>
        </w:rPr>
      </w:pPr>
      <w:r w:rsidRPr="00682967">
        <w:rPr>
          <w:color w:val="000000" w:themeColor="text1"/>
          <w:sz w:val="28"/>
          <w:szCs w:val="28"/>
          <w:lang w:val="uk-UA"/>
        </w:rPr>
        <w:t>1.Гусманов Ренат Вадимович – дитина</w:t>
      </w:r>
      <w:r w:rsidR="005D3CB6">
        <w:rPr>
          <w:color w:val="000000" w:themeColor="text1"/>
          <w:sz w:val="28"/>
          <w:szCs w:val="28"/>
          <w:lang w:val="uk-UA"/>
        </w:rPr>
        <w:t>,</w:t>
      </w:r>
      <w:r w:rsidRPr="00682967">
        <w:rPr>
          <w:color w:val="000000" w:themeColor="text1"/>
          <w:sz w:val="28"/>
          <w:szCs w:val="28"/>
          <w:lang w:val="uk-UA"/>
        </w:rPr>
        <w:t xml:space="preserve"> позбавлена батьківського піклування;</w:t>
      </w:r>
    </w:p>
    <w:p w:rsidR="00DC38F0" w:rsidRPr="00682967" w:rsidRDefault="00DC38F0" w:rsidP="008950E8">
      <w:pPr>
        <w:ind w:firstLine="851"/>
        <w:jc w:val="both"/>
        <w:rPr>
          <w:color w:val="000000" w:themeColor="text1"/>
          <w:sz w:val="28"/>
          <w:szCs w:val="28"/>
          <w:lang w:val="uk-UA"/>
        </w:rPr>
      </w:pPr>
      <w:r w:rsidRPr="00682967">
        <w:rPr>
          <w:color w:val="000000" w:themeColor="text1"/>
          <w:sz w:val="28"/>
          <w:szCs w:val="28"/>
          <w:lang w:val="uk-UA"/>
        </w:rPr>
        <w:t>2.Лученцов Гліб Віталійович – дитина з багатодітної сім’ї;</w:t>
      </w:r>
    </w:p>
    <w:p w:rsidR="00DC38F0" w:rsidRPr="00682967" w:rsidRDefault="005D3CB6" w:rsidP="008950E8">
      <w:pPr>
        <w:ind w:firstLine="851"/>
        <w:jc w:val="both"/>
        <w:rPr>
          <w:color w:val="000000" w:themeColor="text1"/>
          <w:sz w:val="28"/>
          <w:szCs w:val="28"/>
          <w:lang w:val="uk-UA"/>
        </w:rPr>
      </w:pPr>
      <w:r>
        <w:rPr>
          <w:color w:val="000000" w:themeColor="text1"/>
          <w:sz w:val="28"/>
          <w:szCs w:val="28"/>
          <w:lang w:val="uk-UA"/>
        </w:rPr>
        <w:t>3.</w:t>
      </w:r>
      <w:r w:rsidR="00DC38F0" w:rsidRPr="00682967">
        <w:rPr>
          <w:color w:val="000000" w:themeColor="text1"/>
          <w:sz w:val="28"/>
          <w:szCs w:val="28"/>
          <w:lang w:val="uk-UA"/>
        </w:rPr>
        <w:t>Гриньова Валерія Сергіївна – дитина з малозабезпеченої сім’ї;</w:t>
      </w:r>
    </w:p>
    <w:p w:rsidR="00DC38F0" w:rsidRPr="00682967" w:rsidRDefault="005D3CB6" w:rsidP="008950E8">
      <w:pPr>
        <w:ind w:firstLine="851"/>
        <w:jc w:val="both"/>
        <w:rPr>
          <w:color w:val="000000" w:themeColor="text1"/>
          <w:sz w:val="28"/>
          <w:szCs w:val="28"/>
          <w:lang w:val="uk-UA"/>
        </w:rPr>
      </w:pPr>
      <w:r>
        <w:rPr>
          <w:color w:val="000000" w:themeColor="text1"/>
          <w:sz w:val="28"/>
          <w:szCs w:val="28"/>
          <w:lang w:val="uk-UA"/>
        </w:rPr>
        <w:t>4.</w:t>
      </w:r>
      <w:r w:rsidR="00DC38F0" w:rsidRPr="00682967">
        <w:rPr>
          <w:color w:val="000000" w:themeColor="text1"/>
          <w:sz w:val="28"/>
          <w:szCs w:val="28"/>
          <w:lang w:val="uk-UA"/>
        </w:rPr>
        <w:t>Жук Давид Ігорович – дитина з багатодітної сім’ї;</w:t>
      </w:r>
    </w:p>
    <w:p w:rsidR="00DC38F0" w:rsidRPr="00682967" w:rsidRDefault="005D3CB6" w:rsidP="008950E8">
      <w:pPr>
        <w:ind w:firstLine="851"/>
        <w:jc w:val="both"/>
        <w:rPr>
          <w:color w:val="000000" w:themeColor="text1"/>
          <w:sz w:val="28"/>
          <w:szCs w:val="28"/>
          <w:lang w:val="uk-UA"/>
        </w:rPr>
      </w:pPr>
      <w:r>
        <w:rPr>
          <w:color w:val="000000" w:themeColor="text1"/>
          <w:sz w:val="28"/>
          <w:szCs w:val="28"/>
          <w:lang w:val="uk-UA"/>
        </w:rPr>
        <w:t>5.</w:t>
      </w:r>
      <w:r w:rsidR="00DC38F0" w:rsidRPr="00682967">
        <w:rPr>
          <w:color w:val="000000" w:themeColor="text1"/>
          <w:sz w:val="28"/>
          <w:szCs w:val="28"/>
          <w:lang w:val="uk-UA"/>
        </w:rPr>
        <w:t>Мішенін Данііл Юрійович – дитина з інвалідністю;</w:t>
      </w:r>
    </w:p>
    <w:p w:rsidR="00DC38F0" w:rsidRPr="00682967" w:rsidRDefault="005D3CB6" w:rsidP="008950E8">
      <w:pPr>
        <w:ind w:firstLine="851"/>
        <w:jc w:val="both"/>
        <w:rPr>
          <w:color w:val="000000" w:themeColor="text1"/>
          <w:sz w:val="28"/>
          <w:szCs w:val="28"/>
          <w:lang w:val="uk-UA"/>
        </w:rPr>
      </w:pPr>
      <w:r>
        <w:rPr>
          <w:color w:val="000000" w:themeColor="text1"/>
          <w:sz w:val="28"/>
          <w:szCs w:val="28"/>
          <w:lang w:val="uk-UA"/>
        </w:rPr>
        <w:t>6.</w:t>
      </w:r>
      <w:r w:rsidR="00DC38F0" w:rsidRPr="00682967">
        <w:rPr>
          <w:color w:val="000000" w:themeColor="text1"/>
          <w:sz w:val="28"/>
          <w:szCs w:val="28"/>
          <w:lang w:val="uk-UA"/>
        </w:rPr>
        <w:t>Білик Кирило Андрійович – дитина, яка виховується в сім’ї вимушених переселенців;</w:t>
      </w:r>
    </w:p>
    <w:p w:rsidR="00DC38F0" w:rsidRPr="00682967" w:rsidRDefault="005D3CB6" w:rsidP="008950E8">
      <w:pPr>
        <w:ind w:firstLine="851"/>
        <w:jc w:val="both"/>
        <w:rPr>
          <w:color w:val="000000" w:themeColor="text1"/>
          <w:sz w:val="28"/>
          <w:szCs w:val="28"/>
          <w:lang w:val="uk-UA"/>
        </w:rPr>
      </w:pPr>
      <w:r>
        <w:rPr>
          <w:color w:val="000000" w:themeColor="text1"/>
          <w:sz w:val="28"/>
          <w:szCs w:val="28"/>
          <w:lang w:val="uk-UA"/>
        </w:rPr>
        <w:t xml:space="preserve">7. </w:t>
      </w:r>
      <w:r w:rsidR="00DC38F0" w:rsidRPr="00682967">
        <w:rPr>
          <w:color w:val="000000" w:themeColor="text1"/>
          <w:sz w:val="28"/>
          <w:szCs w:val="28"/>
          <w:lang w:val="uk-UA"/>
        </w:rPr>
        <w:t>Зубарєв Ігор Русланович – дитина, яка виховується в сім’ї вимушених переселенців;</w:t>
      </w:r>
    </w:p>
    <w:p w:rsidR="00DC38F0" w:rsidRPr="00682967" w:rsidRDefault="005D3CB6" w:rsidP="008950E8">
      <w:pPr>
        <w:pStyle w:val="a3"/>
        <w:spacing w:after="0"/>
        <w:ind w:left="0" w:firstLine="851"/>
        <w:jc w:val="both"/>
        <w:rPr>
          <w:color w:val="000000" w:themeColor="text1"/>
          <w:szCs w:val="28"/>
          <w:lang w:val="uk-UA"/>
        </w:rPr>
      </w:pPr>
      <w:r>
        <w:rPr>
          <w:color w:val="000000" w:themeColor="text1"/>
          <w:szCs w:val="28"/>
          <w:lang w:val="uk-UA"/>
        </w:rPr>
        <w:t xml:space="preserve">8. </w:t>
      </w:r>
      <w:r w:rsidR="00DC38F0" w:rsidRPr="00682967">
        <w:rPr>
          <w:color w:val="000000" w:themeColor="text1"/>
          <w:szCs w:val="28"/>
          <w:lang w:val="uk-UA"/>
        </w:rPr>
        <w:t>Півінська Софія Геннадіївна  – дитина з багатодітної сім’ї.</w:t>
      </w:r>
    </w:p>
    <w:p w:rsidR="00DC38F0" w:rsidRPr="00682967" w:rsidRDefault="00DC38F0" w:rsidP="008950E8">
      <w:pPr>
        <w:pStyle w:val="a3"/>
        <w:spacing w:after="0"/>
        <w:ind w:left="0" w:firstLine="851"/>
        <w:jc w:val="both"/>
        <w:rPr>
          <w:color w:val="000000" w:themeColor="text1"/>
          <w:szCs w:val="28"/>
          <w:lang w:val="uk-UA"/>
        </w:rPr>
      </w:pPr>
      <w:r w:rsidRPr="00682967">
        <w:rPr>
          <w:color w:val="000000" w:themeColor="text1"/>
          <w:szCs w:val="28"/>
          <w:lang w:val="uk-UA"/>
        </w:rPr>
        <w:lastRenderedPageBreak/>
        <w:t>За необхідн</w:t>
      </w:r>
      <w:r w:rsidR="00AE409F">
        <w:rPr>
          <w:color w:val="000000" w:themeColor="text1"/>
          <w:szCs w:val="28"/>
          <w:lang w:val="uk-UA"/>
        </w:rPr>
        <w:t>ості</w:t>
      </w:r>
      <w:r w:rsidRPr="00682967">
        <w:rPr>
          <w:color w:val="000000" w:themeColor="text1"/>
          <w:szCs w:val="28"/>
          <w:lang w:val="uk-UA"/>
        </w:rPr>
        <w:t xml:space="preserve"> діти забезпечувалися дієтичним харчуванням, був організований питний режим, проводилась С-вітамінізація страв, виконувалися натуральні норми харчування, постійно дотримувалися санітарно-гігієнічні вимоги на харчоблоці, у їдальні. </w:t>
      </w:r>
    </w:p>
    <w:p w:rsidR="00DC38F0" w:rsidRPr="00682967" w:rsidRDefault="00DC38F0" w:rsidP="008950E8">
      <w:pPr>
        <w:pStyle w:val="af1"/>
        <w:tabs>
          <w:tab w:val="left" w:pos="1134"/>
        </w:tabs>
        <w:ind w:left="0" w:firstLine="851"/>
        <w:jc w:val="both"/>
        <w:rPr>
          <w:color w:val="000000" w:themeColor="text1"/>
          <w:sz w:val="28"/>
          <w:szCs w:val="28"/>
          <w:lang w:val="uk-UA"/>
        </w:rPr>
      </w:pPr>
      <w:r w:rsidRPr="00682967">
        <w:rPr>
          <w:color w:val="000000" w:themeColor="text1"/>
          <w:sz w:val="28"/>
          <w:szCs w:val="28"/>
          <w:lang w:val="uk-UA"/>
        </w:rPr>
        <w:t>Медичне обслуговування таборів здійснювалося медичною сестрою КЗОЗ ХМДКЛ №24, яка працювала щоденно з 8.30 до 14.30. Медичний кабінет укомплектовано необхідними медикаментами та обладнанням для надання першої медичної допомоги.</w:t>
      </w:r>
    </w:p>
    <w:p w:rsidR="00DC38F0" w:rsidRPr="00682967" w:rsidRDefault="00DC38F0" w:rsidP="008950E8">
      <w:pPr>
        <w:widowControl w:val="0"/>
        <w:tabs>
          <w:tab w:val="left" w:pos="567"/>
          <w:tab w:val="left" w:pos="4400"/>
          <w:tab w:val="left" w:pos="4880"/>
          <w:tab w:val="left" w:pos="5980"/>
          <w:tab w:val="left" w:pos="6220"/>
          <w:tab w:val="left" w:pos="7020"/>
          <w:tab w:val="left" w:pos="8200"/>
        </w:tabs>
        <w:autoSpaceDE w:val="0"/>
        <w:autoSpaceDN w:val="0"/>
        <w:adjustRightInd w:val="0"/>
        <w:ind w:right="39" w:firstLine="851"/>
        <w:jc w:val="both"/>
        <w:rPr>
          <w:color w:val="000000" w:themeColor="text1"/>
          <w:sz w:val="28"/>
          <w:szCs w:val="28"/>
          <w:lang w:val="uk-UA"/>
        </w:rPr>
      </w:pPr>
      <w:r w:rsidRPr="00682967">
        <w:rPr>
          <w:color w:val="000000" w:themeColor="text1"/>
          <w:sz w:val="28"/>
          <w:szCs w:val="28"/>
          <w:lang w:val="uk-UA"/>
        </w:rPr>
        <w:t xml:space="preserve">Виховний </w:t>
      </w:r>
      <w:r w:rsidRPr="00682967">
        <w:rPr>
          <w:color w:val="000000" w:themeColor="text1"/>
          <w:spacing w:val="-1"/>
          <w:sz w:val="28"/>
          <w:szCs w:val="28"/>
          <w:lang w:val="uk-UA"/>
        </w:rPr>
        <w:t>п</w:t>
      </w:r>
      <w:r w:rsidRPr="00682967">
        <w:rPr>
          <w:color w:val="000000" w:themeColor="text1"/>
          <w:sz w:val="28"/>
          <w:szCs w:val="28"/>
          <w:lang w:val="uk-UA"/>
        </w:rPr>
        <w:t>роцес у таборах відпочинку здійснювався за пла</w:t>
      </w:r>
      <w:r w:rsidRPr="00682967">
        <w:rPr>
          <w:color w:val="000000" w:themeColor="text1"/>
          <w:spacing w:val="2"/>
          <w:sz w:val="28"/>
          <w:szCs w:val="28"/>
          <w:lang w:val="uk-UA"/>
        </w:rPr>
        <w:t>н</w:t>
      </w:r>
      <w:r w:rsidRPr="00682967">
        <w:rPr>
          <w:color w:val="000000" w:themeColor="text1"/>
          <w:sz w:val="28"/>
          <w:szCs w:val="28"/>
          <w:lang w:val="uk-UA"/>
        </w:rPr>
        <w:t>ами виховної</w:t>
      </w:r>
      <w:r w:rsidRPr="00682967">
        <w:rPr>
          <w:color w:val="000000" w:themeColor="text1"/>
          <w:spacing w:val="1"/>
          <w:sz w:val="28"/>
          <w:szCs w:val="28"/>
          <w:lang w:val="uk-UA"/>
        </w:rPr>
        <w:t xml:space="preserve"> робо</w:t>
      </w:r>
      <w:r w:rsidRPr="00682967">
        <w:rPr>
          <w:color w:val="000000" w:themeColor="text1"/>
          <w:sz w:val="28"/>
          <w:szCs w:val="28"/>
          <w:lang w:val="uk-UA"/>
        </w:rPr>
        <w:t>ти, якими передбачено проведення загальних свя</w:t>
      </w:r>
      <w:r w:rsidRPr="00682967">
        <w:rPr>
          <w:color w:val="000000" w:themeColor="text1"/>
          <w:spacing w:val="1"/>
          <w:sz w:val="28"/>
          <w:szCs w:val="28"/>
          <w:lang w:val="uk-UA"/>
        </w:rPr>
        <w:t>т</w:t>
      </w:r>
      <w:r w:rsidRPr="00682967">
        <w:rPr>
          <w:color w:val="000000" w:themeColor="text1"/>
          <w:sz w:val="28"/>
          <w:szCs w:val="28"/>
          <w:lang w:val="uk-UA"/>
        </w:rPr>
        <w:t>, прогуля</w:t>
      </w:r>
      <w:r w:rsidRPr="00682967">
        <w:rPr>
          <w:color w:val="000000" w:themeColor="text1"/>
          <w:spacing w:val="-1"/>
          <w:sz w:val="28"/>
          <w:szCs w:val="28"/>
          <w:lang w:val="uk-UA"/>
        </w:rPr>
        <w:t>н</w:t>
      </w:r>
      <w:r w:rsidRPr="00682967">
        <w:rPr>
          <w:color w:val="000000" w:themeColor="text1"/>
          <w:sz w:val="28"/>
          <w:szCs w:val="28"/>
          <w:lang w:val="uk-UA"/>
        </w:rPr>
        <w:t>ок, занять, змагань, конкурсів, бесід, лекцій, концертів, театралізованих дійств, екскурсій, відвідування виставо</w:t>
      </w:r>
      <w:r w:rsidRPr="00682967">
        <w:rPr>
          <w:color w:val="000000" w:themeColor="text1"/>
          <w:spacing w:val="1"/>
          <w:sz w:val="28"/>
          <w:szCs w:val="28"/>
          <w:lang w:val="uk-UA"/>
        </w:rPr>
        <w:t>к</w:t>
      </w:r>
      <w:r w:rsidRPr="00682967">
        <w:rPr>
          <w:color w:val="000000" w:themeColor="text1"/>
          <w:sz w:val="28"/>
          <w:szCs w:val="28"/>
          <w:lang w:val="uk-UA"/>
        </w:rPr>
        <w:t>, театрі</w:t>
      </w:r>
      <w:r w:rsidRPr="00682967">
        <w:rPr>
          <w:color w:val="000000" w:themeColor="text1"/>
          <w:spacing w:val="1"/>
          <w:sz w:val="28"/>
          <w:szCs w:val="28"/>
          <w:lang w:val="uk-UA"/>
        </w:rPr>
        <w:t>в</w:t>
      </w:r>
      <w:r w:rsidRPr="00682967">
        <w:rPr>
          <w:color w:val="000000" w:themeColor="text1"/>
          <w:sz w:val="28"/>
          <w:szCs w:val="28"/>
          <w:lang w:val="uk-UA"/>
        </w:rPr>
        <w:t>, зустрічей з цікавими людьм</w:t>
      </w:r>
      <w:r w:rsidRPr="00682967">
        <w:rPr>
          <w:color w:val="000000" w:themeColor="text1"/>
          <w:spacing w:val="1"/>
          <w:sz w:val="28"/>
          <w:szCs w:val="28"/>
          <w:lang w:val="uk-UA"/>
        </w:rPr>
        <w:t>и</w:t>
      </w:r>
      <w:r w:rsidRPr="00682967">
        <w:rPr>
          <w:color w:val="000000" w:themeColor="text1"/>
          <w:sz w:val="28"/>
          <w:szCs w:val="28"/>
          <w:lang w:val="uk-UA"/>
        </w:rPr>
        <w:t>, гуртків за інтересами, суспільн</w:t>
      </w:r>
      <w:r w:rsidRPr="00682967">
        <w:rPr>
          <w:color w:val="000000" w:themeColor="text1"/>
          <w:spacing w:val="2"/>
          <w:sz w:val="28"/>
          <w:szCs w:val="28"/>
          <w:lang w:val="uk-UA"/>
        </w:rPr>
        <w:t>о</w:t>
      </w:r>
      <w:r w:rsidRPr="00682967">
        <w:rPr>
          <w:color w:val="000000" w:themeColor="text1"/>
          <w:sz w:val="28"/>
          <w:szCs w:val="28"/>
          <w:lang w:val="uk-UA"/>
        </w:rPr>
        <w:t>корисних трудов</w:t>
      </w:r>
      <w:r w:rsidRPr="00682967">
        <w:rPr>
          <w:color w:val="000000" w:themeColor="text1"/>
          <w:spacing w:val="-1"/>
          <w:sz w:val="28"/>
          <w:szCs w:val="28"/>
          <w:lang w:val="uk-UA"/>
        </w:rPr>
        <w:t>и</w:t>
      </w:r>
      <w:r w:rsidRPr="00682967">
        <w:rPr>
          <w:color w:val="000000" w:themeColor="text1"/>
          <w:sz w:val="28"/>
          <w:szCs w:val="28"/>
          <w:lang w:val="uk-UA"/>
        </w:rPr>
        <w:t>х справ, бібліотечних круглих стол</w:t>
      </w:r>
      <w:r w:rsidRPr="00682967">
        <w:rPr>
          <w:color w:val="000000" w:themeColor="text1"/>
          <w:spacing w:val="1"/>
          <w:sz w:val="28"/>
          <w:szCs w:val="28"/>
          <w:lang w:val="uk-UA"/>
        </w:rPr>
        <w:t>і</w:t>
      </w:r>
      <w:r w:rsidRPr="00682967">
        <w:rPr>
          <w:color w:val="000000" w:themeColor="text1"/>
          <w:sz w:val="28"/>
          <w:szCs w:val="28"/>
          <w:lang w:val="uk-UA"/>
        </w:rPr>
        <w:t>в з урахуванням віку дітей, психофізичних особливосте</w:t>
      </w:r>
      <w:r w:rsidRPr="00682967">
        <w:rPr>
          <w:color w:val="000000" w:themeColor="text1"/>
          <w:spacing w:val="1"/>
          <w:sz w:val="28"/>
          <w:szCs w:val="28"/>
          <w:lang w:val="uk-UA"/>
        </w:rPr>
        <w:t>й</w:t>
      </w:r>
      <w:r w:rsidRPr="00682967">
        <w:rPr>
          <w:color w:val="000000" w:themeColor="text1"/>
          <w:sz w:val="28"/>
          <w:szCs w:val="28"/>
          <w:lang w:val="uk-UA"/>
        </w:rPr>
        <w:t>, стану здоров</w:t>
      </w:r>
      <w:r w:rsidRPr="00682967">
        <w:rPr>
          <w:color w:val="000000" w:themeColor="text1"/>
          <w:spacing w:val="1"/>
          <w:sz w:val="28"/>
          <w:szCs w:val="28"/>
          <w:lang w:val="uk-UA"/>
        </w:rPr>
        <w:t>`</w:t>
      </w:r>
      <w:r w:rsidRPr="00682967">
        <w:rPr>
          <w:color w:val="000000" w:themeColor="text1"/>
          <w:sz w:val="28"/>
          <w:szCs w:val="28"/>
          <w:lang w:val="uk-UA"/>
        </w:rPr>
        <w:t>я.</w:t>
      </w:r>
    </w:p>
    <w:p w:rsidR="00DC38F0" w:rsidRPr="00682967" w:rsidRDefault="00DC38F0" w:rsidP="008950E8">
      <w:pPr>
        <w:pStyle w:val="af1"/>
        <w:tabs>
          <w:tab w:val="left" w:pos="567"/>
        </w:tabs>
        <w:ind w:left="0" w:firstLine="851"/>
        <w:jc w:val="both"/>
        <w:rPr>
          <w:color w:val="000000" w:themeColor="text1"/>
          <w:sz w:val="28"/>
          <w:szCs w:val="28"/>
          <w:lang w:val="uk-UA"/>
        </w:rPr>
      </w:pPr>
      <w:r w:rsidRPr="00682967">
        <w:rPr>
          <w:color w:val="000000" w:themeColor="text1"/>
          <w:sz w:val="28"/>
          <w:szCs w:val="28"/>
          <w:lang w:val="uk-UA"/>
        </w:rPr>
        <w:t>Табори відпочинку своєчасно і якісно були укомплектовані педагогічними кадрами. Забезпечувалося суворе дотримання правил охорони праці, безпеки життєдіяльності, проводилося цільове інструктування учнів перед кожним їх виходом за межі шкільної території.</w:t>
      </w:r>
    </w:p>
    <w:p w:rsidR="00DC38F0" w:rsidRPr="00682967" w:rsidRDefault="00DC38F0" w:rsidP="008950E8">
      <w:pPr>
        <w:pStyle w:val="a3"/>
        <w:spacing w:after="0"/>
        <w:ind w:left="0" w:firstLine="851"/>
        <w:jc w:val="both"/>
        <w:rPr>
          <w:color w:val="000000" w:themeColor="text1"/>
          <w:szCs w:val="28"/>
          <w:lang w:val="uk-UA"/>
        </w:rPr>
      </w:pPr>
      <w:r w:rsidRPr="00682967">
        <w:rPr>
          <w:color w:val="000000" w:themeColor="text1"/>
          <w:szCs w:val="28"/>
          <w:lang w:val="uk-UA"/>
        </w:rPr>
        <w:t>У 2017/2018 навчальному році завдання щодо оздоровлення та повноцінного відпочинку дітей виконані в повному обсязі.</w:t>
      </w:r>
    </w:p>
    <w:p w:rsidR="00DC38F0" w:rsidRPr="00682967" w:rsidRDefault="00DC38F0" w:rsidP="008950E8">
      <w:pPr>
        <w:pStyle w:val="a3"/>
        <w:spacing w:after="0"/>
        <w:ind w:left="0" w:firstLine="851"/>
        <w:jc w:val="both"/>
        <w:rPr>
          <w:color w:val="000000" w:themeColor="text1"/>
          <w:szCs w:val="28"/>
          <w:lang w:val="uk-UA"/>
        </w:rPr>
      </w:pPr>
      <w:r w:rsidRPr="00682967">
        <w:rPr>
          <w:color w:val="000000" w:themeColor="text1"/>
          <w:szCs w:val="28"/>
          <w:lang w:val="uk-UA"/>
        </w:rPr>
        <w:t>Інформація про літній відпочинок школярів та їхню зайнятість у літній період розміщувалася на сайті школи.</w:t>
      </w:r>
    </w:p>
    <w:p w:rsidR="00DC38F0" w:rsidRPr="00682967" w:rsidRDefault="00DC38F0" w:rsidP="008950E8">
      <w:pPr>
        <w:ind w:firstLine="851"/>
        <w:rPr>
          <w:color w:val="000000" w:themeColor="text1"/>
          <w:sz w:val="28"/>
          <w:szCs w:val="28"/>
          <w:lang w:val="uk-UA"/>
        </w:rPr>
      </w:pPr>
    </w:p>
    <w:p w:rsidR="007276D2" w:rsidRPr="00682967" w:rsidRDefault="007276D2" w:rsidP="008950E8">
      <w:pPr>
        <w:tabs>
          <w:tab w:val="center" w:pos="4153"/>
          <w:tab w:val="right" w:pos="8306"/>
        </w:tabs>
        <w:ind w:firstLine="851"/>
        <w:rPr>
          <w:b/>
          <w:color w:val="000000" w:themeColor="text1"/>
          <w:sz w:val="28"/>
          <w:szCs w:val="28"/>
          <w:lang w:val="uk-UA"/>
        </w:rPr>
      </w:pPr>
      <w:r w:rsidRPr="00682967">
        <w:rPr>
          <w:b/>
          <w:color w:val="000000" w:themeColor="text1"/>
          <w:sz w:val="28"/>
          <w:szCs w:val="28"/>
          <w:lang w:val="uk-UA"/>
        </w:rPr>
        <w:t xml:space="preserve">Психологічний супровід </w:t>
      </w:r>
      <w:r w:rsidR="00BD1EBC">
        <w:rPr>
          <w:b/>
          <w:color w:val="000000" w:themeColor="text1"/>
          <w:sz w:val="28"/>
          <w:szCs w:val="28"/>
          <w:lang w:val="uk-UA"/>
        </w:rPr>
        <w:t>освітнього</w:t>
      </w:r>
      <w:r w:rsidRPr="00682967">
        <w:rPr>
          <w:b/>
          <w:color w:val="000000" w:themeColor="text1"/>
          <w:sz w:val="28"/>
          <w:szCs w:val="28"/>
          <w:lang w:val="uk-UA"/>
        </w:rPr>
        <w:t xml:space="preserve"> процесу</w:t>
      </w:r>
    </w:p>
    <w:p w:rsidR="008950E8" w:rsidRPr="008950E8" w:rsidRDefault="008950E8" w:rsidP="008950E8">
      <w:pPr>
        <w:ind w:firstLine="851"/>
        <w:jc w:val="both"/>
        <w:rPr>
          <w:color w:val="000000"/>
          <w:sz w:val="28"/>
          <w:szCs w:val="28"/>
          <w:lang w:val="uk-UA"/>
        </w:rPr>
      </w:pPr>
      <w:r w:rsidRPr="008950E8">
        <w:rPr>
          <w:color w:val="000000"/>
          <w:sz w:val="28"/>
          <w:szCs w:val="28"/>
          <w:lang w:val="uk-UA"/>
        </w:rPr>
        <w:t>У 2017/2018 навчальному році психологічною службою школи план роботи виконано в повному обсязі.</w:t>
      </w:r>
    </w:p>
    <w:p w:rsidR="008950E8" w:rsidRPr="008950E8" w:rsidRDefault="008950E8" w:rsidP="008950E8">
      <w:pPr>
        <w:ind w:firstLine="851"/>
        <w:jc w:val="both"/>
        <w:rPr>
          <w:sz w:val="28"/>
          <w:szCs w:val="28"/>
          <w:lang w:val="uk-UA"/>
        </w:rPr>
      </w:pPr>
      <w:r w:rsidRPr="008950E8">
        <w:rPr>
          <w:sz w:val="28"/>
          <w:szCs w:val="28"/>
          <w:lang w:val="uk-UA"/>
        </w:rPr>
        <w:t xml:space="preserve">У вересні та жовтніпроводилось </w:t>
      </w:r>
      <w:r w:rsidRPr="008950E8">
        <w:rPr>
          <w:color w:val="000000"/>
          <w:sz w:val="28"/>
          <w:szCs w:val="28"/>
          <w:lang w:val="uk-UA"/>
        </w:rPr>
        <w:t xml:space="preserve">комплексне дослідження адаптації п’ятикласників: вивчення мотиваційної сфери, виявлення вад особистісного розвитку учнів, вивчення рівня шкільної тривожності. За результатами діагностування були виявлені учні, які мають вади особистісного розвитку, це 25% дітей від всієї паралелі: у 5-А класі – </w:t>
      </w:r>
      <w:r w:rsidRPr="008950E8">
        <w:rPr>
          <w:sz w:val="28"/>
          <w:szCs w:val="28"/>
          <w:lang w:val="uk-UA"/>
        </w:rPr>
        <w:t>Гавриляк П., Коваленко Є., Писаревським Д., Старусєвою А., Булавіним Т., Лисак М., (26% учнів від класу); 5-Б класі – Кальченко Д., Марченко Д.,Марченко Я., Нечволод</w:t>
      </w:r>
      <w:r w:rsidR="00AE409F">
        <w:rPr>
          <w:sz w:val="28"/>
          <w:szCs w:val="28"/>
          <w:lang w:val="uk-UA"/>
        </w:rPr>
        <w:t>а</w:t>
      </w:r>
      <w:r w:rsidRPr="008950E8">
        <w:rPr>
          <w:sz w:val="28"/>
          <w:szCs w:val="28"/>
          <w:lang w:val="uk-UA"/>
        </w:rPr>
        <w:t xml:space="preserve"> В.,(17% учнів від класу); 5-В класі – Олексюк А.,Нетребенко В.,Грайворонська Ю.,Коваленко І., Попова А., Ширинова А., Помазов І.,Севрюкова В., (31% учнів від класу); 5-Г класі – Герасимов К., Гурова С., Євсюков А.,Ємець Р., Леванда Д., Макаренко К., Масалов К., Новрузова М., Рязанцев М., Савченко А., Толстова С., (42% учнів від класу); 5-Д класі – Куриленко Д., Онопрієнко І., Чатинян Л., (11% учнів від класу).Цих дітей необхідно тактовно і послідовно вчитисамоконтролю, внутрішній зібраності й витримці, а також підтримувати, підкреслювати їх позитивні якості й прояви.</w:t>
      </w:r>
    </w:p>
    <w:p w:rsidR="008950E8" w:rsidRPr="008950E8" w:rsidRDefault="008950E8" w:rsidP="008950E8">
      <w:pPr>
        <w:ind w:firstLine="851"/>
        <w:jc w:val="both"/>
        <w:rPr>
          <w:sz w:val="28"/>
          <w:szCs w:val="28"/>
          <w:lang w:val="uk-UA"/>
        </w:rPr>
      </w:pPr>
      <w:r w:rsidRPr="008950E8">
        <w:rPr>
          <w:sz w:val="28"/>
          <w:szCs w:val="28"/>
          <w:lang w:val="uk-UA"/>
        </w:rPr>
        <w:t xml:space="preserve"> При вивченні рівня шкільної тривожності виявлено, що є учні, які мають труднощі у встановленні контактів з однолітками. Дорослі повинні сприяти соціалізації цих учнів, надавати допомогу у встановленні контактів з іншими дітьми.</w:t>
      </w:r>
    </w:p>
    <w:p w:rsidR="008950E8" w:rsidRPr="008950E8" w:rsidRDefault="008950E8" w:rsidP="008950E8">
      <w:pPr>
        <w:ind w:firstLine="851"/>
        <w:jc w:val="both"/>
        <w:rPr>
          <w:color w:val="000000"/>
          <w:sz w:val="28"/>
          <w:szCs w:val="28"/>
          <w:lang w:val="uk-UA"/>
        </w:rPr>
      </w:pPr>
      <w:r w:rsidRPr="008950E8">
        <w:rPr>
          <w:color w:val="000000"/>
          <w:sz w:val="28"/>
          <w:szCs w:val="28"/>
          <w:lang w:val="uk-UA"/>
        </w:rPr>
        <w:lastRenderedPageBreak/>
        <w:t>Психологом було надано індивідуальні консультації і бесіди з класними керівниками та батьками щодо роботи з учнями, які мають низький рівень адаптації. Взагалі адаптація учнів 5-х класів пройшла добре.</w:t>
      </w:r>
    </w:p>
    <w:p w:rsidR="008950E8" w:rsidRPr="008950E8" w:rsidRDefault="008950E8" w:rsidP="008950E8">
      <w:pPr>
        <w:ind w:firstLine="851"/>
        <w:jc w:val="both"/>
        <w:rPr>
          <w:sz w:val="28"/>
          <w:szCs w:val="28"/>
          <w:lang w:val="uk-UA"/>
        </w:rPr>
      </w:pPr>
      <w:r w:rsidRPr="008950E8">
        <w:rPr>
          <w:color w:val="000000"/>
          <w:sz w:val="28"/>
          <w:szCs w:val="28"/>
          <w:lang w:val="uk-UA"/>
        </w:rPr>
        <w:t xml:space="preserve">Дослідження адаптації 1-х класів проводилось у листопаді за наступними напрямами: </w:t>
      </w:r>
      <w:r w:rsidRPr="008950E8">
        <w:rPr>
          <w:sz w:val="28"/>
          <w:szCs w:val="28"/>
          <w:lang w:val="uk-UA"/>
        </w:rPr>
        <w:t>дослідження рівня розвитку дрібної моторики, методика Керна-Йерасика; дослідження рівня слухової уваги, методика «Графічний диктант» Д.Ельконін; дослідження рівня мотивації навчальної діяльності, Н.Лусканова; вивчення рівня комунікативних здібностей,</w:t>
      </w:r>
      <w:r w:rsidRPr="008950E8">
        <w:rPr>
          <w:color w:val="000000"/>
          <w:sz w:val="28"/>
          <w:szCs w:val="28"/>
          <w:lang w:val="uk-UA"/>
        </w:rPr>
        <w:t>О.А.Орєхової</w:t>
      </w:r>
      <w:r w:rsidRPr="008950E8">
        <w:rPr>
          <w:sz w:val="28"/>
          <w:szCs w:val="28"/>
          <w:lang w:val="uk-UA"/>
        </w:rPr>
        <w:t xml:space="preserve">; дослідження емоційної сфери, анкетування. </w:t>
      </w:r>
    </w:p>
    <w:p w:rsidR="008950E8" w:rsidRPr="008950E8" w:rsidRDefault="008950E8" w:rsidP="008950E8">
      <w:pPr>
        <w:ind w:firstLine="851"/>
        <w:jc w:val="both"/>
        <w:rPr>
          <w:sz w:val="28"/>
          <w:szCs w:val="28"/>
          <w:lang w:val="uk-UA"/>
        </w:rPr>
      </w:pPr>
      <w:r w:rsidRPr="008950E8">
        <w:rPr>
          <w:sz w:val="28"/>
          <w:szCs w:val="28"/>
          <w:lang w:val="uk-UA"/>
        </w:rPr>
        <w:t>Діаграма адаптації 1-х класів</w:t>
      </w:r>
    </w:p>
    <w:p w:rsidR="008950E8" w:rsidRPr="008950E8" w:rsidRDefault="008950E8" w:rsidP="008950E8">
      <w:pPr>
        <w:ind w:firstLine="851"/>
        <w:jc w:val="center"/>
        <w:rPr>
          <w:sz w:val="28"/>
          <w:szCs w:val="28"/>
          <w:lang w:val="uk-UA"/>
        </w:rPr>
      </w:pPr>
      <w:r w:rsidRPr="008950E8">
        <w:rPr>
          <w:noProof/>
          <w:sz w:val="28"/>
          <w:szCs w:val="28"/>
        </w:rPr>
        <w:drawing>
          <wp:inline distT="0" distB="0" distL="0" distR="0">
            <wp:extent cx="4001135" cy="1828800"/>
            <wp:effectExtent l="0" t="0" r="0" b="0"/>
            <wp:docPr id="15" name="Об'є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950E8" w:rsidRPr="008950E8" w:rsidRDefault="008950E8" w:rsidP="008950E8">
      <w:pPr>
        <w:ind w:firstLine="851"/>
        <w:jc w:val="both"/>
        <w:rPr>
          <w:sz w:val="28"/>
          <w:szCs w:val="28"/>
          <w:lang w:val="uk-UA"/>
        </w:rPr>
      </w:pPr>
      <w:r w:rsidRPr="008950E8">
        <w:rPr>
          <w:sz w:val="28"/>
          <w:szCs w:val="28"/>
          <w:lang w:val="uk-UA"/>
        </w:rPr>
        <w:t>За результатами діагностичних досліджень загальна адаптація 1-х класів становить: високий рівень - 57%, середній рівень – 42%, низький рівень – 1%. Низькі результати показали діти, які мають труднощі у засвоєнні навчального матеріалу. Класним керівникам та батькам було надано індивідуальні рекомендації щодо роботи з учнями «групи ризику». Загалом адаптація учнів 1-х класів пройшла добре.</w:t>
      </w:r>
    </w:p>
    <w:p w:rsidR="008950E8" w:rsidRPr="008950E8" w:rsidRDefault="008950E8" w:rsidP="008950E8">
      <w:pPr>
        <w:ind w:firstLine="851"/>
        <w:jc w:val="both"/>
        <w:rPr>
          <w:sz w:val="28"/>
          <w:szCs w:val="28"/>
          <w:lang w:val="uk-UA"/>
        </w:rPr>
      </w:pPr>
      <w:r w:rsidRPr="008950E8">
        <w:rPr>
          <w:sz w:val="28"/>
          <w:szCs w:val="28"/>
          <w:lang w:val="uk-UA"/>
        </w:rPr>
        <w:t xml:space="preserve">У грудні проводилось профорієнтаційне дослідження серед учнів 9-х класів з метою формування </w:t>
      </w:r>
      <w:r w:rsidRPr="008950E8">
        <w:rPr>
          <w:color w:val="000000"/>
          <w:sz w:val="28"/>
          <w:szCs w:val="28"/>
          <w:lang w:val="uk-UA"/>
        </w:rPr>
        <w:t>профільних класів</w:t>
      </w:r>
      <w:r w:rsidRPr="008950E8">
        <w:rPr>
          <w:sz w:val="28"/>
          <w:szCs w:val="28"/>
          <w:lang w:val="uk-UA"/>
        </w:rPr>
        <w:t xml:space="preserve"> і вибору майбутньої професії, за допомогою тест</w:t>
      </w:r>
      <w:r w:rsidR="00AE409F">
        <w:rPr>
          <w:sz w:val="28"/>
          <w:szCs w:val="28"/>
          <w:lang w:val="uk-UA"/>
        </w:rPr>
        <w:t>у</w:t>
      </w:r>
      <w:r w:rsidRPr="008950E8">
        <w:rPr>
          <w:sz w:val="28"/>
          <w:szCs w:val="28"/>
          <w:lang w:val="uk-UA"/>
        </w:rPr>
        <w:t xml:space="preserve"> СІС (структури інтересів і схильностей) іметодики Голланда.</w:t>
      </w:r>
      <w:r w:rsidRPr="008950E8">
        <w:rPr>
          <w:color w:val="000000"/>
          <w:sz w:val="28"/>
          <w:szCs w:val="28"/>
          <w:lang w:val="uk-UA"/>
        </w:rPr>
        <w:t xml:space="preserve"> За результатами діагностування виявлено, що більшість учнів схильні до професій артистичного, соціального і конвенціального типу.</w:t>
      </w:r>
      <w:r w:rsidRPr="008950E8">
        <w:rPr>
          <w:sz w:val="28"/>
          <w:szCs w:val="28"/>
          <w:lang w:val="uk-UA"/>
        </w:rPr>
        <w:t xml:space="preserve"> У відносинах з </w:t>
      </w:r>
      <w:r w:rsidR="00AE409F">
        <w:rPr>
          <w:sz w:val="28"/>
          <w:szCs w:val="28"/>
          <w:lang w:val="uk-UA"/>
        </w:rPr>
        <w:t>оточуючими</w:t>
      </w:r>
      <w:r w:rsidRPr="008950E8">
        <w:rPr>
          <w:sz w:val="28"/>
          <w:szCs w:val="28"/>
          <w:lang w:val="uk-UA"/>
        </w:rPr>
        <w:t xml:space="preserve"> вони орієнтуються на свої відчуття, емоції, уяву, інтуїцію. Їм властиві гнучкість, незалежність рішень. Ці діти володіють гарними комунікативними навичками. Інтереси учні проявили до таких наук як право, біологія, математика, мови.</w:t>
      </w:r>
    </w:p>
    <w:p w:rsidR="008950E8" w:rsidRPr="008950E8" w:rsidRDefault="008950E8" w:rsidP="008950E8">
      <w:pPr>
        <w:ind w:firstLine="851"/>
        <w:jc w:val="both"/>
        <w:rPr>
          <w:color w:val="000000"/>
          <w:sz w:val="28"/>
          <w:szCs w:val="28"/>
          <w:lang w:val="uk-UA"/>
        </w:rPr>
      </w:pPr>
      <w:r w:rsidRPr="008950E8">
        <w:rPr>
          <w:color w:val="000000"/>
          <w:sz w:val="28"/>
          <w:szCs w:val="28"/>
          <w:lang w:val="uk-UA"/>
        </w:rPr>
        <w:t xml:space="preserve">У січні і лютому проводилось комплексне дослідження вивчення рівня обдарованості серед учнів 8-х класів ХЗОШ № 53 в рамках Харківської регіональної програми НМПЦ УО «Обдарована молодь».За результатамикомплексного дослідження серед учнів 8-х класів обдарованими були виявлені наступні учні: </w:t>
      </w:r>
    </w:p>
    <w:p w:rsidR="008950E8" w:rsidRPr="008950E8" w:rsidRDefault="008950E8" w:rsidP="008950E8">
      <w:pPr>
        <w:ind w:firstLine="851"/>
        <w:jc w:val="both"/>
        <w:rPr>
          <w:color w:val="000000"/>
          <w:sz w:val="28"/>
          <w:szCs w:val="28"/>
          <w:lang w:val="uk-UA"/>
        </w:rPr>
      </w:pPr>
      <w:r w:rsidRPr="008950E8">
        <w:rPr>
          <w:color w:val="000000"/>
          <w:sz w:val="28"/>
          <w:szCs w:val="28"/>
          <w:lang w:val="uk-UA"/>
        </w:rPr>
        <w:t>8-А клас: ВелієвЮсіф, Власенко Семен, Волжіна Марія, Євсюков Дмитро,Масленнікова Катерина, Панфілова Анна;</w:t>
      </w:r>
    </w:p>
    <w:p w:rsidR="008950E8" w:rsidRPr="008950E8" w:rsidRDefault="008950E8" w:rsidP="008950E8">
      <w:pPr>
        <w:ind w:firstLine="851"/>
        <w:jc w:val="both"/>
        <w:rPr>
          <w:color w:val="000000"/>
          <w:sz w:val="28"/>
          <w:szCs w:val="28"/>
          <w:lang w:val="uk-UA"/>
        </w:rPr>
      </w:pPr>
      <w:r w:rsidRPr="008950E8">
        <w:rPr>
          <w:color w:val="000000"/>
          <w:sz w:val="28"/>
          <w:szCs w:val="28"/>
          <w:lang w:val="uk-UA"/>
        </w:rPr>
        <w:t>8-Б клас:Горкун Анна,Овчарова Анастасія,Тяпкіна Марія,Макаренко Даніїл,Колодочка Маргарита, Кононенко Марина;</w:t>
      </w:r>
    </w:p>
    <w:p w:rsidR="008950E8" w:rsidRPr="008950E8" w:rsidRDefault="008950E8" w:rsidP="008950E8">
      <w:pPr>
        <w:ind w:firstLine="851"/>
        <w:jc w:val="both"/>
        <w:rPr>
          <w:color w:val="000000"/>
          <w:sz w:val="28"/>
          <w:szCs w:val="28"/>
          <w:lang w:val="uk-UA"/>
        </w:rPr>
      </w:pPr>
      <w:r w:rsidRPr="008950E8">
        <w:rPr>
          <w:color w:val="000000"/>
          <w:sz w:val="28"/>
          <w:szCs w:val="28"/>
          <w:lang w:val="uk-UA"/>
        </w:rPr>
        <w:t>8-В клас:АскєроваАміна,Багдасарян Маріанна, Богаєнко Марія, МихняАльона, Петренко Поліна,Прохватило Катерина;</w:t>
      </w:r>
    </w:p>
    <w:p w:rsidR="008950E8" w:rsidRPr="008950E8" w:rsidRDefault="008950E8" w:rsidP="008950E8">
      <w:pPr>
        <w:ind w:firstLine="851"/>
        <w:jc w:val="both"/>
        <w:rPr>
          <w:color w:val="000000"/>
          <w:sz w:val="28"/>
          <w:szCs w:val="28"/>
          <w:lang w:val="uk-UA"/>
        </w:rPr>
      </w:pPr>
      <w:r w:rsidRPr="008950E8">
        <w:rPr>
          <w:color w:val="000000"/>
          <w:sz w:val="28"/>
          <w:szCs w:val="28"/>
          <w:lang w:val="uk-UA"/>
        </w:rPr>
        <w:lastRenderedPageBreak/>
        <w:t>8-Г клас: Давидич Іван, КавиршинНікіта,Калиненко Андрій,Пахуча Аріна.</w:t>
      </w:r>
    </w:p>
    <w:p w:rsidR="008950E8" w:rsidRPr="008950E8" w:rsidRDefault="008950E8" w:rsidP="008950E8">
      <w:pPr>
        <w:ind w:firstLine="851"/>
        <w:jc w:val="both"/>
        <w:rPr>
          <w:color w:val="000000"/>
          <w:sz w:val="28"/>
          <w:szCs w:val="28"/>
          <w:lang w:val="uk-UA"/>
        </w:rPr>
      </w:pPr>
      <w:r w:rsidRPr="008950E8">
        <w:rPr>
          <w:color w:val="000000"/>
          <w:sz w:val="28"/>
          <w:szCs w:val="28"/>
          <w:lang w:val="uk-UA"/>
        </w:rPr>
        <w:t>У зв’язку с переходом учнів 4-х класів із молодшої школи до середньої у березні і квітні проводилось комплексне діагностичне дослідження.Вивчалисявади особистісного розвитку, рівні розумових здібностей, шкільної мотивації і самооцінки. За результатами діагностування було виявлено, що низький рівень шкільної мотивації мають 12% учнів. Ці дітивтрачають інтерес до навчання, більше зацікавлені у позакласних заходах. Дослідження рівня розвитку мислення учнів 4-х класів за методикою «Логічні завдання» А.Зака показало, що низький рівень розвитку вміння аналізувати умови завдань складає 4%. Психологом було проведено консультації з батьками та класними керівниками щодо покращення вміння аналізувати умови завдань та підвищення рівня шкільної мотивації.</w:t>
      </w:r>
    </w:p>
    <w:p w:rsidR="008950E8" w:rsidRPr="008950E8" w:rsidRDefault="008950E8" w:rsidP="008950E8">
      <w:pPr>
        <w:ind w:firstLine="851"/>
        <w:jc w:val="both"/>
        <w:rPr>
          <w:color w:val="000000"/>
          <w:sz w:val="28"/>
          <w:szCs w:val="28"/>
          <w:lang w:val="uk-UA"/>
        </w:rPr>
      </w:pPr>
      <w:r w:rsidRPr="008950E8">
        <w:rPr>
          <w:color w:val="000000"/>
          <w:sz w:val="28"/>
          <w:szCs w:val="28"/>
          <w:lang w:val="uk-UA"/>
        </w:rPr>
        <w:t>Протягом року проводилась корекційно-розвивальна робота з наступними учнями: Гогітідзе Г. (2-Г кл.), Дуленко А. (5-В кл.), Таранец</w:t>
      </w:r>
      <w:r w:rsidR="00AE409F">
        <w:rPr>
          <w:color w:val="000000"/>
          <w:sz w:val="28"/>
          <w:szCs w:val="28"/>
          <w:lang w:val="uk-UA"/>
        </w:rPr>
        <w:t>ь</w:t>
      </w:r>
      <w:r w:rsidRPr="008950E8">
        <w:rPr>
          <w:color w:val="000000"/>
          <w:sz w:val="28"/>
          <w:szCs w:val="28"/>
          <w:lang w:val="uk-UA"/>
        </w:rPr>
        <w:t xml:space="preserve"> А. (6-Б), Барінова А. (6-В кл.), Сумський(8-А кл.), Божко Я. (9-А кл.)</w:t>
      </w:r>
    </w:p>
    <w:p w:rsidR="008950E8" w:rsidRPr="008950E8" w:rsidRDefault="008950E8" w:rsidP="008950E8">
      <w:pPr>
        <w:ind w:firstLine="851"/>
        <w:jc w:val="both"/>
        <w:rPr>
          <w:color w:val="000000"/>
          <w:sz w:val="28"/>
          <w:szCs w:val="28"/>
          <w:lang w:val="uk-UA"/>
        </w:rPr>
      </w:pPr>
      <w:r w:rsidRPr="008950E8">
        <w:rPr>
          <w:color w:val="000000"/>
          <w:sz w:val="28"/>
          <w:szCs w:val="28"/>
          <w:lang w:val="uk-UA"/>
        </w:rPr>
        <w:t>На наступний 2018/2019 навчальний рік психологічною службою планується продовжувати корекційно-розвивальною роботу з Гогітідзе Г., Дуленко А., Таранец</w:t>
      </w:r>
      <w:r w:rsidR="00AE409F">
        <w:rPr>
          <w:color w:val="000000"/>
          <w:sz w:val="28"/>
          <w:szCs w:val="28"/>
          <w:lang w:val="uk-UA"/>
        </w:rPr>
        <w:t>ь</w:t>
      </w:r>
      <w:r w:rsidRPr="008950E8">
        <w:rPr>
          <w:color w:val="000000"/>
          <w:sz w:val="28"/>
          <w:szCs w:val="28"/>
          <w:lang w:val="uk-UA"/>
        </w:rPr>
        <w:t xml:space="preserve"> А., Баріновою А., Сумським, Божко Я.; проведення психолого-педагогічних семінарів для педагогічних працівників; підбір матеріалів для виховних годин та батьківських зборів за актуальнимитемами. </w:t>
      </w:r>
    </w:p>
    <w:p w:rsidR="008950E8" w:rsidRPr="008950E8" w:rsidRDefault="008950E8" w:rsidP="008950E8">
      <w:pPr>
        <w:ind w:firstLine="851"/>
        <w:jc w:val="both"/>
        <w:rPr>
          <w:color w:val="000000"/>
          <w:sz w:val="28"/>
          <w:szCs w:val="28"/>
          <w:lang w:val="uk-UA"/>
        </w:rPr>
      </w:pPr>
      <w:r w:rsidRPr="008950E8">
        <w:rPr>
          <w:color w:val="000000"/>
          <w:sz w:val="28"/>
          <w:szCs w:val="28"/>
          <w:lang w:val="uk-UA"/>
        </w:rPr>
        <w:t>Загалом за результатами дослідження можна зробити висновок, що діти готові до навчання у середній школі.</w:t>
      </w:r>
    </w:p>
    <w:p w:rsidR="008950E8" w:rsidRPr="008950E8" w:rsidRDefault="008950E8" w:rsidP="008950E8">
      <w:pPr>
        <w:ind w:firstLine="851"/>
        <w:jc w:val="both"/>
        <w:rPr>
          <w:color w:val="000000"/>
          <w:sz w:val="28"/>
          <w:szCs w:val="28"/>
          <w:lang w:val="uk-UA"/>
        </w:rPr>
      </w:pPr>
      <w:r w:rsidRPr="008950E8">
        <w:rPr>
          <w:color w:val="000000"/>
          <w:sz w:val="28"/>
          <w:szCs w:val="28"/>
          <w:lang w:val="uk-UA"/>
        </w:rPr>
        <w:t>У 2017/2018 навчальномуроцітематика звернень до психологічної служби була наступною:батьків гостро хвилювала проблема навчання, вибору майбутньої професії, агресивності дітей,стосунків у класному колективі, сімейних взаємовідносин. Педагогів у першу чергу хвилює девіантна поведінка та ставлення до навчання учнів; школярів цікавить вибір професії, перші романтичні стосунки та взаємовідносини з однолітками. Тому необхідно врахувати це наступного року та розробити виховні години за темами: «Якості й уміння, необхідні для ефективного спілкування», «Що таке толерантність»; виступи на батьківських зборах («Підліток та батьки у лабіринтах суспільства», «Роль батьків у навчально-вихованому процесі»), рекомендації для вчителів щодо роботи з дітьми «групи ризику», проведення корекційно-відновлювальної та розвивальної роботи з учнями в більшому обсязі.</w:t>
      </w:r>
    </w:p>
    <w:p w:rsidR="00DC2B90" w:rsidRPr="00682967" w:rsidRDefault="00DC2B90" w:rsidP="008950E8">
      <w:pPr>
        <w:ind w:firstLine="709"/>
        <w:jc w:val="both"/>
        <w:rPr>
          <w:color w:val="000000" w:themeColor="text1"/>
          <w:sz w:val="28"/>
          <w:szCs w:val="28"/>
          <w:lang w:val="uk-UA"/>
        </w:rPr>
      </w:pPr>
    </w:p>
    <w:p w:rsidR="00AB72F7" w:rsidRPr="00682967" w:rsidRDefault="00AB72F7" w:rsidP="008950E8">
      <w:pPr>
        <w:ind w:firstLine="851"/>
        <w:rPr>
          <w:b/>
          <w:color w:val="000000" w:themeColor="text1"/>
          <w:sz w:val="28"/>
          <w:szCs w:val="28"/>
          <w:lang w:val="uk-UA"/>
        </w:rPr>
      </w:pPr>
      <w:r w:rsidRPr="00682967">
        <w:rPr>
          <w:b/>
          <w:color w:val="000000" w:themeColor="text1"/>
          <w:sz w:val="28"/>
          <w:szCs w:val="28"/>
          <w:lang w:val="uk-UA"/>
        </w:rPr>
        <w:t>Поглиблений медичний огляд учнів</w:t>
      </w:r>
    </w:p>
    <w:p w:rsidR="00DC38F0" w:rsidRPr="00682967" w:rsidRDefault="00DC38F0" w:rsidP="008950E8">
      <w:pPr>
        <w:ind w:firstLine="851"/>
        <w:jc w:val="both"/>
        <w:rPr>
          <w:color w:val="000000" w:themeColor="text1"/>
          <w:sz w:val="28"/>
          <w:szCs w:val="28"/>
          <w:lang w:val="uk-UA"/>
        </w:rPr>
      </w:pPr>
      <w:r w:rsidRPr="00682967">
        <w:rPr>
          <w:color w:val="000000" w:themeColor="text1"/>
          <w:sz w:val="28"/>
          <w:szCs w:val="28"/>
          <w:lang w:val="uk-UA"/>
        </w:rPr>
        <w:t xml:space="preserve">Питання медичного обслуговування учнів та обстеження працівників школи є пріоритетними у роботі закладу. Річний план роботи школи включає питання поглибленого медичного огляду учнів. При організації медичного обслуговування учнів враховано </w:t>
      </w:r>
      <w:r w:rsidR="00AE409F">
        <w:rPr>
          <w:color w:val="000000" w:themeColor="text1"/>
          <w:sz w:val="28"/>
          <w:szCs w:val="28"/>
          <w:lang w:val="uk-UA"/>
        </w:rPr>
        <w:t>чинні</w:t>
      </w:r>
      <w:r w:rsidRPr="00682967">
        <w:rPr>
          <w:color w:val="000000" w:themeColor="text1"/>
          <w:sz w:val="28"/>
          <w:szCs w:val="28"/>
          <w:lang w:val="uk-UA"/>
        </w:rPr>
        <w:t xml:space="preserve"> нормативно-правові вимоги, а саме: Закони України «Про забезпечення санітарного та епідемічного благополуччя населення», «Про захист населення від інфекційних хвороб», «Про боротьбу із захворюваннями на туберкульоз», Постанову Кабінету Міністрів України від 08.12.2009 №1318 «Про здійснення медичного обслуговування учнів </w:t>
      </w:r>
      <w:r w:rsidRPr="00682967">
        <w:rPr>
          <w:color w:val="000000" w:themeColor="text1"/>
          <w:sz w:val="28"/>
          <w:szCs w:val="28"/>
          <w:lang w:val="uk-UA"/>
        </w:rPr>
        <w:lastRenderedPageBreak/>
        <w:t>загальноосвітніх навчальних закладів», Державні санітарні правила і норми влаштування, утримання загальноосвітніх навчальних закладів та організації навчально-виховного процесу ДСанПіН5.5.2.008-01, «Положення про державний санітарно-епідеміологічний нагляд», затверджене постановою Кабінету Міністрів України від 22.06.1999 № 1109, накази Міністерства охорони здоров’я України від 16.08.2010 № 682 «Про удосконалення медичного обслуговування учнів загальноосвітніх навчальних закладів». Проведено ґрунтовний аналіз роботи за минулий навчальний рік.</w:t>
      </w:r>
    </w:p>
    <w:p w:rsidR="00DC38F0" w:rsidRPr="00682967" w:rsidRDefault="00DC38F0" w:rsidP="008950E8">
      <w:pPr>
        <w:ind w:firstLine="851"/>
        <w:jc w:val="both"/>
        <w:rPr>
          <w:color w:val="000000" w:themeColor="text1"/>
          <w:sz w:val="28"/>
          <w:szCs w:val="28"/>
          <w:lang w:val="uk-UA"/>
        </w:rPr>
      </w:pPr>
      <w:r w:rsidRPr="00682967">
        <w:rPr>
          <w:color w:val="000000" w:themeColor="text1"/>
          <w:sz w:val="28"/>
          <w:szCs w:val="28"/>
          <w:lang w:val="uk-UA"/>
        </w:rPr>
        <w:t>Проведено роботу щодо покращення медичного обслуговування учнів, організовано роботу щодо профілактики різних видів захворювання.</w:t>
      </w:r>
    </w:p>
    <w:p w:rsidR="00DC38F0" w:rsidRPr="00682967" w:rsidRDefault="00DC38F0" w:rsidP="008950E8">
      <w:pPr>
        <w:ind w:firstLine="851"/>
        <w:jc w:val="both"/>
        <w:rPr>
          <w:color w:val="000000" w:themeColor="text1"/>
          <w:sz w:val="28"/>
          <w:szCs w:val="28"/>
          <w:lang w:val="uk-UA"/>
        </w:rPr>
      </w:pPr>
      <w:r w:rsidRPr="00682967">
        <w:rPr>
          <w:color w:val="000000" w:themeColor="text1"/>
          <w:sz w:val="28"/>
          <w:szCs w:val="28"/>
          <w:lang w:val="uk-UA"/>
        </w:rPr>
        <w:t>На засіданні педагогічної ради (протокол від 08.06.2018 №5) було розглянуто питання про підсумки роботи педагогічного колективу (питання поглиблених профілактичних медичних оглядів учнів).</w:t>
      </w:r>
    </w:p>
    <w:p w:rsidR="00DC38F0" w:rsidRPr="00682967" w:rsidRDefault="00DC38F0" w:rsidP="008950E8">
      <w:pPr>
        <w:ind w:firstLine="851"/>
        <w:jc w:val="both"/>
        <w:rPr>
          <w:color w:val="000000" w:themeColor="text1"/>
          <w:sz w:val="28"/>
          <w:szCs w:val="28"/>
          <w:lang w:val="uk-UA"/>
        </w:rPr>
      </w:pPr>
      <w:r w:rsidRPr="00682967">
        <w:rPr>
          <w:color w:val="000000" w:themeColor="text1"/>
          <w:sz w:val="28"/>
          <w:szCs w:val="28"/>
          <w:lang w:val="uk-UA"/>
        </w:rPr>
        <w:t>Організовано роботу щодо забезпечення медичного обслуговування учнів, профілактики різних видів захворювань (наказ від 21.08.2017 №229 «Про організацію профілактичних медичних оглядів учнів школи до початку 2017/2018 навчального року», наказ від 31.08.2017 №237 «Про організацію роботи щодо забезпечення медичного обслуговування учнів, профілактики різних видів захворювань», наказ від 26.09.2017 №323 «Про організацію та проведення поглиблених профілактичних медичних оглядів учнів у 2017/2018 навчальному році», наказ від 25.10.2017 №363 «Про організацію медичних оглядів учнів Харківської загальноосвітньої школи І-ІІІ ступенів №53 після закінчення шкільних осінніх канікул», наказ від 04.01.2018 №10 «Про організацію профілактичних медичних оглядів учнів після закінчення шкільних зимових канікул», наказ від 22.03.2018 №99 «Про організацію профілактичних медичних оглядів учнів після закінчення шкільних весняних канікул», наказ від 25.05.2018 №192 «Про проходження профілактичних медичних оглядів працівниками школи», наказ від 11.08.2017 №227 «Про призначення відповідального за ведення форми первинного обліку №1-ОМК «Особова медична книжка»).</w:t>
      </w:r>
    </w:p>
    <w:p w:rsidR="00DC38F0" w:rsidRPr="00682967" w:rsidRDefault="00DC38F0" w:rsidP="008950E8">
      <w:pPr>
        <w:ind w:firstLine="851"/>
        <w:jc w:val="both"/>
        <w:rPr>
          <w:color w:val="000000" w:themeColor="text1"/>
          <w:sz w:val="28"/>
          <w:szCs w:val="28"/>
          <w:lang w:val="uk-UA"/>
        </w:rPr>
      </w:pPr>
      <w:r w:rsidRPr="00682967">
        <w:rPr>
          <w:color w:val="000000" w:themeColor="text1"/>
          <w:sz w:val="28"/>
          <w:szCs w:val="28"/>
          <w:lang w:val="uk-UA"/>
        </w:rPr>
        <w:t>На засіданні Ради школи розглядалося питання медичного обслуговування (протокол від 19.09.2017 №7 «Про організацію громадського контролю за харчуванням і медичним обслуговуванням учнів школи», протокол від 15.12.2017 №9 «Про стан медичного обслуговування учнів», «Про стан медичного обслуговування та харчування учнів школи», протокол від 13.02.2017 №10 «Про стан здоров’я учнів школи за результатами медичного огляду».</w:t>
      </w:r>
    </w:p>
    <w:p w:rsidR="00DC38F0" w:rsidRPr="00682967" w:rsidRDefault="00DC38F0" w:rsidP="008950E8">
      <w:pPr>
        <w:ind w:firstLine="851"/>
        <w:jc w:val="both"/>
        <w:rPr>
          <w:color w:val="000000" w:themeColor="text1"/>
          <w:sz w:val="28"/>
          <w:szCs w:val="28"/>
          <w:lang w:val="uk-UA"/>
        </w:rPr>
      </w:pPr>
      <w:r w:rsidRPr="00682967">
        <w:rPr>
          <w:color w:val="000000" w:themeColor="text1"/>
          <w:sz w:val="28"/>
          <w:szCs w:val="28"/>
          <w:lang w:val="uk-UA"/>
        </w:rPr>
        <w:t>Наявний графік проходження медичних оглядів працівниками школи.</w:t>
      </w:r>
    </w:p>
    <w:p w:rsidR="00DC38F0" w:rsidRPr="00682967" w:rsidRDefault="00DC38F0" w:rsidP="008950E8">
      <w:pPr>
        <w:ind w:firstLine="851"/>
        <w:jc w:val="both"/>
        <w:rPr>
          <w:color w:val="000000" w:themeColor="text1"/>
          <w:sz w:val="28"/>
          <w:szCs w:val="28"/>
          <w:lang w:val="uk-UA"/>
        </w:rPr>
      </w:pPr>
      <w:r w:rsidRPr="00682967">
        <w:rPr>
          <w:color w:val="000000" w:themeColor="text1"/>
          <w:sz w:val="28"/>
          <w:szCs w:val="28"/>
          <w:lang w:val="uk-UA"/>
        </w:rPr>
        <w:t>Форма первинного обліку N 1-ОМК «Особова медична книжка» ведеться відповідно до інструкції.</w:t>
      </w:r>
    </w:p>
    <w:p w:rsidR="00DC38F0" w:rsidRPr="00682967" w:rsidRDefault="00DC38F0" w:rsidP="008950E8">
      <w:pPr>
        <w:ind w:firstLine="851"/>
        <w:jc w:val="both"/>
        <w:rPr>
          <w:color w:val="000000" w:themeColor="text1"/>
          <w:sz w:val="28"/>
          <w:szCs w:val="28"/>
          <w:lang w:val="uk-UA"/>
        </w:rPr>
      </w:pPr>
      <w:r w:rsidRPr="00682967">
        <w:rPr>
          <w:color w:val="000000" w:themeColor="text1"/>
          <w:sz w:val="28"/>
          <w:szCs w:val="28"/>
          <w:lang w:val="uk-UA"/>
        </w:rPr>
        <w:t>У школі наявний медичний кабінет, обладнаний відповідно до санітарно-гігієнічних вимог. Щомісячно медичний кабінет забезпечується необхідними медикаментами. Медичний персонал повністю укомплектований: працює лікар (0,5 ставки) та 2 медичні сестри (2,0 ставки).</w:t>
      </w:r>
    </w:p>
    <w:p w:rsidR="00DC38F0" w:rsidRPr="00682967" w:rsidRDefault="00DC38F0" w:rsidP="008950E8">
      <w:pPr>
        <w:ind w:firstLine="851"/>
        <w:jc w:val="both"/>
        <w:rPr>
          <w:color w:val="000000" w:themeColor="text1"/>
          <w:sz w:val="28"/>
          <w:szCs w:val="28"/>
          <w:lang w:val="uk-UA"/>
        </w:rPr>
      </w:pPr>
      <w:r w:rsidRPr="00682967">
        <w:rPr>
          <w:color w:val="000000" w:themeColor="text1"/>
          <w:sz w:val="28"/>
          <w:szCs w:val="28"/>
          <w:lang w:val="uk-UA"/>
        </w:rPr>
        <w:lastRenderedPageBreak/>
        <w:t>Своєчасно коригуються листи здоров’я та формуються групи для заняття фізичною культурою. Медичні карти учнів впорядковані, відповідають кількості учнів за списками.</w:t>
      </w:r>
    </w:p>
    <w:p w:rsidR="00DC38F0" w:rsidRPr="00682967" w:rsidRDefault="00DC38F0" w:rsidP="008950E8">
      <w:pPr>
        <w:ind w:firstLine="851"/>
        <w:jc w:val="both"/>
        <w:rPr>
          <w:color w:val="000000" w:themeColor="text1"/>
          <w:sz w:val="28"/>
          <w:szCs w:val="28"/>
          <w:lang w:val="uk-UA"/>
        </w:rPr>
      </w:pPr>
      <w:r w:rsidRPr="00682967">
        <w:rPr>
          <w:color w:val="000000" w:themeColor="text1"/>
          <w:sz w:val="28"/>
          <w:szCs w:val="28"/>
          <w:lang w:val="uk-UA"/>
        </w:rPr>
        <w:t>З метою моніторингу стану здоров’я дітей у грудні-квітні 2017</w:t>
      </w:r>
      <w:r w:rsidRPr="00682967">
        <w:rPr>
          <w:color w:val="000000" w:themeColor="text1"/>
          <w:sz w:val="28"/>
          <w:szCs w:val="28"/>
          <w:lang w:val="uk-UA"/>
        </w:rPr>
        <w:sym w:font="Symbol" w:char="002F"/>
      </w:r>
      <w:r w:rsidRPr="00682967">
        <w:rPr>
          <w:color w:val="000000" w:themeColor="text1"/>
          <w:sz w:val="28"/>
          <w:szCs w:val="28"/>
          <w:lang w:val="uk-UA"/>
        </w:rPr>
        <w:t>2018 навчального року проведено поглиблений медичний огляд учнів школи (наказ управління освіти адміністрації Основ’янського району від 20.09.2017 №191 «Про організацію та проведення поглиблених профілактичних медичних оглядів учнів загальноосвітніх навчальних закладів у 2017/2018 навчальному році»). Охоплення школярів поглибленим оглядом та диспансеризацією складає 100%.</w:t>
      </w:r>
    </w:p>
    <w:p w:rsidR="00DC38F0" w:rsidRPr="00682967" w:rsidRDefault="00DC38F0" w:rsidP="008950E8">
      <w:pPr>
        <w:ind w:firstLine="851"/>
        <w:jc w:val="both"/>
        <w:rPr>
          <w:noProof/>
          <w:color w:val="000000" w:themeColor="text1"/>
          <w:sz w:val="28"/>
          <w:szCs w:val="28"/>
          <w:lang w:val="uk-UA"/>
        </w:rPr>
      </w:pPr>
      <w:r w:rsidRPr="00682967">
        <w:rPr>
          <w:color w:val="000000" w:themeColor="text1"/>
          <w:sz w:val="28"/>
          <w:szCs w:val="28"/>
          <w:lang w:val="uk-UA"/>
        </w:rPr>
        <w:t xml:space="preserve">За результатами поглибленого профілактичного огляду школярів учні розподілені за групами здоров’я, у разі необхідності отримали направлення на лікування або профільне обстеження, усі класні керівники одержали Листи здоров’я для організації відповідної роботи з учнями класу та батьками. </w:t>
      </w:r>
    </w:p>
    <w:p w:rsidR="00DC38F0" w:rsidRPr="00682967" w:rsidRDefault="00DC38F0" w:rsidP="008950E8">
      <w:pPr>
        <w:tabs>
          <w:tab w:val="left" w:pos="2003"/>
          <w:tab w:val="center" w:pos="4960"/>
        </w:tabs>
        <w:ind w:firstLine="851"/>
        <w:jc w:val="both"/>
        <w:rPr>
          <w:noProof/>
          <w:color w:val="000000" w:themeColor="text1"/>
          <w:sz w:val="28"/>
          <w:szCs w:val="28"/>
          <w:lang w:val="uk-UA"/>
        </w:rPr>
      </w:pPr>
      <w:r w:rsidRPr="00682967">
        <w:rPr>
          <w:noProof/>
          <w:color w:val="000000" w:themeColor="text1"/>
          <w:sz w:val="28"/>
          <w:szCs w:val="28"/>
          <w:lang w:val="uk-UA"/>
        </w:rPr>
        <w:t>За результатами медичного огляду школярі розподілились за групами здоров’я таким чином:</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79"/>
        <w:gridCol w:w="1490"/>
        <w:gridCol w:w="1560"/>
        <w:gridCol w:w="1779"/>
        <w:gridCol w:w="1455"/>
        <w:gridCol w:w="1691"/>
      </w:tblGrid>
      <w:tr w:rsidR="00DC38F0" w:rsidRPr="008950E8" w:rsidTr="00DC38F0">
        <w:trPr>
          <w:trHeight w:val="238"/>
        </w:trPr>
        <w:tc>
          <w:tcPr>
            <w:tcW w:w="1879" w:type="dxa"/>
            <w:vMerge w:val="restart"/>
            <w:tcBorders>
              <w:top w:val="single" w:sz="4" w:space="0" w:color="000000"/>
              <w:left w:val="single" w:sz="4" w:space="0" w:color="000000"/>
              <w:bottom w:val="single" w:sz="4" w:space="0" w:color="000000"/>
              <w:right w:val="single" w:sz="4" w:space="0" w:color="000000"/>
            </w:tcBorders>
            <w:vAlign w:val="center"/>
            <w:hideMark/>
          </w:tcPr>
          <w:p w:rsidR="00DC38F0" w:rsidRPr="008950E8" w:rsidRDefault="00DC38F0" w:rsidP="00690796">
            <w:pPr>
              <w:jc w:val="center"/>
              <w:rPr>
                <w:color w:val="000000" w:themeColor="text1"/>
                <w:szCs w:val="28"/>
                <w:lang w:val="uk-UA"/>
              </w:rPr>
            </w:pPr>
            <w:r w:rsidRPr="008950E8">
              <w:rPr>
                <w:color w:val="000000" w:themeColor="text1"/>
                <w:szCs w:val="28"/>
                <w:lang w:val="uk-UA"/>
              </w:rPr>
              <w:t>Група здоров’я</w:t>
            </w:r>
          </w:p>
        </w:tc>
        <w:tc>
          <w:tcPr>
            <w:tcW w:w="6284" w:type="dxa"/>
            <w:gridSpan w:val="4"/>
            <w:tcBorders>
              <w:top w:val="single" w:sz="4" w:space="0" w:color="000000"/>
              <w:left w:val="single" w:sz="4" w:space="0" w:color="000000"/>
              <w:bottom w:val="single" w:sz="4" w:space="0" w:color="auto"/>
              <w:right w:val="single" w:sz="4" w:space="0" w:color="000000"/>
            </w:tcBorders>
            <w:vAlign w:val="center"/>
            <w:hideMark/>
          </w:tcPr>
          <w:p w:rsidR="00DC38F0" w:rsidRPr="008950E8" w:rsidRDefault="00DC38F0" w:rsidP="00690796">
            <w:pPr>
              <w:ind w:firstLine="115"/>
              <w:jc w:val="center"/>
              <w:rPr>
                <w:color w:val="000000" w:themeColor="text1"/>
                <w:szCs w:val="28"/>
                <w:lang w:val="uk-UA"/>
              </w:rPr>
            </w:pPr>
            <w:r w:rsidRPr="008950E8">
              <w:rPr>
                <w:color w:val="000000" w:themeColor="text1"/>
                <w:szCs w:val="28"/>
                <w:lang w:val="uk-UA"/>
              </w:rPr>
              <w:t>Кількість дітей (%)</w:t>
            </w:r>
          </w:p>
        </w:tc>
        <w:tc>
          <w:tcPr>
            <w:tcW w:w="1691" w:type="dxa"/>
            <w:vMerge w:val="restart"/>
            <w:tcBorders>
              <w:top w:val="single" w:sz="4" w:space="0" w:color="000000"/>
              <w:left w:val="single" w:sz="4" w:space="0" w:color="000000"/>
              <w:bottom w:val="single" w:sz="4" w:space="0" w:color="000000"/>
              <w:right w:val="single" w:sz="4" w:space="0" w:color="000000"/>
            </w:tcBorders>
            <w:vAlign w:val="center"/>
            <w:hideMark/>
          </w:tcPr>
          <w:p w:rsidR="00DC38F0" w:rsidRPr="008950E8" w:rsidRDefault="00DC38F0" w:rsidP="00690796">
            <w:pPr>
              <w:ind w:firstLine="115"/>
              <w:jc w:val="center"/>
              <w:rPr>
                <w:color w:val="000000" w:themeColor="text1"/>
                <w:szCs w:val="28"/>
                <w:lang w:val="uk-UA"/>
              </w:rPr>
            </w:pPr>
            <w:r w:rsidRPr="008950E8">
              <w:rPr>
                <w:color w:val="000000" w:themeColor="text1"/>
                <w:szCs w:val="28"/>
                <w:lang w:val="uk-UA"/>
              </w:rPr>
              <w:t>Динаміка</w:t>
            </w:r>
          </w:p>
        </w:tc>
      </w:tr>
      <w:tr w:rsidR="00DC38F0" w:rsidRPr="008950E8" w:rsidTr="00DC38F0">
        <w:trPr>
          <w:trHeight w:val="23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C38F0" w:rsidRPr="008950E8" w:rsidRDefault="00DC38F0" w:rsidP="00690796">
            <w:pPr>
              <w:rPr>
                <w:color w:val="000000" w:themeColor="text1"/>
                <w:szCs w:val="28"/>
                <w:lang w:val="uk-UA"/>
              </w:rPr>
            </w:pPr>
          </w:p>
        </w:tc>
        <w:tc>
          <w:tcPr>
            <w:tcW w:w="1490" w:type="dxa"/>
            <w:tcBorders>
              <w:top w:val="single" w:sz="4" w:space="0" w:color="auto"/>
              <w:left w:val="single" w:sz="4" w:space="0" w:color="000000"/>
              <w:bottom w:val="single" w:sz="4" w:space="0" w:color="000000"/>
              <w:right w:val="single" w:sz="4" w:space="0" w:color="000000"/>
            </w:tcBorders>
            <w:hideMark/>
          </w:tcPr>
          <w:p w:rsidR="00DC38F0" w:rsidRPr="008950E8" w:rsidRDefault="00DC38F0" w:rsidP="00690796">
            <w:pPr>
              <w:jc w:val="center"/>
              <w:rPr>
                <w:color w:val="000000" w:themeColor="text1"/>
                <w:szCs w:val="28"/>
                <w:lang w:val="uk-UA"/>
              </w:rPr>
            </w:pPr>
            <w:r w:rsidRPr="008950E8">
              <w:rPr>
                <w:color w:val="000000" w:themeColor="text1"/>
                <w:szCs w:val="28"/>
                <w:lang w:val="uk-UA"/>
              </w:rPr>
              <w:t>2014</w:t>
            </w:r>
          </w:p>
        </w:tc>
        <w:tc>
          <w:tcPr>
            <w:tcW w:w="1560" w:type="dxa"/>
            <w:tcBorders>
              <w:top w:val="single" w:sz="4" w:space="0" w:color="auto"/>
              <w:left w:val="single" w:sz="4" w:space="0" w:color="000000"/>
              <w:bottom w:val="single" w:sz="4" w:space="0" w:color="000000"/>
              <w:right w:val="single" w:sz="4" w:space="0" w:color="000000"/>
            </w:tcBorders>
            <w:hideMark/>
          </w:tcPr>
          <w:p w:rsidR="00DC38F0" w:rsidRPr="008950E8" w:rsidRDefault="00DC38F0" w:rsidP="00690796">
            <w:pPr>
              <w:jc w:val="center"/>
              <w:rPr>
                <w:color w:val="000000" w:themeColor="text1"/>
                <w:szCs w:val="28"/>
                <w:lang w:val="uk-UA"/>
              </w:rPr>
            </w:pPr>
            <w:r w:rsidRPr="008950E8">
              <w:rPr>
                <w:color w:val="000000" w:themeColor="text1"/>
                <w:szCs w:val="28"/>
                <w:lang w:val="uk-UA"/>
              </w:rPr>
              <w:t>2015</w:t>
            </w:r>
          </w:p>
        </w:tc>
        <w:tc>
          <w:tcPr>
            <w:tcW w:w="1779" w:type="dxa"/>
            <w:tcBorders>
              <w:top w:val="single" w:sz="4" w:space="0" w:color="000000"/>
              <w:left w:val="single" w:sz="4" w:space="0" w:color="000000"/>
              <w:bottom w:val="single" w:sz="4" w:space="0" w:color="000000"/>
              <w:right w:val="single" w:sz="4" w:space="0" w:color="000000"/>
            </w:tcBorders>
            <w:hideMark/>
          </w:tcPr>
          <w:p w:rsidR="00DC38F0" w:rsidRPr="008950E8" w:rsidRDefault="00DC38F0" w:rsidP="00690796">
            <w:pPr>
              <w:jc w:val="center"/>
              <w:rPr>
                <w:color w:val="000000" w:themeColor="text1"/>
                <w:szCs w:val="28"/>
                <w:lang w:val="uk-UA"/>
              </w:rPr>
            </w:pPr>
            <w:r w:rsidRPr="008950E8">
              <w:rPr>
                <w:color w:val="000000" w:themeColor="text1"/>
                <w:szCs w:val="28"/>
                <w:lang w:val="uk-UA"/>
              </w:rPr>
              <w:t>2016</w:t>
            </w:r>
          </w:p>
        </w:tc>
        <w:tc>
          <w:tcPr>
            <w:tcW w:w="1455" w:type="dxa"/>
            <w:tcBorders>
              <w:top w:val="single" w:sz="4" w:space="0" w:color="000000"/>
              <w:left w:val="single" w:sz="4" w:space="0" w:color="000000"/>
              <w:bottom w:val="single" w:sz="4" w:space="0" w:color="000000"/>
              <w:right w:val="single" w:sz="4" w:space="0" w:color="000000"/>
            </w:tcBorders>
          </w:tcPr>
          <w:p w:rsidR="00DC38F0" w:rsidRPr="008950E8" w:rsidRDefault="00DC38F0" w:rsidP="00690796">
            <w:pPr>
              <w:jc w:val="center"/>
              <w:rPr>
                <w:color w:val="000000" w:themeColor="text1"/>
                <w:szCs w:val="28"/>
                <w:lang w:val="uk-UA"/>
              </w:rPr>
            </w:pPr>
            <w:r w:rsidRPr="008950E8">
              <w:rPr>
                <w:color w:val="000000" w:themeColor="text1"/>
                <w:szCs w:val="28"/>
                <w:lang w:val="uk-UA"/>
              </w:rPr>
              <w:t>2017</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C38F0" w:rsidRPr="008950E8" w:rsidRDefault="00DC38F0" w:rsidP="00690796">
            <w:pPr>
              <w:rPr>
                <w:color w:val="000000" w:themeColor="text1"/>
                <w:szCs w:val="28"/>
                <w:lang w:val="uk-UA"/>
              </w:rPr>
            </w:pPr>
          </w:p>
        </w:tc>
      </w:tr>
      <w:tr w:rsidR="00DC38F0" w:rsidRPr="008950E8" w:rsidTr="00DC38F0">
        <w:trPr>
          <w:cantSplit/>
        </w:trPr>
        <w:tc>
          <w:tcPr>
            <w:tcW w:w="1879" w:type="dxa"/>
            <w:tcBorders>
              <w:top w:val="single" w:sz="4" w:space="0" w:color="000000"/>
              <w:left w:val="single" w:sz="4" w:space="0" w:color="000000"/>
              <w:bottom w:val="single" w:sz="4" w:space="0" w:color="000000"/>
              <w:right w:val="single" w:sz="4" w:space="0" w:color="000000"/>
            </w:tcBorders>
            <w:vAlign w:val="center"/>
            <w:hideMark/>
          </w:tcPr>
          <w:p w:rsidR="00DC38F0" w:rsidRPr="008950E8" w:rsidRDefault="00DC38F0" w:rsidP="00690796">
            <w:pPr>
              <w:jc w:val="center"/>
              <w:rPr>
                <w:color w:val="000000" w:themeColor="text1"/>
                <w:szCs w:val="28"/>
                <w:lang w:val="uk-UA"/>
              </w:rPr>
            </w:pPr>
            <w:r w:rsidRPr="008950E8">
              <w:rPr>
                <w:color w:val="000000" w:themeColor="text1"/>
                <w:szCs w:val="28"/>
                <w:lang w:val="uk-UA"/>
              </w:rPr>
              <w:t>І</w:t>
            </w:r>
          </w:p>
        </w:tc>
        <w:tc>
          <w:tcPr>
            <w:tcW w:w="1490" w:type="dxa"/>
            <w:tcBorders>
              <w:top w:val="single" w:sz="4" w:space="0" w:color="000000"/>
              <w:left w:val="single" w:sz="4" w:space="0" w:color="000000"/>
              <w:bottom w:val="single" w:sz="4" w:space="0" w:color="000000"/>
              <w:right w:val="single" w:sz="4" w:space="0" w:color="000000"/>
            </w:tcBorders>
            <w:vAlign w:val="center"/>
            <w:hideMark/>
          </w:tcPr>
          <w:p w:rsidR="00DC38F0" w:rsidRPr="00BD1EBC" w:rsidRDefault="00DC38F0" w:rsidP="00690796">
            <w:pPr>
              <w:jc w:val="center"/>
              <w:rPr>
                <w:rFonts w:ascii="Symbol" w:hAnsi="Symbol"/>
                <w:color w:val="000000" w:themeColor="text1"/>
                <w:szCs w:val="28"/>
                <w:lang w:val="uk-UA"/>
              </w:rPr>
            </w:pPr>
            <w:r w:rsidRPr="00BD1EBC">
              <w:rPr>
                <w:rFonts w:ascii="Symbol" w:hAnsi="Symbol"/>
                <w:color w:val="000000" w:themeColor="text1"/>
                <w:szCs w:val="28"/>
                <w:lang w:val="uk-UA"/>
              </w:rPr>
              <w:t></w:t>
            </w:r>
            <w:r w:rsidRPr="00BD1EBC">
              <w:rPr>
                <w:rFonts w:ascii="Symbol" w:hAnsi="Symbol"/>
                <w:color w:val="000000" w:themeColor="text1"/>
                <w:szCs w:val="28"/>
                <w:lang w:val="uk-UA"/>
              </w:rPr>
              <w:t></w:t>
            </w:r>
            <w:r w:rsidRPr="00BD1EBC">
              <w:rPr>
                <w:rFonts w:ascii="Symbol" w:hAnsi="Symbol"/>
                <w:color w:val="000000" w:themeColor="text1"/>
                <w:szCs w:val="28"/>
                <w:lang w:val="uk-UA"/>
              </w:rPr>
              <w:t></w:t>
            </w:r>
            <w:r w:rsidRPr="00BD1EBC">
              <w:rPr>
                <w:rFonts w:ascii="Symbol" w:hAnsi="Symbol"/>
                <w:color w:val="000000" w:themeColor="text1"/>
                <w:szCs w:val="28"/>
                <w:lang w:val="uk-UA"/>
              </w:rPr>
              <w:t></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DC38F0" w:rsidRPr="00BD1EBC" w:rsidRDefault="00DC38F0" w:rsidP="00690796">
            <w:pPr>
              <w:jc w:val="center"/>
              <w:rPr>
                <w:rFonts w:ascii="Symbol" w:hAnsi="Symbol"/>
                <w:color w:val="000000" w:themeColor="text1"/>
                <w:szCs w:val="28"/>
                <w:lang w:val="uk-UA"/>
              </w:rPr>
            </w:pPr>
            <w:r w:rsidRPr="00BD1EBC">
              <w:rPr>
                <w:rFonts w:ascii="Symbol" w:hAnsi="Symbol"/>
                <w:color w:val="000000" w:themeColor="text1"/>
                <w:szCs w:val="28"/>
                <w:lang w:val="uk-UA"/>
              </w:rPr>
              <w:t></w:t>
            </w:r>
            <w:r w:rsidRPr="00BD1EBC">
              <w:rPr>
                <w:rFonts w:ascii="Symbol" w:hAnsi="Symbol"/>
                <w:color w:val="000000" w:themeColor="text1"/>
                <w:szCs w:val="28"/>
                <w:lang w:val="uk-UA"/>
              </w:rPr>
              <w:t></w:t>
            </w:r>
            <w:r w:rsidRPr="00BD1EBC">
              <w:rPr>
                <w:rFonts w:ascii="Symbol" w:hAnsi="Symbol"/>
                <w:color w:val="000000" w:themeColor="text1"/>
                <w:szCs w:val="28"/>
                <w:lang w:val="uk-UA"/>
              </w:rPr>
              <w:t></w:t>
            </w:r>
            <w:r w:rsidRPr="00BD1EBC">
              <w:rPr>
                <w:rFonts w:ascii="Symbol" w:hAnsi="Symbol"/>
                <w:color w:val="000000" w:themeColor="text1"/>
                <w:szCs w:val="28"/>
                <w:lang w:val="uk-UA"/>
              </w:rPr>
              <w:t></w:t>
            </w:r>
          </w:p>
        </w:tc>
        <w:tc>
          <w:tcPr>
            <w:tcW w:w="1779" w:type="dxa"/>
            <w:tcBorders>
              <w:top w:val="single" w:sz="4" w:space="0" w:color="000000"/>
              <w:left w:val="single" w:sz="4" w:space="0" w:color="000000"/>
              <w:bottom w:val="single" w:sz="4" w:space="0" w:color="000000"/>
              <w:right w:val="single" w:sz="4" w:space="0" w:color="000000"/>
            </w:tcBorders>
            <w:vAlign w:val="center"/>
            <w:hideMark/>
          </w:tcPr>
          <w:p w:rsidR="00DC38F0" w:rsidRPr="00BD1EBC" w:rsidRDefault="00DC38F0" w:rsidP="00690796">
            <w:pPr>
              <w:jc w:val="center"/>
              <w:rPr>
                <w:rFonts w:ascii="Symbol" w:hAnsi="Symbol"/>
                <w:color w:val="000000" w:themeColor="text1"/>
                <w:szCs w:val="28"/>
                <w:lang w:val="uk-UA"/>
              </w:rPr>
            </w:pPr>
            <w:r w:rsidRPr="00BD1EBC">
              <w:rPr>
                <w:rFonts w:ascii="Symbol" w:hAnsi="Symbol"/>
                <w:color w:val="000000" w:themeColor="text1"/>
                <w:szCs w:val="28"/>
                <w:lang w:val="uk-UA"/>
              </w:rPr>
              <w:t></w:t>
            </w:r>
            <w:r w:rsidRPr="00BD1EBC">
              <w:rPr>
                <w:rFonts w:ascii="Symbol" w:hAnsi="Symbol"/>
                <w:color w:val="000000" w:themeColor="text1"/>
                <w:szCs w:val="28"/>
                <w:lang w:val="uk-UA"/>
              </w:rPr>
              <w:t></w:t>
            </w:r>
            <w:r w:rsidRPr="00BD1EBC">
              <w:rPr>
                <w:rFonts w:ascii="Symbol" w:hAnsi="Symbol"/>
                <w:color w:val="000000" w:themeColor="text1"/>
                <w:szCs w:val="28"/>
                <w:lang w:val="uk-UA"/>
              </w:rPr>
              <w:t></w:t>
            </w:r>
            <w:r w:rsidRPr="00BD1EBC">
              <w:rPr>
                <w:rFonts w:ascii="Symbol" w:hAnsi="Symbol"/>
                <w:color w:val="000000" w:themeColor="text1"/>
                <w:szCs w:val="28"/>
                <w:lang w:val="uk-UA"/>
              </w:rPr>
              <w:t></w:t>
            </w:r>
          </w:p>
        </w:tc>
        <w:tc>
          <w:tcPr>
            <w:tcW w:w="1455" w:type="dxa"/>
            <w:tcBorders>
              <w:top w:val="single" w:sz="4" w:space="0" w:color="000000"/>
              <w:left w:val="single" w:sz="4" w:space="0" w:color="000000"/>
              <w:bottom w:val="single" w:sz="4" w:space="0" w:color="000000"/>
              <w:right w:val="single" w:sz="4" w:space="0" w:color="000000"/>
            </w:tcBorders>
            <w:vAlign w:val="center"/>
          </w:tcPr>
          <w:p w:rsidR="00DC38F0" w:rsidRPr="00BD1EBC" w:rsidRDefault="00DC38F0" w:rsidP="00690796">
            <w:pPr>
              <w:jc w:val="center"/>
              <w:rPr>
                <w:rFonts w:ascii="Symbol" w:hAnsi="Symbol"/>
                <w:color w:val="000000" w:themeColor="text1"/>
                <w:szCs w:val="28"/>
                <w:lang w:val="uk-UA"/>
              </w:rPr>
            </w:pPr>
            <w:r w:rsidRPr="00BD1EBC">
              <w:rPr>
                <w:rFonts w:ascii="Symbol" w:hAnsi="Symbol"/>
                <w:color w:val="000000" w:themeColor="text1"/>
                <w:szCs w:val="28"/>
                <w:lang w:val="uk-UA"/>
              </w:rPr>
              <w:t></w:t>
            </w:r>
            <w:r w:rsidRPr="00BD1EBC">
              <w:rPr>
                <w:rFonts w:ascii="Symbol" w:hAnsi="Symbol"/>
                <w:color w:val="000000" w:themeColor="text1"/>
                <w:szCs w:val="28"/>
                <w:lang w:val="uk-UA"/>
              </w:rPr>
              <w:t></w:t>
            </w:r>
            <w:r w:rsidRPr="00BD1EBC">
              <w:rPr>
                <w:rFonts w:ascii="Symbol" w:hAnsi="Symbol"/>
                <w:color w:val="000000" w:themeColor="text1"/>
                <w:szCs w:val="28"/>
                <w:lang w:val="uk-UA"/>
              </w:rPr>
              <w:t></w:t>
            </w:r>
            <w:r w:rsidRPr="00BD1EBC">
              <w:rPr>
                <w:rFonts w:ascii="Symbol" w:hAnsi="Symbol"/>
                <w:color w:val="000000" w:themeColor="text1"/>
                <w:szCs w:val="28"/>
                <w:lang w:val="uk-UA"/>
              </w:rPr>
              <w:t></w:t>
            </w:r>
          </w:p>
        </w:tc>
        <w:tc>
          <w:tcPr>
            <w:tcW w:w="1691" w:type="dxa"/>
            <w:tcBorders>
              <w:top w:val="single" w:sz="4" w:space="0" w:color="000000"/>
              <w:left w:val="single" w:sz="4" w:space="0" w:color="000000"/>
              <w:bottom w:val="single" w:sz="4" w:space="0" w:color="000000"/>
              <w:right w:val="single" w:sz="4" w:space="0" w:color="000000"/>
            </w:tcBorders>
            <w:vAlign w:val="center"/>
            <w:hideMark/>
          </w:tcPr>
          <w:p w:rsidR="00DC38F0" w:rsidRPr="00BD1EBC" w:rsidRDefault="00DC38F0" w:rsidP="00690796">
            <w:pPr>
              <w:jc w:val="center"/>
              <w:rPr>
                <w:rFonts w:ascii="Symbol" w:hAnsi="Symbol"/>
                <w:color w:val="000000" w:themeColor="text1"/>
                <w:szCs w:val="28"/>
                <w:lang w:val="uk-UA"/>
              </w:rPr>
            </w:pPr>
            <w:r w:rsidRPr="00BD1EBC">
              <w:rPr>
                <w:rFonts w:ascii="Symbol" w:hAnsi="Symbol"/>
                <w:color w:val="000000" w:themeColor="text1"/>
                <w:szCs w:val="28"/>
                <w:lang w:val="uk-UA"/>
              </w:rPr>
              <w:t></w:t>
            </w:r>
            <w:r w:rsidRPr="00BD1EBC">
              <w:rPr>
                <w:rFonts w:ascii="Symbol" w:hAnsi="Symbol"/>
                <w:color w:val="000000" w:themeColor="text1"/>
                <w:szCs w:val="28"/>
                <w:lang w:val="uk-UA"/>
              </w:rPr>
              <w:t></w:t>
            </w:r>
            <w:r w:rsidRPr="00BD1EBC">
              <w:rPr>
                <w:rFonts w:ascii="Symbol" w:hAnsi="Symbol"/>
                <w:color w:val="000000" w:themeColor="text1"/>
                <w:szCs w:val="28"/>
                <w:lang w:val="uk-UA"/>
              </w:rPr>
              <w:t></w:t>
            </w:r>
            <w:r w:rsidRPr="00BD1EBC">
              <w:rPr>
                <w:rFonts w:ascii="Symbol" w:hAnsi="Symbol"/>
                <w:color w:val="000000" w:themeColor="text1"/>
                <w:szCs w:val="28"/>
                <w:lang w:val="uk-UA"/>
              </w:rPr>
              <w:t></w:t>
            </w:r>
            <w:r w:rsidRPr="00BD1EBC">
              <w:rPr>
                <w:rFonts w:ascii="Symbol" w:hAnsi="Symbol"/>
                <w:color w:val="000000" w:themeColor="text1"/>
                <w:szCs w:val="28"/>
                <w:lang w:val="uk-UA"/>
              </w:rPr>
              <w:t></w:t>
            </w:r>
            <w:r w:rsidRPr="00BD1EBC">
              <w:rPr>
                <w:rFonts w:ascii="Symbol" w:hAnsi="Symbol"/>
                <w:color w:val="000000" w:themeColor="text1"/>
                <w:szCs w:val="28"/>
                <w:lang w:val="uk-UA"/>
              </w:rPr>
              <w:t></w:t>
            </w:r>
          </w:p>
        </w:tc>
      </w:tr>
      <w:tr w:rsidR="00DC38F0" w:rsidRPr="008950E8" w:rsidTr="00DC38F0">
        <w:trPr>
          <w:cantSplit/>
        </w:trPr>
        <w:tc>
          <w:tcPr>
            <w:tcW w:w="1879" w:type="dxa"/>
            <w:tcBorders>
              <w:top w:val="single" w:sz="4" w:space="0" w:color="000000"/>
              <w:left w:val="single" w:sz="4" w:space="0" w:color="000000"/>
              <w:bottom w:val="single" w:sz="4" w:space="0" w:color="000000"/>
              <w:right w:val="single" w:sz="4" w:space="0" w:color="000000"/>
            </w:tcBorders>
            <w:vAlign w:val="center"/>
            <w:hideMark/>
          </w:tcPr>
          <w:p w:rsidR="00DC38F0" w:rsidRPr="008950E8" w:rsidRDefault="00DC38F0" w:rsidP="00690796">
            <w:pPr>
              <w:jc w:val="center"/>
              <w:rPr>
                <w:color w:val="000000" w:themeColor="text1"/>
                <w:szCs w:val="28"/>
                <w:lang w:val="uk-UA"/>
              </w:rPr>
            </w:pPr>
            <w:r w:rsidRPr="008950E8">
              <w:rPr>
                <w:color w:val="000000" w:themeColor="text1"/>
                <w:szCs w:val="28"/>
                <w:lang w:val="uk-UA"/>
              </w:rPr>
              <w:t>ІІ</w:t>
            </w:r>
          </w:p>
        </w:tc>
        <w:tc>
          <w:tcPr>
            <w:tcW w:w="1490" w:type="dxa"/>
            <w:tcBorders>
              <w:top w:val="single" w:sz="4" w:space="0" w:color="000000"/>
              <w:left w:val="single" w:sz="4" w:space="0" w:color="000000"/>
              <w:bottom w:val="single" w:sz="4" w:space="0" w:color="000000"/>
              <w:right w:val="single" w:sz="4" w:space="0" w:color="000000"/>
            </w:tcBorders>
            <w:vAlign w:val="center"/>
            <w:hideMark/>
          </w:tcPr>
          <w:p w:rsidR="00DC38F0" w:rsidRPr="00BD1EBC" w:rsidRDefault="00DC38F0" w:rsidP="00690796">
            <w:pPr>
              <w:jc w:val="center"/>
              <w:rPr>
                <w:rFonts w:ascii="Symbol" w:hAnsi="Symbol"/>
                <w:color w:val="000000" w:themeColor="text1"/>
                <w:szCs w:val="28"/>
                <w:lang w:val="uk-UA"/>
              </w:rPr>
            </w:pPr>
            <w:r w:rsidRPr="00BD1EBC">
              <w:rPr>
                <w:rFonts w:ascii="Symbol" w:hAnsi="Symbol"/>
                <w:color w:val="000000" w:themeColor="text1"/>
                <w:szCs w:val="28"/>
                <w:lang w:val="uk-UA"/>
              </w:rPr>
              <w:t></w:t>
            </w:r>
            <w:r w:rsidRPr="00BD1EBC">
              <w:rPr>
                <w:rFonts w:ascii="Symbol" w:hAnsi="Symbol"/>
                <w:color w:val="000000" w:themeColor="text1"/>
                <w:szCs w:val="28"/>
                <w:lang w:val="uk-UA"/>
              </w:rPr>
              <w:t></w:t>
            </w:r>
            <w:r w:rsidRPr="00BD1EBC">
              <w:rPr>
                <w:rFonts w:ascii="Symbol" w:hAnsi="Symbol"/>
                <w:color w:val="000000" w:themeColor="text1"/>
                <w:szCs w:val="28"/>
                <w:lang w:val="uk-UA"/>
              </w:rPr>
              <w:t></w:t>
            </w:r>
            <w:r w:rsidRPr="00BD1EBC">
              <w:rPr>
                <w:rFonts w:ascii="Symbol" w:hAnsi="Symbol"/>
                <w:color w:val="000000" w:themeColor="text1"/>
                <w:szCs w:val="28"/>
                <w:lang w:val="uk-UA"/>
              </w:rPr>
              <w:t></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DC38F0" w:rsidRPr="00BD1EBC" w:rsidRDefault="00DC38F0" w:rsidP="00690796">
            <w:pPr>
              <w:jc w:val="center"/>
              <w:rPr>
                <w:rFonts w:ascii="Symbol" w:hAnsi="Symbol"/>
                <w:color w:val="000000" w:themeColor="text1"/>
                <w:szCs w:val="28"/>
                <w:lang w:val="uk-UA"/>
              </w:rPr>
            </w:pPr>
            <w:r w:rsidRPr="00BD1EBC">
              <w:rPr>
                <w:rFonts w:ascii="Symbol" w:hAnsi="Symbol"/>
                <w:color w:val="000000" w:themeColor="text1"/>
                <w:szCs w:val="28"/>
                <w:lang w:val="uk-UA"/>
              </w:rPr>
              <w:t></w:t>
            </w:r>
            <w:r w:rsidRPr="00BD1EBC">
              <w:rPr>
                <w:rFonts w:ascii="Symbol" w:hAnsi="Symbol"/>
                <w:color w:val="000000" w:themeColor="text1"/>
                <w:szCs w:val="28"/>
                <w:lang w:val="uk-UA"/>
              </w:rPr>
              <w:t></w:t>
            </w:r>
            <w:r w:rsidRPr="00BD1EBC">
              <w:rPr>
                <w:rFonts w:ascii="Symbol" w:hAnsi="Symbol"/>
                <w:color w:val="000000" w:themeColor="text1"/>
                <w:szCs w:val="28"/>
                <w:lang w:val="uk-UA"/>
              </w:rPr>
              <w:t></w:t>
            </w:r>
            <w:r w:rsidRPr="00BD1EBC">
              <w:rPr>
                <w:rFonts w:ascii="Symbol" w:hAnsi="Symbol"/>
                <w:color w:val="000000" w:themeColor="text1"/>
                <w:szCs w:val="28"/>
                <w:lang w:val="uk-UA"/>
              </w:rPr>
              <w:t></w:t>
            </w:r>
          </w:p>
        </w:tc>
        <w:tc>
          <w:tcPr>
            <w:tcW w:w="1779" w:type="dxa"/>
            <w:tcBorders>
              <w:top w:val="single" w:sz="4" w:space="0" w:color="000000"/>
              <w:left w:val="single" w:sz="4" w:space="0" w:color="000000"/>
              <w:bottom w:val="single" w:sz="4" w:space="0" w:color="000000"/>
              <w:right w:val="single" w:sz="4" w:space="0" w:color="000000"/>
            </w:tcBorders>
            <w:vAlign w:val="center"/>
            <w:hideMark/>
          </w:tcPr>
          <w:p w:rsidR="00DC38F0" w:rsidRPr="00BD1EBC" w:rsidRDefault="00DC38F0" w:rsidP="00690796">
            <w:pPr>
              <w:jc w:val="center"/>
              <w:rPr>
                <w:rFonts w:ascii="Symbol" w:hAnsi="Symbol"/>
                <w:color w:val="000000" w:themeColor="text1"/>
                <w:szCs w:val="28"/>
                <w:lang w:val="uk-UA"/>
              </w:rPr>
            </w:pPr>
            <w:r w:rsidRPr="00BD1EBC">
              <w:rPr>
                <w:rFonts w:ascii="Symbol" w:hAnsi="Symbol"/>
                <w:color w:val="000000" w:themeColor="text1"/>
                <w:szCs w:val="28"/>
                <w:lang w:val="uk-UA"/>
              </w:rPr>
              <w:t></w:t>
            </w:r>
            <w:r w:rsidRPr="00BD1EBC">
              <w:rPr>
                <w:rFonts w:ascii="Symbol" w:hAnsi="Symbol"/>
                <w:color w:val="000000" w:themeColor="text1"/>
                <w:szCs w:val="28"/>
                <w:lang w:val="uk-UA"/>
              </w:rPr>
              <w:t></w:t>
            </w:r>
            <w:r w:rsidRPr="00BD1EBC">
              <w:rPr>
                <w:rFonts w:ascii="Symbol" w:hAnsi="Symbol"/>
                <w:color w:val="000000" w:themeColor="text1"/>
                <w:szCs w:val="28"/>
                <w:lang w:val="uk-UA"/>
              </w:rPr>
              <w:t></w:t>
            </w:r>
            <w:r w:rsidRPr="00BD1EBC">
              <w:rPr>
                <w:rFonts w:ascii="Symbol" w:hAnsi="Symbol"/>
                <w:color w:val="000000" w:themeColor="text1"/>
                <w:szCs w:val="28"/>
                <w:lang w:val="uk-UA"/>
              </w:rPr>
              <w:t></w:t>
            </w:r>
          </w:p>
        </w:tc>
        <w:tc>
          <w:tcPr>
            <w:tcW w:w="1455" w:type="dxa"/>
            <w:tcBorders>
              <w:top w:val="single" w:sz="4" w:space="0" w:color="000000"/>
              <w:left w:val="single" w:sz="4" w:space="0" w:color="000000"/>
              <w:bottom w:val="single" w:sz="4" w:space="0" w:color="000000"/>
              <w:right w:val="single" w:sz="4" w:space="0" w:color="000000"/>
            </w:tcBorders>
            <w:vAlign w:val="center"/>
          </w:tcPr>
          <w:p w:rsidR="00DC38F0" w:rsidRPr="00BD1EBC" w:rsidRDefault="00DC38F0" w:rsidP="00690796">
            <w:pPr>
              <w:jc w:val="center"/>
              <w:rPr>
                <w:rFonts w:ascii="Symbol" w:hAnsi="Symbol"/>
                <w:color w:val="000000" w:themeColor="text1"/>
                <w:szCs w:val="28"/>
                <w:lang w:val="uk-UA"/>
              </w:rPr>
            </w:pPr>
            <w:r w:rsidRPr="00BD1EBC">
              <w:rPr>
                <w:rFonts w:ascii="Symbol" w:hAnsi="Symbol"/>
                <w:color w:val="000000" w:themeColor="text1"/>
                <w:szCs w:val="28"/>
                <w:lang w:val="uk-UA"/>
              </w:rPr>
              <w:t></w:t>
            </w:r>
            <w:r w:rsidRPr="00BD1EBC">
              <w:rPr>
                <w:rFonts w:ascii="Symbol" w:hAnsi="Symbol"/>
                <w:color w:val="000000" w:themeColor="text1"/>
                <w:szCs w:val="28"/>
                <w:lang w:val="uk-UA"/>
              </w:rPr>
              <w:t></w:t>
            </w:r>
            <w:r w:rsidRPr="00BD1EBC">
              <w:rPr>
                <w:rFonts w:ascii="Symbol" w:hAnsi="Symbol"/>
                <w:color w:val="000000" w:themeColor="text1"/>
                <w:szCs w:val="28"/>
                <w:lang w:val="uk-UA"/>
              </w:rPr>
              <w:t></w:t>
            </w:r>
            <w:r w:rsidRPr="00BD1EBC">
              <w:rPr>
                <w:rFonts w:ascii="Symbol" w:hAnsi="Symbol"/>
                <w:color w:val="000000" w:themeColor="text1"/>
                <w:szCs w:val="28"/>
                <w:lang w:val="uk-UA"/>
              </w:rPr>
              <w:t></w:t>
            </w:r>
          </w:p>
        </w:tc>
        <w:tc>
          <w:tcPr>
            <w:tcW w:w="1691" w:type="dxa"/>
            <w:tcBorders>
              <w:top w:val="single" w:sz="4" w:space="0" w:color="000000"/>
              <w:left w:val="single" w:sz="4" w:space="0" w:color="000000"/>
              <w:bottom w:val="single" w:sz="4" w:space="0" w:color="000000"/>
              <w:right w:val="single" w:sz="4" w:space="0" w:color="000000"/>
            </w:tcBorders>
            <w:vAlign w:val="center"/>
            <w:hideMark/>
          </w:tcPr>
          <w:p w:rsidR="00DC38F0" w:rsidRPr="00BD1EBC" w:rsidRDefault="00DC38F0" w:rsidP="00690796">
            <w:pPr>
              <w:jc w:val="center"/>
              <w:rPr>
                <w:rFonts w:ascii="Symbol" w:hAnsi="Symbol"/>
                <w:color w:val="000000" w:themeColor="text1"/>
                <w:szCs w:val="28"/>
                <w:lang w:val="uk-UA"/>
              </w:rPr>
            </w:pPr>
            <w:r w:rsidRPr="00BD1EBC">
              <w:rPr>
                <w:rFonts w:ascii="Symbol" w:hAnsi="Symbol"/>
                <w:color w:val="000000" w:themeColor="text1"/>
                <w:szCs w:val="28"/>
                <w:lang w:val="uk-UA"/>
              </w:rPr>
              <w:t></w:t>
            </w:r>
            <w:r w:rsidRPr="00BD1EBC">
              <w:rPr>
                <w:rFonts w:ascii="Symbol" w:hAnsi="Symbol"/>
                <w:color w:val="000000" w:themeColor="text1"/>
                <w:szCs w:val="28"/>
                <w:lang w:val="uk-UA"/>
              </w:rPr>
              <w:t></w:t>
            </w:r>
            <w:r w:rsidRPr="00BD1EBC">
              <w:rPr>
                <w:rFonts w:ascii="Symbol" w:hAnsi="Symbol"/>
                <w:color w:val="000000" w:themeColor="text1"/>
                <w:szCs w:val="28"/>
                <w:lang w:val="uk-UA"/>
              </w:rPr>
              <w:t></w:t>
            </w:r>
            <w:r w:rsidRPr="00BD1EBC">
              <w:rPr>
                <w:rFonts w:ascii="Symbol" w:hAnsi="Symbol"/>
                <w:color w:val="000000" w:themeColor="text1"/>
                <w:szCs w:val="28"/>
                <w:lang w:val="uk-UA"/>
              </w:rPr>
              <w:t></w:t>
            </w:r>
            <w:r w:rsidRPr="00BD1EBC">
              <w:rPr>
                <w:rFonts w:ascii="Symbol" w:hAnsi="Symbol"/>
                <w:color w:val="000000" w:themeColor="text1"/>
                <w:szCs w:val="28"/>
                <w:lang w:val="uk-UA"/>
              </w:rPr>
              <w:t></w:t>
            </w:r>
            <w:r w:rsidRPr="00BD1EBC">
              <w:rPr>
                <w:rFonts w:ascii="Symbol" w:hAnsi="Symbol"/>
                <w:color w:val="000000" w:themeColor="text1"/>
                <w:szCs w:val="28"/>
                <w:lang w:val="uk-UA"/>
              </w:rPr>
              <w:t></w:t>
            </w:r>
          </w:p>
        </w:tc>
      </w:tr>
      <w:tr w:rsidR="00DC38F0" w:rsidRPr="008950E8" w:rsidTr="00DC38F0">
        <w:trPr>
          <w:cantSplit/>
        </w:trPr>
        <w:tc>
          <w:tcPr>
            <w:tcW w:w="1879" w:type="dxa"/>
            <w:tcBorders>
              <w:top w:val="single" w:sz="4" w:space="0" w:color="000000"/>
              <w:left w:val="single" w:sz="4" w:space="0" w:color="000000"/>
              <w:bottom w:val="single" w:sz="4" w:space="0" w:color="000000"/>
              <w:right w:val="single" w:sz="4" w:space="0" w:color="000000"/>
            </w:tcBorders>
            <w:vAlign w:val="center"/>
            <w:hideMark/>
          </w:tcPr>
          <w:p w:rsidR="00DC38F0" w:rsidRPr="008950E8" w:rsidRDefault="00DC38F0" w:rsidP="00690796">
            <w:pPr>
              <w:jc w:val="center"/>
              <w:rPr>
                <w:color w:val="000000" w:themeColor="text1"/>
                <w:szCs w:val="28"/>
                <w:lang w:val="uk-UA"/>
              </w:rPr>
            </w:pPr>
            <w:r w:rsidRPr="008950E8">
              <w:rPr>
                <w:color w:val="000000" w:themeColor="text1"/>
                <w:szCs w:val="28"/>
                <w:lang w:val="uk-UA"/>
              </w:rPr>
              <w:t>ІІІ</w:t>
            </w:r>
          </w:p>
        </w:tc>
        <w:tc>
          <w:tcPr>
            <w:tcW w:w="1490" w:type="dxa"/>
            <w:tcBorders>
              <w:top w:val="single" w:sz="4" w:space="0" w:color="000000"/>
              <w:left w:val="single" w:sz="4" w:space="0" w:color="000000"/>
              <w:bottom w:val="single" w:sz="4" w:space="0" w:color="000000"/>
              <w:right w:val="single" w:sz="4" w:space="0" w:color="000000"/>
            </w:tcBorders>
            <w:vAlign w:val="center"/>
            <w:hideMark/>
          </w:tcPr>
          <w:p w:rsidR="00DC38F0" w:rsidRPr="00BD1EBC" w:rsidRDefault="00DC38F0" w:rsidP="00690796">
            <w:pPr>
              <w:jc w:val="center"/>
              <w:rPr>
                <w:rFonts w:ascii="Symbol" w:hAnsi="Symbol"/>
                <w:color w:val="000000" w:themeColor="text1"/>
                <w:szCs w:val="28"/>
                <w:lang w:val="uk-UA"/>
              </w:rPr>
            </w:pPr>
            <w:r w:rsidRPr="00BD1EBC">
              <w:rPr>
                <w:rFonts w:ascii="Symbol" w:hAnsi="Symbol"/>
                <w:color w:val="000000" w:themeColor="text1"/>
                <w:szCs w:val="28"/>
                <w:lang w:val="uk-UA"/>
              </w:rPr>
              <w:t></w:t>
            </w:r>
            <w:r w:rsidRPr="00BD1EBC">
              <w:rPr>
                <w:rFonts w:ascii="Symbol" w:hAnsi="Symbol"/>
                <w:color w:val="000000" w:themeColor="text1"/>
                <w:szCs w:val="28"/>
                <w:lang w:val="uk-UA"/>
              </w:rPr>
              <w:t></w:t>
            </w:r>
            <w:r w:rsidRPr="00BD1EBC">
              <w:rPr>
                <w:rFonts w:ascii="Symbol" w:hAnsi="Symbol"/>
                <w:color w:val="000000" w:themeColor="text1"/>
                <w:szCs w:val="28"/>
                <w:lang w:val="uk-UA"/>
              </w:rPr>
              <w:t></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DC38F0" w:rsidRPr="00BD1EBC" w:rsidRDefault="00DC38F0" w:rsidP="00690796">
            <w:pPr>
              <w:jc w:val="center"/>
              <w:rPr>
                <w:rFonts w:ascii="Symbol" w:hAnsi="Symbol"/>
                <w:color w:val="000000" w:themeColor="text1"/>
                <w:szCs w:val="28"/>
                <w:lang w:val="uk-UA"/>
              </w:rPr>
            </w:pPr>
            <w:r w:rsidRPr="00BD1EBC">
              <w:rPr>
                <w:rFonts w:ascii="Symbol" w:hAnsi="Symbol"/>
                <w:color w:val="000000" w:themeColor="text1"/>
                <w:szCs w:val="28"/>
                <w:lang w:val="uk-UA"/>
              </w:rPr>
              <w:t></w:t>
            </w:r>
            <w:r w:rsidRPr="00BD1EBC">
              <w:rPr>
                <w:rFonts w:ascii="Symbol" w:hAnsi="Symbol"/>
                <w:color w:val="000000" w:themeColor="text1"/>
                <w:szCs w:val="28"/>
                <w:lang w:val="uk-UA"/>
              </w:rPr>
              <w:t></w:t>
            </w:r>
            <w:r w:rsidRPr="00BD1EBC">
              <w:rPr>
                <w:rFonts w:ascii="Symbol" w:hAnsi="Symbol"/>
                <w:color w:val="000000" w:themeColor="text1"/>
                <w:szCs w:val="28"/>
                <w:lang w:val="uk-UA"/>
              </w:rPr>
              <w:t></w:t>
            </w:r>
          </w:p>
        </w:tc>
        <w:tc>
          <w:tcPr>
            <w:tcW w:w="1779" w:type="dxa"/>
            <w:tcBorders>
              <w:top w:val="single" w:sz="4" w:space="0" w:color="000000"/>
              <w:left w:val="single" w:sz="4" w:space="0" w:color="000000"/>
              <w:bottom w:val="single" w:sz="4" w:space="0" w:color="000000"/>
              <w:right w:val="single" w:sz="4" w:space="0" w:color="000000"/>
            </w:tcBorders>
            <w:vAlign w:val="center"/>
            <w:hideMark/>
          </w:tcPr>
          <w:p w:rsidR="00DC38F0" w:rsidRPr="00BD1EBC" w:rsidRDefault="00DC38F0" w:rsidP="00690796">
            <w:pPr>
              <w:jc w:val="center"/>
              <w:rPr>
                <w:rFonts w:ascii="Symbol" w:hAnsi="Symbol"/>
                <w:color w:val="000000" w:themeColor="text1"/>
                <w:szCs w:val="28"/>
                <w:lang w:val="uk-UA"/>
              </w:rPr>
            </w:pPr>
            <w:r w:rsidRPr="00BD1EBC">
              <w:rPr>
                <w:rFonts w:ascii="Symbol" w:hAnsi="Symbol"/>
                <w:color w:val="000000" w:themeColor="text1"/>
                <w:szCs w:val="28"/>
                <w:lang w:val="uk-UA"/>
              </w:rPr>
              <w:t></w:t>
            </w:r>
            <w:r w:rsidRPr="00BD1EBC">
              <w:rPr>
                <w:rFonts w:ascii="Symbol" w:hAnsi="Symbol"/>
                <w:color w:val="000000" w:themeColor="text1"/>
                <w:szCs w:val="28"/>
                <w:lang w:val="uk-UA"/>
              </w:rPr>
              <w:t></w:t>
            </w:r>
            <w:r w:rsidRPr="00BD1EBC">
              <w:rPr>
                <w:rFonts w:ascii="Symbol" w:hAnsi="Symbol"/>
                <w:color w:val="000000" w:themeColor="text1"/>
                <w:szCs w:val="28"/>
                <w:lang w:val="uk-UA"/>
              </w:rPr>
              <w:t></w:t>
            </w:r>
          </w:p>
        </w:tc>
        <w:tc>
          <w:tcPr>
            <w:tcW w:w="1455" w:type="dxa"/>
            <w:tcBorders>
              <w:top w:val="single" w:sz="4" w:space="0" w:color="000000"/>
              <w:left w:val="single" w:sz="4" w:space="0" w:color="000000"/>
              <w:bottom w:val="single" w:sz="4" w:space="0" w:color="000000"/>
              <w:right w:val="single" w:sz="4" w:space="0" w:color="000000"/>
            </w:tcBorders>
            <w:vAlign w:val="center"/>
          </w:tcPr>
          <w:p w:rsidR="00DC38F0" w:rsidRPr="00BD1EBC" w:rsidRDefault="00DC38F0" w:rsidP="00690796">
            <w:pPr>
              <w:jc w:val="center"/>
              <w:rPr>
                <w:rFonts w:ascii="Symbol" w:hAnsi="Symbol"/>
                <w:color w:val="000000" w:themeColor="text1"/>
                <w:szCs w:val="28"/>
                <w:lang w:val="uk-UA"/>
              </w:rPr>
            </w:pPr>
            <w:r w:rsidRPr="00BD1EBC">
              <w:rPr>
                <w:rFonts w:ascii="Symbol" w:hAnsi="Symbol"/>
                <w:color w:val="000000" w:themeColor="text1"/>
                <w:szCs w:val="28"/>
                <w:lang w:val="uk-UA"/>
              </w:rPr>
              <w:t></w:t>
            </w:r>
            <w:r w:rsidRPr="00BD1EBC">
              <w:rPr>
                <w:rFonts w:ascii="Symbol" w:hAnsi="Symbol"/>
                <w:color w:val="000000" w:themeColor="text1"/>
                <w:szCs w:val="28"/>
                <w:lang w:val="uk-UA"/>
              </w:rPr>
              <w:t></w:t>
            </w:r>
            <w:r w:rsidRPr="00BD1EBC">
              <w:rPr>
                <w:rFonts w:ascii="Symbol" w:hAnsi="Symbol"/>
                <w:color w:val="000000" w:themeColor="text1"/>
                <w:szCs w:val="28"/>
                <w:lang w:val="uk-UA"/>
              </w:rPr>
              <w:t></w:t>
            </w:r>
          </w:p>
        </w:tc>
        <w:tc>
          <w:tcPr>
            <w:tcW w:w="1691" w:type="dxa"/>
            <w:tcBorders>
              <w:top w:val="single" w:sz="4" w:space="0" w:color="000000"/>
              <w:left w:val="single" w:sz="4" w:space="0" w:color="000000"/>
              <w:bottom w:val="single" w:sz="4" w:space="0" w:color="000000"/>
              <w:right w:val="single" w:sz="4" w:space="0" w:color="000000"/>
            </w:tcBorders>
            <w:vAlign w:val="center"/>
            <w:hideMark/>
          </w:tcPr>
          <w:p w:rsidR="00DC38F0" w:rsidRPr="00BD1EBC" w:rsidRDefault="00DC38F0" w:rsidP="00690796">
            <w:pPr>
              <w:jc w:val="center"/>
              <w:rPr>
                <w:rFonts w:ascii="Symbol" w:hAnsi="Symbol"/>
                <w:color w:val="000000" w:themeColor="text1"/>
                <w:szCs w:val="28"/>
                <w:lang w:val="uk-UA"/>
              </w:rPr>
            </w:pPr>
            <w:r w:rsidRPr="00BD1EBC">
              <w:rPr>
                <w:rFonts w:ascii="Symbol" w:hAnsi="Symbol"/>
                <w:color w:val="000000" w:themeColor="text1"/>
                <w:szCs w:val="28"/>
                <w:lang w:val="uk-UA"/>
              </w:rPr>
              <w:t></w:t>
            </w:r>
            <w:r w:rsidRPr="00BD1EBC">
              <w:rPr>
                <w:rFonts w:ascii="Symbol" w:hAnsi="Symbol"/>
                <w:color w:val="000000" w:themeColor="text1"/>
                <w:szCs w:val="28"/>
                <w:lang w:val="uk-UA"/>
              </w:rPr>
              <w:t></w:t>
            </w:r>
            <w:r w:rsidRPr="00BD1EBC">
              <w:rPr>
                <w:rFonts w:ascii="Symbol" w:hAnsi="Symbol"/>
                <w:color w:val="000000" w:themeColor="text1"/>
                <w:szCs w:val="28"/>
                <w:lang w:val="uk-UA"/>
              </w:rPr>
              <w:t></w:t>
            </w:r>
            <w:r w:rsidRPr="00BD1EBC">
              <w:rPr>
                <w:rFonts w:ascii="Symbol" w:hAnsi="Symbol"/>
                <w:color w:val="000000" w:themeColor="text1"/>
                <w:szCs w:val="28"/>
                <w:lang w:val="uk-UA"/>
              </w:rPr>
              <w:t></w:t>
            </w:r>
            <w:r w:rsidRPr="00BD1EBC">
              <w:rPr>
                <w:rFonts w:ascii="Symbol" w:hAnsi="Symbol"/>
                <w:color w:val="000000" w:themeColor="text1"/>
                <w:szCs w:val="28"/>
                <w:lang w:val="uk-UA"/>
              </w:rPr>
              <w:t></w:t>
            </w:r>
            <w:r w:rsidRPr="00BD1EBC">
              <w:rPr>
                <w:rFonts w:ascii="Symbol" w:hAnsi="Symbol"/>
                <w:color w:val="000000" w:themeColor="text1"/>
                <w:szCs w:val="28"/>
                <w:lang w:val="uk-UA"/>
              </w:rPr>
              <w:t></w:t>
            </w:r>
            <w:r w:rsidRPr="00BD1EBC">
              <w:rPr>
                <w:rFonts w:ascii="Symbol" w:hAnsi="Symbol"/>
                <w:color w:val="000000" w:themeColor="text1"/>
                <w:szCs w:val="28"/>
                <w:lang w:val="uk-UA"/>
              </w:rPr>
              <w:t></w:t>
            </w:r>
          </w:p>
        </w:tc>
      </w:tr>
    </w:tbl>
    <w:p w:rsidR="00DC38F0" w:rsidRPr="00682967" w:rsidRDefault="00DC38F0" w:rsidP="008950E8">
      <w:pPr>
        <w:tabs>
          <w:tab w:val="left" w:pos="2003"/>
          <w:tab w:val="center" w:pos="4960"/>
        </w:tabs>
        <w:ind w:firstLine="851"/>
        <w:contextualSpacing/>
        <w:jc w:val="both"/>
        <w:rPr>
          <w:noProof/>
          <w:color w:val="000000" w:themeColor="text1"/>
          <w:sz w:val="28"/>
          <w:szCs w:val="28"/>
          <w:lang w:val="uk-UA"/>
        </w:rPr>
      </w:pPr>
    </w:p>
    <w:p w:rsidR="00DC38F0" w:rsidRPr="00682967" w:rsidRDefault="00DC38F0" w:rsidP="008950E8">
      <w:pPr>
        <w:tabs>
          <w:tab w:val="left" w:pos="2003"/>
          <w:tab w:val="center" w:pos="4960"/>
        </w:tabs>
        <w:ind w:firstLine="851"/>
        <w:contextualSpacing/>
        <w:jc w:val="both"/>
        <w:rPr>
          <w:color w:val="000000" w:themeColor="text1"/>
          <w:sz w:val="28"/>
          <w:szCs w:val="28"/>
          <w:lang w:val="uk-UA"/>
        </w:rPr>
      </w:pPr>
      <w:r w:rsidRPr="00682967">
        <w:rPr>
          <w:noProof/>
          <w:color w:val="000000" w:themeColor="text1"/>
          <w:sz w:val="28"/>
          <w:szCs w:val="28"/>
          <w:lang w:val="uk-UA"/>
        </w:rPr>
        <w:t>Ці результати свідчать про необхідність загальних медичних оглядів та ефективність подальшої роботи з обстеження та лікування дітей всіх вікових груп, профілактичної роботи з ними.</w:t>
      </w:r>
    </w:p>
    <w:p w:rsidR="00DC38F0" w:rsidRPr="00682967" w:rsidRDefault="00DC38F0" w:rsidP="008950E8">
      <w:pPr>
        <w:tabs>
          <w:tab w:val="left" w:pos="2003"/>
          <w:tab w:val="center" w:pos="4960"/>
        </w:tabs>
        <w:ind w:firstLine="851"/>
        <w:jc w:val="both"/>
        <w:rPr>
          <w:color w:val="000000" w:themeColor="text1"/>
          <w:sz w:val="28"/>
          <w:szCs w:val="28"/>
          <w:lang w:val="uk-UA"/>
        </w:rPr>
      </w:pPr>
      <w:r w:rsidRPr="00682967">
        <w:rPr>
          <w:color w:val="000000" w:themeColor="text1"/>
          <w:sz w:val="28"/>
          <w:szCs w:val="28"/>
          <w:lang w:val="uk-UA"/>
        </w:rPr>
        <w:t>Виявлені такі найбільш розповсюджені захворювання учнів школи (на 1000 чоловік).</w:t>
      </w:r>
    </w:p>
    <w:tbl>
      <w:tblPr>
        <w:tblW w:w="9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9"/>
        <w:gridCol w:w="1782"/>
        <w:gridCol w:w="1540"/>
        <w:gridCol w:w="1541"/>
        <w:gridCol w:w="1541"/>
        <w:gridCol w:w="1423"/>
        <w:gridCol w:w="1214"/>
      </w:tblGrid>
      <w:tr w:rsidR="00DC38F0" w:rsidRPr="008950E8" w:rsidTr="00DC38F0">
        <w:trPr>
          <w:trHeight w:val="239"/>
        </w:trPr>
        <w:tc>
          <w:tcPr>
            <w:tcW w:w="649" w:type="dxa"/>
            <w:vMerge w:val="restart"/>
            <w:tcBorders>
              <w:top w:val="single" w:sz="4" w:space="0" w:color="000000"/>
              <w:left w:val="single" w:sz="4" w:space="0" w:color="000000"/>
              <w:bottom w:val="single" w:sz="4" w:space="0" w:color="000000"/>
              <w:right w:val="single" w:sz="4" w:space="0" w:color="000000"/>
            </w:tcBorders>
            <w:vAlign w:val="center"/>
            <w:hideMark/>
          </w:tcPr>
          <w:p w:rsidR="00DC38F0" w:rsidRPr="008950E8" w:rsidRDefault="00DC38F0" w:rsidP="00690796">
            <w:pPr>
              <w:jc w:val="center"/>
              <w:rPr>
                <w:color w:val="000000" w:themeColor="text1"/>
                <w:szCs w:val="28"/>
                <w:lang w:val="uk-UA"/>
              </w:rPr>
            </w:pPr>
            <w:r w:rsidRPr="008950E8">
              <w:rPr>
                <w:color w:val="000000" w:themeColor="text1"/>
                <w:szCs w:val="28"/>
                <w:lang w:val="uk-UA"/>
              </w:rPr>
              <w:t>№</w:t>
            </w:r>
          </w:p>
        </w:tc>
        <w:tc>
          <w:tcPr>
            <w:tcW w:w="1782" w:type="dxa"/>
            <w:vMerge w:val="restart"/>
            <w:tcBorders>
              <w:top w:val="single" w:sz="4" w:space="0" w:color="000000"/>
              <w:left w:val="single" w:sz="4" w:space="0" w:color="000000"/>
              <w:bottom w:val="single" w:sz="4" w:space="0" w:color="000000"/>
              <w:right w:val="single" w:sz="4" w:space="0" w:color="000000"/>
            </w:tcBorders>
            <w:vAlign w:val="center"/>
            <w:hideMark/>
          </w:tcPr>
          <w:p w:rsidR="00DC38F0" w:rsidRPr="008950E8" w:rsidRDefault="00DC38F0" w:rsidP="00690796">
            <w:pPr>
              <w:jc w:val="center"/>
              <w:rPr>
                <w:color w:val="000000" w:themeColor="text1"/>
                <w:szCs w:val="28"/>
                <w:lang w:val="uk-UA"/>
              </w:rPr>
            </w:pPr>
            <w:r w:rsidRPr="008950E8">
              <w:rPr>
                <w:color w:val="000000" w:themeColor="text1"/>
                <w:szCs w:val="28"/>
                <w:lang w:val="uk-UA"/>
              </w:rPr>
              <w:t>Системи органів</w:t>
            </w:r>
          </w:p>
        </w:tc>
        <w:tc>
          <w:tcPr>
            <w:tcW w:w="6045" w:type="dxa"/>
            <w:gridSpan w:val="4"/>
            <w:tcBorders>
              <w:top w:val="single" w:sz="4" w:space="0" w:color="000000"/>
              <w:left w:val="single" w:sz="4" w:space="0" w:color="000000"/>
              <w:bottom w:val="single" w:sz="4" w:space="0" w:color="auto"/>
              <w:right w:val="single" w:sz="4" w:space="0" w:color="000000"/>
            </w:tcBorders>
            <w:vAlign w:val="center"/>
            <w:hideMark/>
          </w:tcPr>
          <w:p w:rsidR="00DC38F0" w:rsidRPr="008950E8" w:rsidRDefault="00DC38F0" w:rsidP="00690796">
            <w:pPr>
              <w:jc w:val="center"/>
              <w:rPr>
                <w:color w:val="000000" w:themeColor="text1"/>
                <w:szCs w:val="28"/>
                <w:lang w:val="uk-UA"/>
              </w:rPr>
            </w:pPr>
            <w:r w:rsidRPr="008950E8">
              <w:rPr>
                <w:color w:val="000000" w:themeColor="text1"/>
                <w:szCs w:val="28"/>
                <w:lang w:val="uk-UA"/>
              </w:rPr>
              <w:t xml:space="preserve">Кількість захворювань </w:t>
            </w:r>
          </w:p>
        </w:tc>
        <w:tc>
          <w:tcPr>
            <w:tcW w:w="1214" w:type="dxa"/>
            <w:vMerge w:val="restart"/>
            <w:tcBorders>
              <w:top w:val="single" w:sz="4" w:space="0" w:color="000000"/>
              <w:left w:val="single" w:sz="4" w:space="0" w:color="000000"/>
              <w:bottom w:val="single" w:sz="4" w:space="0" w:color="000000"/>
              <w:right w:val="single" w:sz="4" w:space="0" w:color="000000"/>
            </w:tcBorders>
            <w:vAlign w:val="center"/>
            <w:hideMark/>
          </w:tcPr>
          <w:p w:rsidR="00DC38F0" w:rsidRPr="008950E8" w:rsidRDefault="00DC38F0" w:rsidP="00690796">
            <w:pPr>
              <w:jc w:val="center"/>
              <w:rPr>
                <w:color w:val="000000" w:themeColor="text1"/>
                <w:szCs w:val="28"/>
                <w:lang w:val="uk-UA"/>
              </w:rPr>
            </w:pPr>
            <w:r w:rsidRPr="008950E8">
              <w:rPr>
                <w:color w:val="000000" w:themeColor="text1"/>
                <w:szCs w:val="28"/>
                <w:lang w:val="uk-UA"/>
              </w:rPr>
              <w:t>Динаміка</w:t>
            </w:r>
          </w:p>
        </w:tc>
      </w:tr>
      <w:tr w:rsidR="00DC38F0" w:rsidRPr="008950E8" w:rsidTr="00DC38F0">
        <w:trPr>
          <w:trHeight w:val="239"/>
        </w:trPr>
        <w:tc>
          <w:tcPr>
            <w:tcW w:w="649" w:type="dxa"/>
            <w:vMerge/>
            <w:tcBorders>
              <w:top w:val="single" w:sz="4" w:space="0" w:color="000000"/>
              <w:left w:val="single" w:sz="4" w:space="0" w:color="000000"/>
              <w:bottom w:val="single" w:sz="4" w:space="0" w:color="000000"/>
              <w:right w:val="single" w:sz="4" w:space="0" w:color="000000"/>
            </w:tcBorders>
            <w:vAlign w:val="center"/>
            <w:hideMark/>
          </w:tcPr>
          <w:p w:rsidR="00DC38F0" w:rsidRPr="008950E8" w:rsidRDefault="00DC38F0" w:rsidP="00690796">
            <w:pPr>
              <w:rPr>
                <w:color w:val="000000" w:themeColor="text1"/>
                <w:szCs w:val="28"/>
                <w:lang w:val="uk-UA"/>
              </w:rPr>
            </w:pPr>
          </w:p>
        </w:tc>
        <w:tc>
          <w:tcPr>
            <w:tcW w:w="1782" w:type="dxa"/>
            <w:vMerge/>
            <w:tcBorders>
              <w:top w:val="single" w:sz="4" w:space="0" w:color="000000"/>
              <w:left w:val="single" w:sz="4" w:space="0" w:color="000000"/>
              <w:bottom w:val="single" w:sz="4" w:space="0" w:color="000000"/>
              <w:right w:val="single" w:sz="4" w:space="0" w:color="000000"/>
            </w:tcBorders>
            <w:vAlign w:val="center"/>
            <w:hideMark/>
          </w:tcPr>
          <w:p w:rsidR="00DC38F0" w:rsidRPr="008950E8" w:rsidRDefault="00DC38F0" w:rsidP="00690796">
            <w:pPr>
              <w:rPr>
                <w:color w:val="000000" w:themeColor="text1"/>
                <w:szCs w:val="28"/>
                <w:lang w:val="uk-UA"/>
              </w:rPr>
            </w:pPr>
          </w:p>
        </w:tc>
        <w:tc>
          <w:tcPr>
            <w:tcW w:w="1540" w:type="dxa"/>
            <w:tcBorders>
              <w:top w:val="single" w:sz="4" w:space="0" w:color="auto"/>
              <w:left w:val="single" w:sz="4" w:space="0" w:color="000000"/>
              <w:bottom w:val="single" w:sz="4" w:space="0" w:color="000000"/>
              <w:right w:val="single" w:sz="4" w:space="0" w:color="000000"/>
            </w:tcBorders>
            <w:hideMark/>
          </w:tcPr>
          <w:p w:rsidR="00DC38F0" w:rsidRPr="008950E8" w:rsidRDefault="00DC38F0" w:rsidP="00690796">
            <w:pPr>
              <w:jc w:val="center"/>
              <w:rPr>
                <w:color w:val="000000" w:themeColor="text1"/>
                <w:szCs w:val="28"/>
                <w:lang w:val="uk-UA"/>
              </w:rPr>
            </w:pPr>
            <w:r w:rsidRPr="008950E8">
              <w:rPr>
                <w:color w:val="000000" w:themeColor="text1"/>
                <w:szCs w:val="28"/>
                <w:lang w:val="uk-UA"/>
              </w:rPr>
              <w:t>2014</w:t>
            </w:r>
          </w:p>
        </w:tc>
        <w:tc>
          <w:tcPr>
            <w:tcW w:w="1541" w:type="dxa"/>
            <w:tcBorders>
              <w:top w:val="single" w:sz="4" w:space="0" w:color="auto"/>
              <w:left w:val="single" w:sz="4" w:space="0" w:color="000000"/>
              <w:bottom w:val="single" w:sz="4" w:space="0" w:color="000000"/>
              <w:right w:val="single" w:sz="4" w:space="0" w:color="000000"/>
            </w:tcBorders>
            <w:hideMark/>
          </w:tcPr>
          <w:p w:rsidR="00DC38F0" w:rsidRPr="008950E8" w:rsidRDefault="00DC38F0" w:rsidP="00690796">
            <w:pPr>
              <w:jc w:val="center"/>
              <w:rPr>
                <w:color w:val="000000" w:themeColor="text1"/>
                <w:szCs w:val="28"/>
                <w:lang w:val="uk-UA"/>
              </w:rPr>
            </w:pPr>
            <w:r w:rsidRPr="008950E8">
              <w:rPr>
                <w:color w:val="000000" w:themeColor="text1"/>
                <w:szCs w:val="28"/>
                <w:lang w:val="uk-UA"/>
              </w:rPr>
              <w:t>2015</w:t>
            </w:r>
          </w:p>
        </w:tc>
        <w:tc>
          <w:tcPr>
            <w:tcW w:w="1541" w:type="dxa"/>
            <w:tcBorders>
              <w:top w:val="single" w:sz="4" w:space="0" w:color="000000"/>
              <w:left w:val="single" w:sz="4" w:space="0" w:color="000000"/>
              <w:bottom w:val="single" w:sz="4" w:space="0" w:color="000000"/>
              <w:right w:val="single" w:sz="4" w:space="0" w:color="000000"/>
            </w:tcBorders>
            <w:hideMark/>
          </w:tcPr>
          <w:p w:rsidR="00DC38F0" w:rsidRPr="008950E8" w:rsidRDefault="00DC38F0" w:rsidP="00690796">
            <w:pPr>
              <w:jc w:val="center"/>
              <w:rPr>
                <w:color w:val="000000" w:themeColor="text1"/>
                <w:szCs w:val="28"/>
                <w:lang w:val="uk-UA"/>
              </w:rPr>
            </w:pPr>
            <w:r w:rsidRPr="008950E8">
              <w:rPr>
                <w:color w:val="000000" w:themeColor="text1"/>
                <w:szCs w:val="28"/>
                <w:lang w:val="uk-UA"/>
              </w:rPr>
              <w:t>2016</w:t>
            </w:r>
          </w:p>
        </w:tc>
        <w:tc>
          <w:tcPr>
            <w:tcW w:w="1423" w:type="dxa"/>
            <w:tcBorders>
              <w:top w:val="single" w:sz="4" w:space="0" w:color="000000"/>
              <w:left w:val="single" w:sz="4" w:space="0" w:color="000000"/>
              <w:bottom w:val="single" w:sz="4" w:space="0" w:color="000000"/>
              <w:right w:val="single" w:sz="4" w:space="0" w:color="000000"/>
            </w:tcBorders>
            <w:hideMark/>
          </w:tcPr>
          <w:p w:rsidR="00DC38F0" w:rsidRPr="008950E8" w:rsidRDefault="00DC38F0" w:rsidP="00690796">
            <w:pPr>
              <w:jc w:val="center"/>
              <w:rPr>
                <w:color w:val="000000" w:themeColor="text1"/>
                <w:szCs w:val="28"/>
                <w:lang w:val="uk-UA"/>
              </w:rPr>
            </w:pPr>
            <w:r w:rsidRPr="008950E8">
              <w:rPr>
                <w:color w:val="000000" w:themeColor="text1"/>
                <w:szCs w:val="28"/>
                <w:lang w:val="uk-UA"/>
              </w:rPr>
              <w:t>2017</w:t>
            </w:r>
          </w:p>
        </w:tc>
        <w:tc>
          <w:tcPr>
            <w:tcW w:w="1214" w:type="dxa"/>
            <w:vMerge/>
            <w:tcBorders>
              <w:top w:val="single" w:sz="4" w:space="0" w:color="000000"/>
              <w:left w:val="single" w:sz="4" w:space="0" w:color="000000"/>
              <w:bottom w:val="single" w:sz="4" w:space="0" w:color="000000"/>
              <w:right w:val="single" w:sz="4" w:space="0" w:color="000000"/>
            </w:tcBorders>
            <w:vAlign w:val="center"/>
            <w:hideMark/>
          </w:tcPr>
          <w:p w:rsidR="00DC38F0" w:rsidRPr="008950E8" w:rsidRDefault="00DC38F0" w:rsidP="00690796">
            <w:pPr>
              <w:rPr>
                <w:color w:val="000000" w:themeColor="text1"/>
                <w:szCs w:val="28"/>
                <w:lang w:val="uk-UA"/>
              </w:rPr>
            </w:pPr>
          </w:p>
        </w:tc>
      </w:tr>
      <w:tr w:rsidR="00DC38F0" w:rsidRPr="008950E8" w:rsidTr="00DC38F0">
        <w:trPr>
          <w:trHeight w:val="632"/>
        </w:trPr>
        <w:tc>
          <w:tcPr>
            <w:tcW w:w="649" w:type="dxa"/>
            <w:tcBorders>
              <w:top w:val="single" w:sz="4" w:space="0" w:color="000000"/>
              <w:left w:val="single" w:sz="4" w:space="0" w:color="000000"/>
              <w:bottom w:val="single" w:sz="4" w:space="0" w:color="000000"/>
              <w:right w:val="single" w:sz="4" w:space="0" w:color="000000"/>
            </w:tcBorders>
          </w:tcPr>
          <w:p w:rsidR="00DC38F0" w:rsidRPr="008950E8" w:rsidRDefault="00DC38F0" w:rsidP="00690796">
            <w:pPr>
              <w:numPr>
                <w:ilvl w:val="0"/>
                <w:numId w:val="19"/>
              </w:numPr>
              <w:contextualSpacing/>
              <w:jc w:val="center"/>
              <w:rPr>
                <w:color w:val="000000" w:themeColor="text1"/>
                <w:szCs w:val="28"/>
                <w:lang w:val="uk-UA"/>
              </w:rPr>
            </w:pPr>
          </w:p>
        </w:tc>
        <w:tc>
          <w:tcPr>
            <w:tcW w:w="1782" w:type="dxa"/>
            <w:tcBorders>
              <w:top w:val="single" w:sz="4" w:space="0" w:color="000000"/>
              <w:left w:val="single" w:sz="4" w:space="0" w:color="000000"/>
              <w:bottom w:val="single" w:sz="4" w:space="0" w:color="000000"/>
              <w:right w:val="single" w:sz="4" w:space="0" w:color="000000"/>
            </w:tcBorders>
            <w:hideMark/>
          </w:tcPr>
          <w:p w:rsidR="00DC38F0" w:rsidRPr="008950E8" w:rsidRDefault="00DC38F0" w:rsidP="00690796">
            <w:pPr>
              <w:jc w:val="center"/>
              <w:rPr>
                <w:color w:val="000000" w:themeColor="text1"/>
                <w:szCs w:val="28"/>
                <w:lang w:val="uk-UA"/>
              </w:rPr>
            </w:pPr>
            <w:r w:rsidRPr="008950E8">
              <w:rPr>
                <w:color w:val="000000" w:themeColor="text1"/>
                <w:szCs w:val="28"/>
                <w:lang w:val="uk-UA"/>
              </w:rPr>
              <w:t xml:space="preserve">Кістково-м’язова </w:t>
            </w:r>
          </w:p>
        </w:tc>
        <w:tc>
          <w:tcPr>
            <w:tcW w:w="1540" w:type="dxa"/>
            <w:tcBorders>
              <w:top w:val="single" w:sz="4" w:space="0" w:color="000000"/>
              <w:left w:val="single" w:sz="4" w:space="0" w:color="000000"/>
              <w:bottom w:val="single" w:sz="4" w:space="0" w:color="000000"/>
              <w:right w:val="single" w:sz="4" w:space="0" w:color="000000"/>
            </w:tcBorders>
            <w:hideMark/>
          </w:tcPr>
          <w:p w:rsidR="00DC38F0" w:rsidRPr="00BD1EBC" w:rsidRDefault="00DC38F0" w:rsidP="00690796">
            <w:pPr>
              <w:jc w:val="center"/>
              <w:rPr>
                <w:rFonts w:ascii="Symbol" w:hAnsi="Symbol"/>
                <w:color w:val="000000" w:themeColor="text1"/>
                <w:szCs w:val="28"/>
                <w:lang w:val="uk-UA"/>
              </w:rPr>
            </w:pPr>
            <w:r w:rsidRPr="00BD1EBC">
              <w:rPr>
                <w:rFonts w:ascii="Symbol" w:hAnsi="Symbol"/>
                <w:color w:val="000000" w:themeColor="text1"/>
                <w:szCs w:val="28"/>
                <w:lang w:val="uk-UA"/>
              </w:rPr>
              <w:t></w:t>
            </w:r>
            <w:r w:rsidRPr="00BD1EBC">
              <w:rPr>
                <w:rFonts w:ascii="Symbol" w:hAnsi="Symbol"/>
                <w:color w:val="000000" w:themeColor="text1"/>
                <w:szCs w:val="28"/>
                <w:lang w:val="uk-UA"/>
              </w:rPr>
              <w:t></w:t>
            </w:r>
            <w:r w:rsidRPr="00BD1EBC">
              <w:rPr>
                <w:rFonts w:ascii="Symbol" w:hAnsi="Symbol"/>
                <w:color w:val="000000" w:themeColor="text1"/>
                <w:szCs w:val="28"/>
                <w:lang w:val="uk-UA"/>
              </w:rPr>
              <w:t></w:t>
            </w:r>
          </w:p>
        </w:tc>
        <w:tc>
          <w:tcPr>
            <w:tcW w:w="1541" w:type="dxa"/>
            <w:tcBorders>
              <w:top w:val="single" w:sz="4" w:space="0" w:color="000000"/>
              <w:left w:val="single" w:sz="4" w:space="0" w:color="000000"/>
              <w:bottom w:val="single" w:sz="4" w:space="0" w:color="000000"/>
              <w:right w:val="single" w:sz="4" w:space="0" w:color="000000"/>
            </w:tcBorders>
            <w:hideMark/>
          </w:tcPr>
          <w:p w:rsidR="00DC38F0" w:rsidRPr="00BD1EBC" w:rsidRDefault="00DC38F0" w:rsidP="00690796">
            <w:pPr>
              <w:jc w:val="center"/>
              <w:rPr>
                <w:rFonts w:ascii="Symbol" w:hAnsi="Symbol"/>
                <w:color w:val="000000" w:themeColor="text1"/>
                <w:szCs w:val="28"/>
                <w:lang w:val="uk-UA"/>
              </w:rPr>
            </w:pPr>
            <w:r w:rsidRPr="00BD1EBC">
              <w:rPr>
                <w:rFonts w:ascii="Symbol" w:hAnsi="Symbol"/>
                <w:color w:val="000000" w:themeColor="text1"/>
                <w:szCs w:val="28"/>
                <w:lang w:val="uk-UA"/>
              </w:rPr>
              <w:t></w:t>
            </w:r>
            <w:r w:rsidRPr="00BD1EBC">
              <w:rPr>
                <w:rFonts w:ascii="Symbol" w:hAnsi="Symbol"/>
                <w:color w:val="000000" w:themeColor="text1"/>
                <w:szCs w:val="28"/>
                <w:lang w:val="uk-UA"/>
              </w:rPr>
              <w:t></w:t>
            </w:r>
            <w:r w:rsidRPr="00BD1EBC">
              <w:rPr>
                <w:rFonts w:ascii="Symbol" w:hAnsi="Symbol"/>
                <w:color w:val="000000" w:themeColor="text1"/>
                <w:szCs w:val="28"/>
                <w:lang w:val="uk-UA"/>
              </w:rPr>
              <w:t></w:t>
            </w:r>
          </w:p>
        </w:tc>
        <w:tc>
          <w:tcPr>
            <w:tcW w:w="1541" w:type="dxa"/>
            <w:tcBorders>
              <w:top w:val="single" w:sz="4" w:space="0" w:color="000000"/>
              <w:left w:val="single" w:sz="4" w:space="0" w:color="000000"/>
              <w:bottom w:val="single" w:sz="4" w:space="0" w:color="000000"/>
              <w:right w:val="single" w:sz="4" w:space="0" w:color="000000"/>
            </w:tcBorders>
            <w:hideMark/>
          </w:tcPr>
          <w:p w:rsidR="00DC38F0" w:rsidRPr="008950E8" w:rsidRDefault="00DC38F0" w:rsidP="00690796">
            <w:pPr>
              <w:jc w:val="center"/>
              <w:rPr>
                <w:color w:val="000000" w:themeColor="text1"/>
                <w:szCs w:val="28"/>
                <w:lang w:val="uk-UA"/>
              </w:rPr>
            </w:pPr>
            <w:r w:rsidRPr="008950E8">
              <w:rPr>
                <w:color w:val="000000" w:themeColor="text1"/>
                <w:szCs w:val="28"/>
                <w:lang w:val="uk-UA"/>
              </w:rPr>
              <w:t>289</w:t>
            </w:r>
          </w:p>
        </w:tc>
        <w:tc>
          <w:tcPr>
            <w:tcW w:w="1423" w:type="dxa"/>
            <w:tcBorders>
              <w:top w:val="single" w:sz="4" w:space="0" w:color="000000"/>
              <w:left w:val="single" w:sz="4" w:space="0" w:color="000000"/>
              <w:bottom w:val="single" w:sz="4" w:space="0" w:color="000000"/>
              <w:right w:val="single" w:sz="4" w:space="0" w:color="000000"/>
            </w:tcBorders>
          </w:tcPr>
          <w:p w:rsidR="00DC38F0" w:rsidRPr="008950E8" w:rsidRDefault="00DC38F0" w:rsidP="00690796">
            <w:pPr>
              <w:jc w:val="center"/>
              <w:rPr>
                <w:color w:val="000000" w:themeColor="text1"/>
                <w:szCs w:val="28"/>
                <w:lang w:val="uk-UA"/>
              </w:rPr>
            </w:pPr>
            <w:r w:rsidRPr="008950E8">
              <w:rPr>
                <w:color w:val="000000" w:themeColor="text1"/>
                <w:szCs w:val="28"/>
                <w:lang w:val="uk-UA"/>
              </w:rPr>
              <w:t>370</w:t>
            </w:r>
          </w:p>
        </w:tc>
        <w:tc>
          <w:tcPr>
            <w:tcW w:w="1214" w:type="dxa"/>
            <w:tcBorders>
              <w:top w:val="single" w:sz="4" w:space="0" w:color="000000"/>
              <w:left w:val="single" w:sz="4" w:space="0" w:color="000000"/>
              <w:bottom w:val="single" w:sz="4" w:space="0" w:color="000000"/>
              <w:right w:val="single" w:sz="4" w:space="0" w:color="000000"/>
            </w:tcBorders>
            <w:hideMark/>
          </w:tcPr>
          <w:p w:rsidR="00DC38F0" w:rsidRPr="008950E8" w:rsidRDefault="00DC38F0" w:rsidP="00690796">
            <w:pPr>
              <w:ind w:left="-108" w:right="-108"/>
              <w:contextualSpacing/>
              <w:jc w:val="center"/>
              <w:rPr>
                <w:color w:val="000000" w:themeColor="text1"/>
                <w:szCs w:val="28"/>
                <w:lang w:val="uk-UA"/>
              </w:rPr>
            </w:pPr>
            <w:r w:rsidRPr="008950E8">
              <w:rPr>
                <w:color w:val="000000" w:themeColor="text1"/>
                <w:szCs w:val="28"/>
                <w:lang w:val="uk-UA"/>
              </w:rPr>
              <w:t>+81</w:t>
            </w:r>
          </w:p>
        </w:tc>
      </w:tr>
      <w:tr w:rsidR="00DC38F0" w:rsidRPr="008950E8" w:rsidTr="00DC38F0">
        <w:trPr>
          <w:trHeight w:val="647"/>
        </w:trPr>
        <w:tc>
          <w:tcPr>
            <w:tcW w:w="649" w:type="dxa"/>
            <w:tcBorders>
              <w:top w:val="single" w:sz="4" w:space="0" w:color="000000"/>
              <w:left w:val="single" w:sz="4" w:space="0" w:color="000000"/>
              <w:bottom w:val="single" w:sz="4" w:space="0" w:color="000000"/>
              <w:right w:val="single" w:sz="4" w:space="0" w:color="000000"/>
            </w:tcBorders>
          </w:tcPr>
          <w:p w:rsidR="00DC38F0" w:rsidRPr="008950E8" w:rsidRDefault="00DC38F0" w:rsidP="00690796">
            <w:pPr>
              <w:numPr>
                <w:ilvl w:val="0"/>
                <w:numId w:val="19"/>
              </w:numPr>
              <w:contextualSpacing/>
              <w:jc w:val="center"/>
              <w:rPr>
                <w:color w:val="000000" w:themeColor="text1"/>
                <w:szCs w:val="28"/>
                <w:lang w:val="uk-UA"/>
              </w:rPr>
            </w:pPr>
          </w:p>
        </w:tc>
        <w:tc>
          <w:tcPr>
            <w:tcW w:w="1782" w:type="dxa"/>
            <w:tcBorders>
              <w:top w:val="single" w:sz="4" w:space="0" w:color="000000"/>
              <w:left w:val="single" w:sz="4" w:space="0" w:color="000000"/>
              <w:bottom w:val="single" w:sz="4" w:space="0" w:color="000000"/>
              <w:right w:val="single" w:sz="4" w:space="0" w:color="000000"/>
            </w:tcBorders>
            <w:hideMark/>
          </w:tcPr>
          <w:p w:rsidR="00DC38F0" w:rsidRPr="008950E8" w:rsidRDefault="00DC38F0" w:rsidP="00690796">
            <w:pPr>
              <w:jc w:val="center"/>
              <w:rPr>
                <w:color w:val="000000" w:themeColor="text1"/>
                <w:szCs w:val="28"/>
                <w:lang w:val="uk-UA"/>
              </w:rPr>
            </w:pPr>
            <w:r w:rsidRPr="008950E8">
              <w:rPr>
                <w:color w:val="000000" w:themeColor="text1"/>
                <w:szCs w:val="28"/>
                <w:lang w:val="uk-UA"/>
              </w:rPr>
              <w:t>Серцево-судинна</w:t>
            </w:r>
          </w:p>
        </w:tc>
        <w:tc>
          <w:tcPr>
            <w:tcW w:w="1540" w:type="dxa"/>
            <w:tcBorders>
              <w:top w:val="single" w:sz="4" w:space="0" w:color="000000"/>
              <w:left w:val="single" w:sz="4" w:space="0" w:color="000000"/>
              <w:bottom w:val="single" w:sz="4" w:space="0" w:color="000000"/>
              <w:right w:val="single" w:sz="4" w:space="0" w:color="000000"/>
            </w:tcBorders>
            <w:hideMark/>
          </w:tcPr>
          <w:p w:rsidR="00DC38F0" w:rsidRPr="00BD1EBC" w:rsidRDefault="00DC38F0" w:rsidP="00690796">
            <w:pPr>
              <w:jc w:val="center"/>
              <w:rPr>
                <w:rFonts w:ascii="Symbol" w:hAnsi="Symbol"/>
                <w:color w:val="000000" w:themeColor="text1"/>
                <w:szCs w:val="28"/>
                <w:lang w:val="uk-UA"/>
              </w:rPr>
            </w:pPr>
            <w:r w:rsidRPr="00BD1EBC">
              <w:rPr>
                <w:rFonts w:ascii="Symbol" w:hAnsi="Symbol"/>
                <w:color w:val="000000" w:themeColor="text1"/>
                <w:szCs w:val="28"/>
                <w:lang w:val="uk-UA"/>
              </w:rPr>
              <w:t></w:t>
            </w:r>
            <w:r w:rsidRPr="00BD1EBC">
              <w:rPr>
                <w:rFonts w:ascii="Symbol" w:hAnsi="Symbol"/>
                <w:color w:val="000000" w:themeColor="text1"/>
                <w:szCs w:val="28"/>
                <w:lang w:val="uk-UA"/>
              </w:rPr>
              <w:t></w:t>
            </w:r>
            <w:r w:rsidRPr="00BD1EBC">
              <w:rPr>
                <w:rFonts w:ascii="Symbol" w:hAnsi="Symbol"/>
                <w:color w:val="000000" w:themeColor="text1"/>
                <w:szCs w:val="28"/>
                <w:lang w:val="uk-UA"/>
              </w:rPr>
              <w:t></w:t>
            </w:r>
          </w:p>
        </w:tc>
        <w:tc>
          <w:tcPr>
            <w:tcW w:w="1541" w:type="dxa"/>
            <w:tcBorders>
              <w:top w:val="single" w:sz="4" w:space="0" w:color="000000"/>
              <w:left w:val="single" w:sz="4" w:space="0" w:color="000000"/>
              <w:bottom w:val="single" w:sz="4" w:space="0" w:color="000000"/>
              <w:right w:val="single" w:sz="4" w:space="0" w:color="000000"/>
            </w:tcBorders>
            <w:hideMark/>
          </w:tcPr>
          <w:p w:rsidR="00DC38F0" w:rsidRPr="00BD1EBC" w:rsidRDefault="00DC38F0" w:rsidP="00690796">
            <w:pPr>
              <w:jc w:val="center"/>
              <w:rPr>
                <w:rFonts w:ascii="Symbol" w:hAnsi="Symbol"/>
                <w:color w:val="000000" w:themeColor="text1"/>
                <w:szCs w:val="28"/>
                <w:lang w:val="uk-UA"/>
              </w:rPr>
            </w:pPr>
            <w:r w:rsidRPr="00BD1EBC">
              <w:rPr>
                <w:rFonts w:ascii="Symbol" w:hAnsi="Symbol"/>
                <w:color w:val="000000" w:themeColor="text1"/>
                <w:szCs w:val="28"/>
                <w:lang w:val="uk-UA"/>
              </w:rPr>
              <w:t></w:t>
            </w:r>
            <w:r w:rsidRPr="00BD1EBC">
              <w:rPr>
                <w:rFonts w:ascii="Symbol" w:hAnsi="Symbol"/>
                <w:color w:val="000000" w:themeColor="text1"/>
                <w:szCs w:val="28"/>
                <w:lang w:val="uk-UA"/>
              </w:rPr>
              <w:t></w:t>
            </w:r>
            <w:r w:rsidRPr="00BD1EBC">
              <w:rPr>
                <w:rFonts w:ascii="Symbol" w:hAnsi="Symbol"/>
                <w:color w:val="000000" w:themeColor="text1"/>
                <w:szCs w:val="28"/>
                <w:lang w:val="uk-UA"/>
              </w:rPr>
              <w:t></w:t>
            </w:r>
          </w:p>
        </w:tc>
        <w:tc>
          <w:tcPr>
            <w:tcW w:w="1541" w:type="dxa"/>
            <w:tcBorders>
              <w:top w:val="single" w:sz="4" w:space="0" w:color="000000"/>
              <w:left w:val="single" w:sz="4" w:space="0" w:color="000000"/>
              <w:bottom w:val="single" w:sz="4" w:space="0" w:color="000000"/>
              <w:right w:val="single" w:sz="4" w:space="0" w:color="000000"/>
            </w:tcBorders>
            <w:hideMark/>
          </w:tcPr>
          <w:p w:rsidR="00DC38F0" w:rsidRPr="008950E8" w:rsidRDefault="00DC38F0" w:rsidP="00690796">
            <w:pPr>
              <w:jc w:val="center"/>
              <w:rPr>
                <w:color w:val="000000" w:themeColor="text1"/>
                <w:szCs w:val="28"/>
                <w:lang w:val="uk-UA"/>
              </w:rPr>
            </w:pPr>
            <w:r w:rsidRPr="008950E8">
              <w:rPr>
                <w:color w:val="000000" w:themeColor="text1"/>
                <w:szCs w:val="28"/>
                <w:lang w:val="uk-UA"/>
              </w:rPr>
              <w:t>264</w:t>
            </w:r>
          </w:p>
        </w:tc>
        <w:tc>
          <w:tcPr>
            <w:tcW w:w="1423" w:type="dxa"/>
            <w:tcBorders>
              <w:top w:val="single" w:sz="4" w:space="0" w:color="000000"/>
              <w:left w:val="single" w:sz="4" w:space="0" w:color="000000"/>
              <w:bottom w:val="single" w:sz="4" w:space="0" w:color="000000"/>
              <w:right w:val="single" w:sz="4" w:space="0" w:color="000000"/>
            </w:tcBorders>
          </w:tcPr>
          <w:p w:rsidR="00DC38F0" w:rsidRPr="008950E8" w:rsidRDefault="00DC38F0" w:rsidP="00690796">
            <w:pPr>
              <w:jc w:val="center"/>
              <w:rPr>
                <w:color w:val="000000" w:themeColor="text1"/>
                <w:szCs w:val="28"/>
                <w:lang w:val="uk-UA"/>
              </w:rPr>
            </w:pPr>
            <w:r w:rsidRPr="008950E8">
              <w:rPr>
                <w:color w:val="000000" w:themeColor="text1"/>
                <w:szCs w:val="28"/>
                <w:lang w:val="uk-UA"/>
              </w:rPr>
              <w:t>377</w:t>
            </w:r>
          </w:p>
        </w:tc>
        <w:tc>
          <w:tcPr>
            <w:tcW w:w="1214" w:type="dxa"/>
            <w:tcBorders>
              <w:top w:val="single" w:sz="4" w:space="0" w:color="000000"/>
              <w:left w:val="single" w:sz="4" w:space="0" w:color="000000"/>
              <w:bottom w:val="single" w:sz="4" w:space="0" w:color="000000"/>
              <w:right w:val="single" w:sz="4" w:space="0" w:color="000000"/>
            </w:tcBorders>
            <w:hideMark/>
          </w:tcPr>
          <w:p w:rsidR="00DC38F0" w:rsidRPr="008950E8" w:rsidRDefault="00DC38F0" w:rsidP="00690796">
            <w:pPr>
              <w:ind w:left="-108" w:right="-108"/>
              <w:contextualSpacing/>
              <w:jc w:val="center"/>
              <w:rPr>
                <w:color w:val="000000" w:themeColor="text1"/>
                <w:szCs w:val="28"/>
                <w:lang w:val="uk-UA"/>
              </w:rPr>
            </w:pPr>
            <w:r w:rsidRPr="008950E8">
              <w:rPr>
                <w:color w:val="000000" w:themeColor="text1"/>
                <w:szCs w:val="28"/>
                <w:lang w:val="uk-UA"/>
              </w:rPr>
              <w:t>+113</w:t>
            </w:r>
          </w:p>
        </w:tc>
      </w:tr>
      <w:tr w:rsidR="00DC38F0" w:rsidRPr="008950E8" w:rsidTr="00DC38F0">
        <w:trPr>
          <w:trHeight w:val="512"/>
        </w:trPr>
        <w:tc>
          <w:tcPr>
            <w:tcW w:w="649" w:type="dxa"/>
            <w:tcBorders>
              <w:top w:val="single" w:sz="4" w:space="0" w:color="000000"/>
              <w:left w:val="single" w:sz="4" w:space="0" w:color="000000"/>
              <w:bottom w:val="single" w:sz="4" w:space="0" w:color="000000"/>
              <w:right w:val="single" w:sz="4" w:space="0" w:color="000000"/>
            </w:tcBorders>
          </w:tcPr>
          <w:p w:rsidR="00DC38F0" w:rsidRPr="008950E8" w:rsidRDefault="00DC38F0" w:rsidP="00690796">
            <w:pPr>
              <w:numPr>
                <w:ilvl w:val="0"/>
                <w:numId w:val="19"/>
              </w:numPr>
              <w:contextualSpacing/>
              <w:jc w:val="center"/>
              <w:rPr>
                <w:color w:val="000000" w:themeColor="text1"/>
                <w:szCs w:val="28"/>
                <w:lang w:val="uk-UA"/>
              </w:rPr>
            </w:pPr>
          </w:p>
        </w:tc>
        <w:tc>
          <w:tcPr>
            <w:tcW w:w="1782" w:type="dxa"/>
            <w:tcBorders>
              <w:top w:val="single" w:sz="4" w:space="0" w:color="000000"/>
              <w:left w:val="single" w:sz="4" w:space="0" w:color="000000"/>
              <w:bottom w:val="single" w:sz="4" w:space="0" w:color="000000"/>
              <w:right w:val="single" w:sz="4" w:space="0" w:color="000000"/>
            </w:tcBorders>
            <w:hideMark/>
          </w:tcPr>
          <w:p w:rsidR="00DC38F0" w:rsidRPr="008950E8" w:rsidRDefault="00DC38F0" w:rsidP="00690796">
            <w:pPr>
              <w:jc w:val="center"/>
              <w:rPr>
                <w:color w:val="000000" w:themeColor="text1"/>
                <w:szCs w:val="28"/>
                <w:lang w:val="uk-UA"/>
              </w:rPr>
            </w:pPr>
            <w:r w:rsidRPr="008950E8">
              <w:rPr>
                <w:color w:val="000000" w:themeColor="text1"/>
                <w:szCs w:val="28"/>
                <w:lang w:val="uk-UA"/>
              </w:rPr>
              <w:t>Органи зору</w:t>
            </w:r>
          </w:p>
        </w:tc>
        <w:tc>
          <w:tcPr>
            <w:tcW w:w="1540" w:type="dxa"/>
            <w:tcBorders>
              <w:top w:val="single" w:sz="4" w:space="0" w:color="000000"/>
              <w:left w:val="single" w:sz="4" w:space="0" w:color="000000"/>
              <w:bottom w:val="single" w:sz="4" w:space="0" w:color="000000"/>
              <w:right w:val="single" w:sz="4" w:space="0" w:color="000000"/>
            </w:tcBorders>
            <w:hideMark/>
          </w:tcPr>
          <w:p w:rsidR="00DC38F0" w:rsidRPr="00BD1EBC" w:rsidRDefault="00DC38F0" w:rsidP="00690796">
            <w:pPr>
              <w:jc w:val="center"/>
              <w:rPr>
                <w:rFonts w:ascii="Symbol" w:hAnsi="Symbol"/>
                <w:color w:val="000000" w:themeColor="text1"/>
                <w:szCs w:val="28"/>
                <w:lang w:val="uk-UA"/>
              </w:rPr>
            </w:pPr>
            <w:r w:rsidRPr="00BD1EBC">
              <w:rPr>
                <w:rFonts w:ascii="Symbol" w:hAnsi="Symbol"/>
                <w:color w:val="000000" w:themeColor="text1"/>
                <w:szCs w:val="28"/>
                <w:lang w:val="uk-UA"/>
              </w:rPr>
              <w:t></w:t>
            </w:r>
            <w:r w:rsidRPr="00BD1EBC">
              <w:rPr>
                <w:rFonts w:ascii="Symbol" w:hAnsi="Symbol"/>
                <w:color w:val="000000" w:themeColor="text1"/>
                <w:szCs w:val="28"/>
                <w:lang w:val="uk-UA"/>
              </w:rPr>
              <w:t></w:t>
            </w:r>
            <w:r w:rsidRPr="00BD1EBC">
              <w:rPr>
                <w:rFonts w:ascii="Symbol" w:hAnsi="Symbol"/>
                <w:color w:val="000000" w:themeColor="text1"/>
                <w:szCs w:val="28"/>
                <w:lang w:val="uk-UA"/>
              </w:rPr>
              <w:t></w:t>
            </w:r>
          </w:p>
        </w:tc>
        <w:tc>
          <w:tcPr>
            <w:tcW w:w="1541" w:type="dxa"/>
            <w:tcBorders>
              <w:top w:val="single" w:sz="4" w:space="0" w:color="000000"/>
              <w:left w:val="single" w:sz="4" w:space="0" w:color="000000"/>
              <w:bottom w:val="single" w:sz="4" w:space="0" w:color="000000"/>
              <w:right w:val="single" w:sz="4" w:space="0" w:color="000000"/>
            </w:tcBorders>
            <w:hideMark/>
          </w:tcPr>
          <w:p w:rsidR="00DC38F0" w:rsidRPr="00BD1EBC" w:rsidRDefault="00DC38F0" w:rsidP="00690796">
            <w:pPr>
              <w:jc w:val="center"/>
              <w:rPr>
                <w:rFonts w:ascii="Symbol" w:hAnsi="Symbol"/>
                <w:color w:val="000000" w:themeColor="text1"/>
                <w:szCs w:val="28"/>
                <w:lang w:val="uk-UA"/>
              </w:rPr>
            </w:pPr>
            <w:r w:rsidRPr="00BD1EBC">
              <w:rPr>
                <w:rFonts w:ascii="Symbol" w:hAnsi="Symbol"/>
                <w:color w:val="000000" w:themeColor="text1"/>
                <w:szCs w:val="28"/>
                <w:lang w:val="uk-UA"/>
              </w:rPr>
              <w:t></w:t>
            </w:r>
            <w:r w:rsidRPr="00BD1EBC">
              <w:rPr>
                <w:rFonts w:ascii="Symbol" w:hAnsi="Symbol"/>
                <w:color w:val="000000" w:themeColor="text1"/>
                <w:szCs w:val="28"/>
                <w:lang w:val="uk-UA"/>
              </w:rPr>
              <w:t></w:t>
            </w:r>
            <w:r w:rsidRPr="00BD1EBC">
              <w:rPr>
                <w:rFonts w:ascii="Symbol" w:hAnsi="Symbol"/>
                <w:color w:val="000000" w:themeColor="text1"/>
                <w:szCs w:val="28"/>
                <w:lang w:val="uk-UA"/>
              </w:rPr>
              <w:t></w:t>
            </w:r>
          </w:p>
        </w:tc>
        <w:tc>
          <w:tcPr>
            <w:tcW w:w="1541" w:type="dxa"/>
            <w:tcBorders>
              <w:top w:val="single" w:sz="4" w:space="0" w:color="000000"/>
              <w:left w:val="single" w:sz="4" w:space="0" w:color="000000"/>
              <w:bottom w:val="single" w:sz="4" w:space="0" w:color="000000"/>
              <w:right w:val="single" w:sz="4" w:space="0" w:color="000000"/>
            </w:tcBorders>
            <w:hideMark/>
          </w:tcPr>
          <w:p w:rsidR="00DC38F0" w:rsidRPr="008950E8" w:rsidRDefault="00DC38F0" w:rsidP="00690796">
            <w:pPr>
              <w:jc w:val="center"/>
              <w:rPr>
                <w:color w:val="000000" w:themeColor="text1"/>
                <w:szCs w:val="28"/>
                <w:lang w:val="uk-UA"/>
              </w:rPr>
            </w:pPr>
            <w:r w:rsidRPr="008950E8">
              <w:rPr>
                <w:color w:val="000000" w:themeColor="text1"/>
                <w:szCs w:val="28"/>
                <w:lang w:val="uk-UA"/>
              </w:rPr>
              <w:t>244</w:t>
            </w:r>
          </w:p>
        </w:tc>
        <w:tc>
          <w:tcPr>
            <w:tcW w:w="1423" w:type="dxa"/>
            <w:tcBorders>
              <w:top w:val="single" w:sz="4" w:space="0" w:color="000000"/>
              <w:left w:val="single" w:sz="4" w:space="0" w:color="000000"/>
              <w:bottom w:val="single" w:sz="4" w:space="0" w:color="000000"/>
              <w:right w:val="single" w:sz="4" w:space="0" w:color="000000"/>
            </w:tcBorders>
          </w:tcPr>
          <w:p w:rsidR="00DC38F0" w:rsidRPr="008950E8" w:rsidRDefault="00DC38F0" w:rsidP="00690796">
            <w:pPr>
              <w:jc w:val="center"/>
              <w:rPr>
                <w:color w:val="000000" w:themeColor="text1"/>
                <w:szCs w:val="28"/>
                <w:lang w:val="uk-UA"/>
              </w:rPr>
            </w:pPr>
            <w:r w:rsidRPr="008950E8">
              <w:rPr>
                <w:color w:val="000000" w:themeColor="text1"/>
                <w:szCs w:val="28"/>
                <w:lang w:val="uk-UA"/>
              </w:rPr>
              <w:t>92</w:t>
            </w:r>
          </w:p>
        </w:tc>
        <w:tc>
          <w:tcPr>
            <w:tcW w:w="1214" w:type="dxa"/>
            <w:tcBorders>
              <w:top w:val="single" w:sz="4" w:space="0" w:color="000000"/>
              <w:left w:val="single" w:sz="4" w:space="0" w:color="000000"/>
              <w:bottom w:val="single" w:sz="4" w:space="0" w:color="000000"/>
              <w:right w:val="single" w:sz="4" w:space="0" w:color="000000"/>
            </w:tcBorders>
            <w:hideMark/>
          </w:tcPr>
          <w:p w:rsidR="00DC38F0" w:rsidRPr="008950E8" w:rsidRDefault="00DC38F0" w:rsidP="00690796">
            <w:pPr>
              <w:ind w:right="-108"/>
              <w:contextualSpacing/>
              <w:jc w:val="center"/>
              <w:rPr>
                <w:color w:val="000000" w:themeColor="text1"/>
                <w:szCs w:val="28"/>
                <w:lang w:val="uk-UA"/>
              </w:rPr>
            </w:pPr>
            <w:r w:rsidRPr="008950E8">
              <w:rPr>
                <w:color w:val="000000" w:themeColor="text1"/>
                <w:szCs w:val="28"/>
                <w:lang w:val="uk-UA"/>
              </w:rPr>
              <w:t>-152</w:t>
            </w:r>
          </w:p>
        </w:tc>
      </w:tr>
      <w:tr w:rsidR="00DC38F0" w:rsidRPr="008950E8" w:rsidTr="00DC38F0">
        <w:trPr>
          <w:trHeight w:val="632"/>
        </w:trPr>
        <w:tc>
          <w:tcPr>
            <w:tcW w:w="649" w:type="dxa"/>
            <w:tcBorders>
              <w:top w:val="single" w:sz="4" w:space="0" w:color="000000"/>
              <w:left w:val="single" w:sz="4" w:space="0" w:color="000000"/>
              <w:bottom w:val="single" w:sz="4" w:space="0" w:color="000000"/>
              <w:right w:val="single" w:sz="4" w:space="0" w:color="000000"/>
            </w:tcBorders>
          </w:tcPr>
          <w:p w:rsidR="00DC38F0" w:rsidRPr="008950E8" w:rsidRDefault="00DC38F0" w:rsidP="00690796">
            <w:pPr>
              <w:numPr>
                <w:ilvl w:val="0"/>
                <w:numId w:val="19"/>
              </w:numPr>
              <w:contextualSpacing/>
              <w:jc w:val="center"/>
              <w:rPr>
                <w:color w:val="000000" w:themeColor="text1"/>
                <w:szCs w:val="28"/>
                <w:lang w:val="uk-UA"/>
              </w:rPr>
            </w:pPr>
          </w:p>
        </w:tc>
        <w:tc>
          <w:tcPr>
            <w:tcW w:w="1782" w:type="dxa"/>
            <w:tcBorders>
              <w:top w:val="single" w:sz="4" w:space="0" w:color="000000"/>
              <w:left w:val="single" w:sz="4" w:space="0" w:color="000000"/>
              <w:bottom w:val="single" w:sz="4" w:space="0" w:color="000000"/>
              <w:right w:val="single" w:sz="4" w:space="0" w:color="000000"/>
            </w:tcBorders>
            <w:hideMark/>
          </w:tcPr>
          <w:p w:rsidR="00DC38F0" w:rsidRPr="008950E8" w:rsidRDefault="00DC38F0" w:rsidP="00690796">
            <w:pPr>
              <w:jc w:val="center"/>
              <w:rPr>
                <w:color w:val="000000" w:themeColor="text1"/>
                <w:szCs w:val="28"/>
                <w:lang w:val="uk-UA"/>
              </w:rPr>
            </w:pPr>
            <w:r w:rsidRPr="008950E8">
              <w:rPr>
                <w:color w:val="000000" w:themeColor="text1"/>
                <w:szCs w:val="28"/>
                <w:lang w:val="uk-UA"/>
              </w:rPr>
              <w:t>Органи дихання</w:t>
            </w:r>
          </w:p>
        </w:tc>
        <w:tc>
          <w:tcPr>
            <w:tcW w:w="1540" w:type="dxa"/>
            <w:tcBorders>
              <w:top w:val="single" w:sz="4" w:space="0" w:color="000000"/>
              <w:left w:val="single" w:sz="4" w:space="0" w:color="000000"/>
              <w:bottom w:val="single" w:sz="4" w:space="0" w:color="000000"/>
              <w:right w:val="single" w:sz="4" w:space="0" w:color="000000"/>
            </w:tcBorders>
            <w:hideMark/>
          </w:tcPr>
          <w:p w:rsidR="00DC38F0" w:rsidRPr="00BD1EBC" w:rsidRDefault="00DC38F0" w:rsidP="00690796">
            <w:pPr>
              <w:jc w:val="center"/>
              <w:rPr>
                <w:rFonts w:ascii="Symbol" w:hAnsi="Symbol"/>
                <w:color w:val="000000" w:themeColor="text1"/>
                <w:szCs w:val="28"/>
                <w:lang w:val="uk-UA"/>
              </w:rPr>
            </w:pPr>
            <w:r w:rsidRPr="00BD1EBC">
              <w:rPr>
                <w:rFonts w:ascii="Symbol" w:hAnsi="Symbol"/>
                <w:color w:val="000000" w:themeColor="text1"/>
                <w:szCs w:val="28"/>
                <w:lang w:val="uk-UA"/>
              </w:rPr>
              <w:t></w:t>
            </w:r>
            <w:r w:rsidRPr="00BD1EBC">
              <w:rPr>
                <w:rFonts w:ascii="Symbol" w:hAnsi="Symbol"/>
                <w:color w:val="000000" w:themeColor="text1"/>
                <w:szCs w:val="28"/>
                <w:lang w:val="uk-UA"/>
              </w:rPr>
              <w:t></w:t>
            </w:r>
          </w:p>
        </w:tc>
        <w:tc>
          <w:tcPr>
            <w:tcW w:w="1541" w:type="dxa"/>
            <w:tcBorders>
              <w:top w:val="single" w:sz="4" w:space="0" w:color="000000"/>
              <w:left w:val="single" w:sz="4" w:space="0" w:color="000000"/>
              <w:bottom w:val="single" w:sz="4" w:space="0" w:color="000000"/>
              <w:right w:val="single" w:sz="4" w:space="0" w:color="000000"/>
            </w:tcBorders>
            <w:hideMark/>
          </w:tcPr>
          <w:p w:rsidR="00DC38F0" w:rsidRPr="00BD1EBC" w:rsidRDefault="00DC38F0" w:rsidP="00690796">
            <w:pPr>
              <w:jc w:val="center"/>
              <w:rPr>
                <w:rFonts w:ascii="Symbol" w:hAnsi="Symbol"/>
                <w:color w:val="000000" w:themeColor="text1"/>
                <w:szCs w:val="28"/>
                <w:lang w:val="uk-UA"/>
              </w:rPr>
            </w:pPr>
            <w:r w:rsidRPr="00BD1EBC">
              <w:rPr>
                <w:rFonts w:ascii="Symbol" w:hAnsi="Symbol"/>
                <w:color w:val="000000" w:themeColor="text1"/>
                <w:szCs w:val="28"/>
                <w:lang w:val="uk-UA"/>
              </w:rPr>
              <w:t></w:t>
            </w:r>
            <w:r w:rsidRPr="00BD1EBC">
              <w:rPr>
                <w:rFonts w:ascii="Symbol" w:hAnsi="Symbol"/>
                <w:color w:val="000000" w:themeColor="text1"/>
                <w:szCs w:val="28"/>
                <w:lang w:val="uk-UA"/>
              </w:rPr>
              <w:t></w:t>
            </w:r>
            <w:r w:rsidRPr="00BD1EBC">
              <w:rPr>
                <w:rFonts w:ascii="Symbol" w:hAnsi="Symbol"/>
                <w:color w:val="000000" w:themeColor="text1"/>
                <w:szCs w:val="28"/>
                <w:lang w:val="uk-UA"/>
              </w:rPr>
              <w:t></w:t>
            </w:r>
          </w:p>
        </w:tc>
        <w:tc>
          <w:tcPr>
            <w:tcW w:w="1541" w:type="dxa"/>
            <w:tcBorders>
              <w:top w:val="single" w:sz="4" w:space="0" w:color="000000"/>
              <w:left w:val="single" w:sz="4" w:space="0" w:color="000000"/>
              <w:bottom w:val="single" w:sz="4" w:space="0" w:color="000000"/>
              <w:right w:val="single" w:sz="4" w:space="0" w:color="000000"/>
            </w:tcBorders>
            <w:hideMark/>
          </w:tcPr>
          <w:p w:rsidR="00DC38F0" w:rsidRPr="008950E8" w:rsidRDefault="00DC38F0" w:rsidP="00690796">
            <w:pPr>
              <w:jc w:val="center"/>
              <w:rPr>
                <w:color w:val="000000" w:themeColor="text1"/>
                <w:szCs w:val="28"/>
                <w:lang w:val="uk-UA"/>
              </w:rPr>
            </w:pPr>
            <w:r w:rsidRPr="008950E8">
              <w:rPr>
                <w:color w:val="000000" w:themeColor="text1"/>
                <w:szCs w:val="28"/>
                <w:lang w:val="uk-UA"/>
              </w:rPr>
              <w:t>172</w:t>
            </w:r>
          </w:p>
        </w:tc>
        <w:tc>
          <w:tcPr>
            <w:tcW w:w="1423" w:type="dxa"/>
            <w:tcBorders>
              <w:top w:val="single" w:sz="4" w:space="0" w:color="000000"/>
              <w:left w:val="single" w:sz="4" w:space="0" w:color="000000"/>
              <w:bottom w:val="single" w:sz="4" w:space="0" w:color="000000"/>
              <w:right w:val="single" w:sz="4" w:space="0" w:color="000000"/>
            </w:tcBorders>
          </w:tcPr>
          <w:p w:rsidR="00DC38F0" w:rsidRPr="008950E8" w:rsidRDefault="00DC38F0" w:rsidP="00690796">
            <w:pPr>
              <w:jc w:val="center"/>
              <w:rPr>
                <w:color w:val="000000" w:themeColor="text1"/>
                <w:szCs w:val="28"/>
                <w:lang w:val="uk-UA"/>
              </w:rPr>
            </w:pPr>
            <w:r w:rsidRPr="008950E8">
              <w:rPr>
                <w:color w:val="000000" w:themeColor="text1"/>
                <w:szCs w:val="28"/>
                <w:lang w:val="uk-UA"/>
              </w:rPr>
              <w:t>215</w:t>
            </w:r>
          </w:p>
        </w:tc>
        <w:tc>
          <w:tcPr>
            <w:tcW w:w="1214" w:type="dxa"/>
            <w:tcBorders>
              <w:top w:val="single" w:sz="4" w:space="0" w:color="000000"/>
              <w:left w:val="single" w:sz="4" w:space="0" w:color="000000"/>
              <w:bottom w:val="single" w:sz="4" w:space="0" w:color="000000"/>
              <w:right w:val="single" w:sz="4" w:space="0" w:color="000000"/>
            </w:tcBorders>
            <w:hideMark/>
          </w:tcPr>
          <w:p w:rsidR="00DC38F0" w:rsidRPr="008950E8" w:rsidRDefault="00DC38F0" w:rsidP="00690796">
            <w:pPr>
              <w:pStyle w:val="af1"/>
              <w:ind w:left="252" w:right="-108"/>
              <w:contextualSpacing/>
              <w:rPr>
                <w:color w:val="000000" w:themeColor="text1"/>
                <w:szCs w:val="28"/>
                <w:lang w:val="uk-UA"/>
              </w:rPr>
            </w:pPr>
            <w:r w:rsidRPr="008950E8">
              <w:rPr>
                <w:color w:val="000000" w:themeColor="text1"/>
                <w:szCs w:val="28"/>
                <w:lang w:val="uk-UA"/>
              </w:rPr>
              <w:t>+43</w:t>
            </w:r>
          </w:p>
        </w:tc>
      </w:tr>
      <w:tr w:rsidR="00DC38F0" w:rsidRPr="008950E8" w:rsidTr="00DC38F0">
        <w:trPr>
          <w:trHeight w:val="647"/>
        </w:trPr>
        <w:tc>
          <w:tcPr>
            <w:tcW w:w="649" w:type="dxa"/>
            <w:tcBorders>
              <w:top w:val="single" w:sz="4" w:space="0" w:color="000000"/>
              <w:left w:val="single" w:sz="4" w:space="0" w:color="000000"/>
              <w:bottom w:val="single" w:sz="4" w:space="0" w:color="000000"/>
              <w:right w:val="single" w:sz="4" w:space="0" w:color="000000"/>
            </w:tcBorders>
          </w:tcPr>
          <w:p w:rsidR="00DC38F0" w:rsidRPr="008950E8" w:rsidRDefault="00DC38F0" w:rsidP="00690796">
            <w:pPr>
              <w:numPr>
                <w:ilvl w:val="0"/>
                <w:numId w:val="19"/>
              </w:numPr>
              <w:contextualSpacing/>
              <w:jc w:val="center"/>
              <w:rPr>
                <w:color w:val="000000" w:themeColor="text1"/>
                <w:szCs w:val="28"/>
                <w:lang w:val="uk-UA"/>
              </w:rPr>
            </w:pPr>
          </w:p>
        </w:tc>
        <w:tc>
          <w:tcPr>
            <w:tcW w:w="1782" w:type="dxa"/>
            <w:tcBorders>
              <w:top w:val="single" w:sz="4" w:space="0" w:color="000000"/>
              <w:left w:val="single" w:sz="4" w:space="0" w:color="000000"/>
              <w:bottom w:val="single" w:sz="4" w:space="0" w:color="000000"/>
              <w:right w:val="single" w:sz="4" w:space="0" w:color="000000"/>
            </w:tcBorders>
            <w:hideMark/>
          </w:tcPr>
          <w:p w:rsidR="00DC38F0" w:rsidRPr="008950E8" w:rsidRDefault="00DC38F0" w:rsidP="00690796">
            <w:pPr>
              <w:jc w:val="center"/>
              <w:rPr>
                <w:color w:val="000000" w:themeColor="text1"/>
                <w:szCs w:val="28"/>
                <w:lang w:val="uk-UA"/>
              </w:rPr>
            </w:pPr>
            <w:r w:rsidRPr="008950E8">
              <w:rPr>
                <w:color w:val="000000" w:themeColor="text1"/>
                <w:szCs w:val="28"/>
                <w:lang w:val="uk-UA"/>
              </w:rPr>
              <w:t>Органи травлення</w:t>
            </w:r>
          </w:p>
        </w:tc>
        <w:tc>
          <w:tcPr>
            <w:tcW w:w="1540" w:type="dxa"/>
            <w:tcBorders>
              <w:top w:val="single" w:sz="4" w:space="0" w:color="000000"/>
              <w:left w:val="single" w:sz="4" w:space="0" w:color="000000"/>
              <w:bottom w:val="single" w:sz="4" w:space="0" w:color="000000"/>
              <w:right w:val="single" w:sz="4" w:space="0" w:color="000000"/>
            </w:tcBorders>
            <w:hideMark/>
          </w:tcPr>
          <w:p w:rsidR="00DC38F0" w:rsidRPr="00BD1EBC" w:rsidRDefault="00DC38F0" w:rsidP="00690796">
            <w:pPr>
              <w:jc w:val="center"/>
              <w:rPr>
                <w:rFonts w:ascii="Symbol" w:hAnsi="Symbol"/>
                <w:color w:val="000000" w:themeColor="text1"/>
                <w:szCs w:val="28"/>
                <w:lang w:val="uk-UA"/>
              </w:rPr>
            </w:pPr>
            <w:r w:rsidRPr="00BD1EBC">
              <w:rPr>
                <w:rFonts w:ascii="Symbol" w:hAnsi="Symbol"/>
                <w:color w:val="000000" w:themeColor="text1"/>
                <w:szCs w:val="28"/>
                <w:lang w:val="uk-UA"/>
              </w:rPr>
              <w:t></w:t>
            </w:r>
            <w:r w:rsidRPr="00BD1EBC">
              <w:rPr>
                <w:rFonts w:ascii="Symbol" w:hAnsi="Symbol"/>
                <w:color w:val="000000" w:themeColor="text1"/>
                <w:szCs w:val="28"/>
                <w:lang w:val="uk-UA"/>
              </w:rPr>
              <w:t></w:t>
            </w:r>
          </w:p>
        </w:tc>
        <w:tc>
          <w:tcPr>
            <w:tcW w:w="1541" w:type="dxa"/>
            <w:tcBorders>
              <w:top w:val="single" w:sz="4" w:space="0" w:color="000000"/>
              <w:left w:val="single" w:sz="4" w:space="0" w:color="000000"/>
              <w:bottom w:val="single" w:sz="4" w:space="0" w:color="000000"/>
              <w:right w:val="single" w:sz="4" w:space="0" w:color="000000"/>
            </w:tcBorders>
            <w:hideMark/>
          </w:tcPr>
          <w:p w:rsidR="00DC38F0" w:rsidRPr="00BD1EBC" w:rsidRDefault="00DC38F0" w:rsidP="00690796">
            <w:pPr>
              <w:jc w:val="center"/>
              <w:rPr>
                <w:rFonts w:ascii="Symbol" w:hAnsi="Symbol"/>
                <w:color w:val="000000" w:themeColor="text1"/>
                <w:szCs w:val="28"/>
                <w:lang w:val="uk-UA"/>
              </w:rPr>
            </w:pPr>
            <w:r w:rsidRPr="00BD1EBC">
              <w:rPr>
                <w:rFonts w:ascii="Symbol" w:hAnsi="Symbol"/>
                <w:color w:val="000000" w:themeColor="text1"/>
                <w:szCs w:val="28"/>
                <w:lang w:val="uk-UA"/>
              </w:rPr>
              <w:t></w:t>
            </w:r>
            <w:r w:rsidRPr="00BD1EBC">
              <w:rPr>
                <w:rFonts w:ascii="Symbol" w:hAnsi="Symbol"/>
                <w:color w:val="000000" w:themeColor="text1"/>
                <w:szCs w:val="28"/>
                <w:lang w:val="uk-UA"/>
              </w:rPr>
              <w:t></w:t>
            </w:r>
            <w:r w:rsidRPr="00BD1EBC">
              <w:rPr>
                <w:rFonts w:ascii="Symbol" w:hAnsi="Symbol"/>
                <w:color w:val="000000" w:themeColor="text1"/>
                <w:szCs w:val="28"/>
                <w:lang w:val="uk-UA"/>
              </w:rPr>
              <w:t></w:t>
            </w:r>
          </w:p>
        </w:tc>
        <w:tc>
          <w:tcPr>
            <w:tcW w:w="1541" w:type="dxa"/>
            <w:tcBorders>
              <w:top w:val="single" w:sz="4" w:space="0" w:color="000000"/>
              <w:left w:val="single" w:sz="4" w:space="0" w:color="000000"/>
              <w:bottom w:val="single" w:sz="4" w:space="0" w:color="000000"/>
              <w:right w:val="single" w:sz="4" w:space="0" w:color="000000"/>
            </w:tcBorders>
            <w:hideMark/>
          </w:tcPr>
          <w:p w:rsidR="00DC38F0" w:rsidRPr="008950E8" w:rsidRDefault="00DC38F0" w:rsidP="00690796">
            <w:pPr>
              <w:jc w:val="center"/>
              <w:rPr>
                <w:color w:val="000000" w:themeColor="text1"/>
                <w:szCs w:val="28"/>
                <w:lang w:val="uk-UA"/>
              </w:rPr>
            </w:pPr>
            <w:r w:rsidRPr="008950E8">
              <w:rPr>
                <w:color w:val="000000" w:themeColor="text1"/>
                <w:szCs w:val="28"/>
                <w:lang w:val="uk-UA"/>
              </w:rPr>
              <w:t>87</w:t>
            </w:r>
          </w:p>
        </w:tc>
        <w:tc>
          <w:tcPr>
            <w:tcW w:w="1423" w:type="dxa"/>
            <w:tcBorders>
              <w:top w:val="single" w:sz="4" w:space="0" w:color="000000"/>
              <w:left w:val="single" w:sz="4" w:space="0" w:color="000000"/>
              <w:bottom w:val="single" w:sz="4" w:space="0" w:color="000000"/>
              <w:right w:val="single" w:sz="4" w:space="0" w:color="000000"/>
            </w:tcBorders>
          </w:tcPr>
          <w:p w:rsidR="00DC38F0" w:rsidRPr="008950E8" w:rsidRDefault="00DC38F0" w:rsidP="00690796">
            <w:pPr>
              <w:jc w:val="center"/>
              <w:rPr>
                <w:color w:val="000000" w:themeColor="text1"/>
                <w:szCs w:val="28"/>
                <w:lang w:val="uk-UA"/>
              </w:rPr>
            </w:pPr>
            <w:r w:rsidRPr="008950E8">
              <w:rPr>
                <w:color w:val="000000" w:themeColor="text1"/>
                <w:szCs w:val="28"/>
                <w:lang w:val="uk-UA"/>
              </w:rPr>
              <w:t>85</w:t>
            </w:r>
          </w:p>
        </w:tc>
        <w:tc>
          <w:tcPr>
            <w:tcW w:w="1214" w:type="dxa"/>
            <w:tcBorders>
              <w:top w:val="single" w:sz="4" w:space="0" w:color="000000"/>
              <w:left w:val="single" w:sz="4" w:space="0" w:color="000000"/>
              <w:bottom w:val="single" w:sz="4" w:space="0" w:color="000000"/>
              <w:right w:val="single" w:sz="4" w:space="0" w:color="000000"/>
            </w:tcBorders>
          </w:tcPr>
          <w:p w:rsidR="00DC38F0" w:rsidRPr="008950E8" w:rsidRDefault="00DC38F0" w:rsidP="00690796">
            <w:pPr>
              <w:ind w:left="-108" w:right="-108"/>
              <w:contextualSpacing/>
              <w:jc w:val="center"/>
              <w:rPr>
                <w:color w:val="000000" w:themeColor="text1"/>
                <w:szCs w:val="28"/>
                <w:lang w:val="uk-UA"/>
              </w:rPr>
            </w:pPr>
            <w:r w:rsidRPr="008950E8">
              <w:rPr>
                <w:color w:val="000000" w:themeColor="text1"/>
                <w:szCs w:val="28"/>
                <w:lang w:val="uk-UA"/>
              </w:rPr>
              <w:t>-2</w:t>
            </w:r>
          </w:p>
        </w:tc>
      </w:tr>
      <w:tr w:rsidR="00DC38F0" w:rsidRPr="008950E8" w:rsidTr="00DC38F0">
        <w:trPr>
          <w:trHeight w:val="647"/>
        </w:trPr>
        <w:tc>
          <w:tcPr>
            <w:tcW w:w="649" w:type="dxa"/>
            <w:tcBorders>
              <w:top w:val="single" w:sz="4" w:space="0" w:color="000000"/>
              <w:left w:val="single" w:sz="4" w:space="0" w:color="000000"/>
              <w:bottom w:val="single" w:sz="4" w:space="0" w:color="000000"/>
              <w:right w:val="single" w:sz="4" w:space="0" w:color="000000"/>
            </w:tcBorders>
          </w:tcPr>
          <w:p w:rsidR="00DC38F0" w:rsidRPr="008950E8" w:rsidRDefault="00DC38F0" w:rsidP="00690796">
            <w:pPr>
              <w:numPr>
                <w:ilvl w:val="0"/>
                <w:numId w:val="19"/>
              </w:numPr>
              <w:contextualSpacing/>
              <w:jc w:val="center"/>
              <w:rPr>
                <w:color w:val="000000" w:themeColor="text1"/>
                <w:szCs w:val="28"/>
                <w:lang w:val="uk-UA"/>
              </w:rPr>
            </w:pPr>
          </w:p>
        </w:tc>
        <w:tc>
          <w:tcPr>
            <w:tcW w:w="1782" w:type="dxa"/>
            <w:tcBorders>
              <w:top w:val="single" w:sz="4" w:space="0" w:color="000000"/>
              <w:left w:val="single" w:sz="4" w:space="0" w:color="000000"/>
              <w:bottom w:val="single" w:sz="4" w:space="0" w:color="000000"/>
              <w:right w:val="single" w:sz="4" w:space="0" w:color="000000"/>
            </w:tcBorders>
            <w:hideMark/>
          </w:tcPr>
          <w:p w:rsidR="00DC38F0" w:rsidRPr="008950E8" w:rsidRDefault="00DC38F0" w:rsidP="00690796">
            <w:pPr>
              <w:jc w:val="center"/>
              <w:rPr>
                <w:color w:val="000000" w:themeColor="text1"/>
                <w:szCs w:val="28"/>
                <w:lang w:val="uk-UA"/>
              </w:rPr>
            </w:pPr>
            <w:r w:rsidRPr="008950E8">
              <w:rPr>
                <w:color w:val="000000" w:themeColor="text1"/>
                <w:szCs w:val="28"/>
                <w:lang w:val="uk-UA"/>
              </w:rPr>
              <w:t>Нервова система</w:t>
            </w:r>
          </w:p>
        </w:tc>
        <w:tc>
          <w:tcPr>
            <w:tcW w:w="1540" w:type="dxa"/>
            <w:tcBorders>
              <w:top w:val="single" w:sz="4" w:space="0" w:color="000000"/>
              <w:left w:val="single" w:sz="4" w:space="0" w:color="000000"/>
              <w:bottom w:val="single" w:sz="4" w:space="0" w:color="000000"/>
              <w:right w:val="single" w:sz="4" w:space="0" w:color="000000"/>
            </w:tcBorders>
            <w:hideMark/>
          </w:tcPr>
          <w:p w:rsidR="00DC38F0" w:rsidRPr="00BD1EBC" w:rsidRDefault="00DC38F0" w:rsidP="00690796">
            <w:pPr>
              <w:jc w:val="center"/>
              <w:rPr>
                <w:rFonts w:ascii="Symbol" w:hAnsi="Symbol"/>
                <w:color w:val="000000" w:themeColor="text1"/>
                <w:szCs w:val="28"/>
                <w:lang w:val="uk-UA"/>
              </w:rPr>
            </w:pPr>
            <w:r w:rsidRPr="00BD1EBC">
              <w:rPr>
                <w:rFonts w:ascii="Symbol" w:hAnsi="Symbol"/>
                <w:color w:val="000000" w:themeColor="text1"/>
                <w:szCs w:val="28"/>
                <w:lang w:val="uk-UA"/>
              </w:rPr>
              <w:t></w:t>
            </w:r>
            <w:r w:rsidRPr="00BD1EBC">
              <w:rPr>
                <w:rFonts w:ascii="Symbol" w:hAnsi="Symbol"/>
                <w:color w:val="000000" w:themeColor="text1"/>
                <w:szCs w:val="28"/>
                <w:lang w:val="uk-UA"/>
              </w:rPr>
              <w:t></w:t>
            </w:r>
          </w:p>
        </w:tc>
        <w:tc>
          <w:tcPr>
            <w:tcW w:w="1541" w:type="dxa"/>
            <w:tcBorders>
              <w:top w:val="single" w:sz="4" w:space="0" w:color="000000"/>
              <w:left w:val="single" w:sz="4" w:space="0" w:color="000000"/>
              <w:bottom w:val="single" w:sz="4" w:space="0" w:color="000000"/>
              <w:right w:val="single" w:sz="4" w:space="0" w:color="000000"/>
            </w:tcBorders>
            <w:hideMark/>
          </w:tcPr>
          <w:p w:rsidR="00DC38F0" w:rsidRPr="00BD1EBC" w:rsidRDefault="00DC38F0" w:rsidP="00690796">
            <w:pPr>
              <w:jc w:val="center"/>
              <w:rPr>
                <w:rFonts w:ascii="Symbol" w:hAnsi="Symbol"/>
                <w:color w:val="000000" w:themeColor="text1"/>
                <w:szCs w:val="28"/>
                <w:lang w:val="uk-UA"/>
              </w:rPr>
            </w:pPr>
            <w:r w:rsidRPr="00BD1EBC">
              <w:rPr>
                <w:rFonts w:ascii="Symbol" w:hAnsi="Symbol"/>
                <w:color w:val="000000" w:themeColor="text1"/>
                <w:szCs w:val="28"/>
                <w:lang w:val="uk-UA"/>
              </w:rPr>
              <w:t></w:t>
            </w:r>
            <w:r w:rsidRPr="00BD1EBC">
              <w:rPr>
                <w:rFonts w:ascii="Symbol" w:hAnsi="Symbol"/>
                <w:color w:val="000000" w:themeColor="text1"/>
                <w:szCs w:val="28"/>
                <w:lang w:val="uk-UA"/>
              </w:rPr>
              <w:t></w:t>
            </w:r>
          </w:p>
        </w:tc>
        <w:tc>
          <w:tcPr>
            <w:tcW w:w="1541" w:type="dxa"/>
            <w:tcBorders>
              <w:top w:val="single" w:sz="4" w:space="0" w:color="000000"/>
              <w:left w:val="single" w:sz="4" w:space="0" w:color="000000"/>
              <w:bottom w:val="single" w:sz="4" w:space="0" w:color="000000"/>
              <w:right w:val="single" w:sz="4" w:space="0" w:color="000000"/>
            </w:tcBorders>
            <w:hideMark/>
          </w:tcPr>
          <w:p w:rsidR="00DC38F0" w:rsidRPr="008950E8" w:rsidRDefault="00DC38F0" w:rsidP="00690796">
            <w:pPr>
              <w:jc w:val="center"/>
              <w:rPr>
                <w:color w:val="000000" w:themeColor="text1"/>
                <w:szCs w:val="28"/>
                <w:lang w:val="uk-UA"/>
              </w:rPr>
            </w:pPr>
            <w:r w:rsidRPr="008950E8">
              <w:rPr>
                <w:color w:val="000000" w:themeColor="text1"/>
                <w:szCs w:val="28"/>
                <w:lang w:val="uk-UA"/>
              </w:rPr>
              <w:t>58</w:t>
            </w:r>
          </w:p>
        </w:tc>
        <w:tc>
          <w:tcPr>
            <w:tcW w:w="1423" w:type="dxa"/>
            <w:tcBorders>
              <w:top w:val="single" w:sz="4" w:space="0" w:color="000000"/>
              <w:left w:val="single" w:sz="4" w:space="0" w:color="000000"/>
              <w:bottom w:val="single" w:sz="4" w:space="0" w:color="000000"/>
              <w:right w:val="single" w:sz="4" w:space="0" w:color="000000"/>
            </w:tcBorders>
          </w:tcPr>
          <w:p w:rsidR="00DC38F0" w:rsidRPr="008950E8" w:rsidRDefault="00DC38F0" w:rsidP="00690796">
            <w:pPr>
              <w:jc w:val="center"/>
              <w:rPr>
                <w:color w:val="000000" w:themeColor="text1"/>
                <w:szCs w:val="28"/>
                <w:lang w:val="uk-UA"/>
              </w:rPr>
            </w:pPr>
            <w:r w:rsidRPr="008950E8">
              <w:rPr>
                <w:color w:val="000000" w:themeColor="text1"/>
                <w:szCs w:val="28"/>
                <w:lang w:val="uk-UA"/>
              </w:rPr>
              <w:t>26</w:t>
            </w:r>
          </w:p>
        </w:tc>
        <w:tc>
          <w:tcPr>
            <w:tcW w:w="1214" w:type="dxa"/>
            <w:tcBorders>
              <w:top w:val="single" w:sz="4" w:space="0" w:color="000000"/>
              <w:left w:val="single" w:sz="4" w:space="0" w:color="000000"/>
              <w:bottom w:val="single" w:sz="4" w:space="0" w:color="000000"/>
              <w:right w:val="single" w:sz="4" w:space="0" w:color="000000"/>
            </w:tcBorders>
          </w:tcPr>
          <w:p w:rsidR="00DC38F0" w:rsidRPr="008950E8" w:rsidRDefault="00DC38F0" w:rsidP="00690796">
            <w:pPr>
              <w:ind w:left="-108" w:right="-108"/>
              <w:contextualSpacing/>
              <w:jc w:val="center"/>
              <w:rPr>
                <w:color w:val="000000" w:themeColor="text1"/>
                <w:szCs w:val="28"/>
                <w:lang w:val="uk-UA"/>
              </w:rPr>
            </w:pPr>
            <w:r w:rsidRPr="008950E8">
              <w:rPr>
                <w:color w:val="000000" w:themeColor="text1"/>
                <w:szCs w:val="28"/>
                <w:lang w:val="uk-UA"/>
              </w:rPr>
              <w:t>-32</w:t>
            </w:r>
          </w:p>
        </w:tc>
      </w:tr>
      <w:tr w:rsidR="00DC38F0" w:rsidRPr="008950E8" w:rsidTr="00DC38F0">
        <w:trPr>
          <w:trHeight w:val="632"/>
        </w:trPr>
        <w:tc>
          <w:tcPr>
            <w:tcW w:w="649" w:type="dxa"/>
            <w:tcBorders>
              <w:top w:val="single" w:sz="4" w:space="0" w:color="000000"/>
              <w:left w:val="single" w:sz="4" w:space="0" w:color="000000"/>
              <w:bottom w:val="single" w:sz="4" w:space="0" w:color="000000"/>
              <w:right w:val="single" w:sz="4" w:space="0" w:color="000000"/>
            </w:tcBorders>
          </w:tcPr>
          <w:p w:rsidR="00DC38F0" w:rsidRPr="008950E8" w:rsidRDefault="00DC38F0" w:rsidP="00690796">
            <w:pPr>
              <w:numPr>
                <w:ilvl w:val="0"/>
                <w:numId w:val="19"/>
              </w:numPr>
              <w:contextualSpacing/>
              <w:jc w:val="center"/>
              <w:rPr>
                <w:color w:val="000000" w:themeColor="text1"/>
                <w:szCs w:val="28"/>
                <w:lang w:val="uk-UA"/>
              </w:rPr>
            </w:pPr>
          </w:p>
        </w:tc>
        <w:tc>
          <w:tcPr>
            <w:tcW w:w="1782" w:type="dxa"/>
            <w:tcBorders>
              <w:top w:val="single" w:sz="4" w:space="0" w:color="000000"/>
              <w:left w:val="single" w:sz="4" w:space="0" w:color="000000"/>
              <w:bottom w:val="single" w:sz="4" w:space="0" w:color="000000"/>
              <w:right w:val="single" w:sz="4" w:space="0" w:color="000000"/>
            </w:tcBorders>
            <w:hideMark/>
          </w:tcPr>
          <w:p w:rsidR="00DC38F0" w:rsidRPr="008950E8" w:rsidRDefault="00DC38F0" w:rsidP="00690796">
            <w:pPr>
              <w:jc w:val="center"/>
              <w:rPr>
                <w:color w:val="000000" w:themeColor="text1"/>
                <w:szCs w:val="28"/>
                <w:lang w:val="uk-UA"/>
              </w:rPr>
            </w:pPr>
            <w:r w:rsidRPr="008950E8">
              <w:rPr>
                <w:color w:val="000000" w:themeColor="text1"/>
                <w:szCs w:val="28"/>
                <w:lang w:val="uk-UA"/>
              </w:rPr>
              <w:t>Ендокринна система</w:t>
            </w:r>
          </w:p>
        </w:tc>
        <w:tc>
          <w:tcPr>
            <w:tcW w:w="1540" w:type="dxa"/>
            <w:tcBorders>
              <w:top w:val="single" w:sz="4" w:space="0" w:color="000000"/>
              <w:left w:val="single" w:sz="4" w:space="0" w:color="000000"/>
              <w:bottom w:val="single" w:sz="4" w:space="0" w:color="000000"/>
              <w:right w:val="single" w:sz="4" w:space="0" w:color="000000"/>
            </w:tcBorders>
            <w:hideMark/>
          </w:tcPr>
          <w:p w:rsidR="00DC38F0" w:rsidRPr="00BD1EBC" w:rsidRDefault="00DC38F0" w:rsidP="00690796">
            <w:pPr>
              <w:jc w:val="center"/>
              <w:rPr>
                <w:rFonts w:ascii="Symbol" w:hAnsi="Symbol"/>
                <w:color w:val="000000" w:themeColor="text1"/>
                <w:szCs w:val="28"/>
                <w:lang w:val="uk-UA"/>
              </w:rPr>
            </w:pPr>
            <w:r w:rsidRPr="00BD1EBC">
              <w:rPr>
                <w:rFonts w:ascii="Symbol" w:hAnsi="Symbol"/>
                <w:color w:val="000000" w:themeColor="text1"/>
                <w:szCs w:val="28"/>
                <w:lang w:val="uk-UA"/>
              </w:rPr>
              <w:t></w:t>
            </w:r>
            <w:r w:rsidRPr="00BD1EBC">
              <w:rPr>
                <w:rFonts w:ascii="Symbol" w:hAnsi="Symbol"/>
                <w:color w:val="000000" w:themeColor="text1"/>
                <w:szCs w:val="28"/>
                <w:lang w:val="uk-UA"/>
              </w:rPr>
              <w:t></w:t>
            </w:r>
          </w:p>
        </w:tc>
        <w:tc>
          <w:tcPr>
            <w:tcW w:w="1541" w:type="dxa"/>
            <w:tcBorders>
              <w:top w:val="single" w:sz="4" w:space="0" w:color="000000"/>
              <w:left w:val="single" w:sz="4" w:space="0" w:color="000000"/>
              <w:bottom w:val="single" w:sz="4" w:space="0" w:color="000000"/>
              <w:right w:val="single" w:sz="4" w:space="0" w:color="000000"/>
            </w:tcBorders>
            <w:hideMark/>
          </w:tcPr>
          <w:p w:rsidR="00DC38F0" w:rsidRPr="00BD1EBC" w:rsidRDefault="00DC38F0" w:rsidP="00690796">
            <w:pPr>
              <w:jc w:val="center"/>
              <w:rPr>
                <w:rFonts w:ascii="Symbol" w:hAnsi="Symbol"/>
                <w:color w:val="000000" w:themeColor="text1"/>
                <w:szCs w:val="28"/>
                <w:lang w:val="uk-UA"/>
              </w:rPr>
            </w:pPr>
            <w:r w:rsidRPr="00BD1EBC">
              <w:rPr>
                <w:rFonts w:ascii="Symbol" w:hAnsi="Symbol"/>
                <w:color w:val="000000" w:themeColor="text1"/>
                <w:szCs w:val="28"/>
                <w:lang w:val="uk-UA"/>
              </w:rPr>
              <w:t></w:t>
            </w:r>
            <w:r w:rsidRPr="00BD1EBC">
              <w:rPr>
                <w:rFonts w:ascii="Symbol" w:hAnsi="Symbol"/>
                <w:color w:val="000000" w:themeColor="text1"/>
                <w:szCs w:val="28"/>
                <w:lang w:val="uk-UA"/>
              </w:rPr>
              <w:t></w:t>
            </w:r>
          </w:p>
        </w:tc>
        <w:tc>
          <w:tcPr>
            <w:tcW w:w="1541" w:type="dxa"/>
            <w:tcBorders>
              <w:top w:val="single" w:sz="4" w:space="0" w:color="000000"/>
              <w:left w:val="single" w:sz="4" w:space="0" w:color="000000"/>
              <w:bottom w:val="single" w:sz="4" w:space="0" w:color="000000"/>
              <w:right w:val="single" w:sz="4" w:space="0" w:color="000000"/>
            </w:tcBorders>
            <w:hideMark/>
          </w:tcPr>
          <w:p w:rsidR="00DC38F0" w:rsidRPr="008950E8" w:rsidRDefault="00DC38F0" w:rsidP="00690796">
            <w:pPr>
              <w:jc w:val="center"/>
              <w:rPr>
                <w:color w:val="000000" w:themeColor="text1"/>
                <w:szCs w:val="28"/>
                <w:lang w:val="uk-UA"/>
              </w:rPr>
            </w:pPr>
            <w:r w:rsidRPr="008950E8">
              <w:rPr>
                <w:color w:val="000000" w:themeColor="text1"/>
                <w:szCs w:val="28"/>
                <w:lang w:val="uk-UA"/>
              </w:rPr>
              <w:t>28</w:t>
            </w:r>
          </w:p>
        </w:tc>
        <w:tc>
          <w:tcPr>
            <w:tcW w:w="1423" w:type="dxa"/>
            <w:tcBorders>
              <w:top w:val="single" w:sz="4" w:space="0" w:color="000000"/>
              <w:left w:val="single" w:sz="4" w:space="0" w:color="000000"/>
              <w:bottom w:val="single" w:sz="4" w:space="0" w:color="000000"/>
              <w:right w:val="single" w:sz="4" w:space="0" w:color="000000"/>
            </w:tcBorders>
          </w:tcPr>
          <w:p w:rsidR="00DC38F0" w:rsidRPr="008950E8" w:rsidRDefault="00DC38F0" w:rsidP="00690796">
            <w:pPr>
              <w:jc w:val="center"/>
              <w:rPr>
                <w:color w:val="000000" w:themeColor="text1"/>
                <w:szCs w:val="28"/>
                <w:lang w:val="uk-UA"/>
              </w:rPr>
            </w:pPr>
            <w:r w:rsidRPr="008950E8">
              <w:rPr>
                <w:color w:val="000000" w:themeColor="text1"/>
                <w:szCs w:val="28"/>
                <w:lang w:val="uk-UA"/>
              </w:rPr>
              <w:t>14</w:t>
            </w:r>
          </w:p>
        </w:tc>
        <w:tc>
          <w:tcPr>
            <w:tcW w:w="1214" w:type="dxa"/>
            <w:tcBorders>
              <w:top w:val="single" w:sz="4" w:space="0" w:color="000000"/>
              <w:left w:val="single" w:sz="4" w:space="0" w:color="000000"/>
              <w:bottom w:val="single" w:sz="4" w:space="0" w:color="000000"/>
              <w:right w:val="single" w:sz="4" w:space="0" w:color="000000"/>
            </w:tcBorders>
          </w:tcPr>
          <w:p w:rsidR="00DC38F0" w:rsidRPr="008950E8" w:rsidRDefault="00DC38F0" w:rsidP="00690796">
            <w:pPr>
              <w:ind w:left="-108" w:right="-108"/>
              <w:contextualSpacing/>
              <w:jc w:val="center"/>
              <w:rPr>
                <w:color w:val="000000" w:themeColor="text1"/>
                <w:szCs w:val="28"/>
                <w:lang w:val="uk-UA"/>
              </w:rPr>
            </w:pPr>
            <w:r w:rsidRPr="008950E8">
              <w:rPr>
                <w:color w:val="000000" w:themeColor="text1"/>
                <w:szCs w:val="28"/>
                <w:lang w:val="uk-UA"/>
              </w:rPr>
              <w:t>-14</w:t>
            </w:r>
          </w:p>
        </w:tc>
      </w:tr>
      <w:tr w:rsidR="00DC38F0" w:rsidRPr="008950E8" w:rsidTr="00DC38F0">
        <w:trPr>
          <w:trHeight w:val="527"/>
        </w:trPr>
        <w:tc>
          <w:tcPr>
            <w:tcW w:w="2431" w:type="dxa"/>
            <w:gridSpan w:val="2"/>
            <w:tcBorders>
              <w:top w:val="single" w:sz="4" w:space="0" w:color="000000"/>
              <w:left w:val="single" w:sz="4" w:space="0" w:color="000000"/>
              <w:bottom w:val="single" w:sz="4" w:space="0" w:color="000000"/>
              <w:right w:val="single" w:sz="4" w:space="0" w:color="000000"/>
            </w:tcBorders>
            <w:hideMark/>
          </w:tcPr>
          <w:p w:rsidR="00DC38F0" w:rsidRPr="008950E8" w:rsidRDefault="00DC38F0" w:rsidP="00690796">
            <w:pPr>
              <w:rPr>
                <w:color w:val="000000" w:themeColor="text1"/>
                <w:szCs w:val="28"/>
                <w:lang w:val="uk-UA"/>
              </w:rPr>
            </w:pPr>
            <w:r w:rsidRPr="008950E8">
              <w:rPr>
                <w:color w:val="000000" w:themeColor="text1"/>
                <w:szCs w:val="28"/>
                <w:lang w:val="uk-UA"/>
              </w:rPr>
              <w:t>Загальна ураженість</w:t>
            </w:r>
          </w:p>
        </w:tc>
        <w:tc>
          <w:tcPr>
            <w:tcW w:w="1540" w:type="dxa"/>
            <w:tcBorders>
              <w:top w:val="single" w:sz="4" w:space="0" w:color="000000"/>
              <w:left w:val="single" w:sz="4" w:space="0" w:color="000000"/>
              <w:bottom w:val="single" w:sz="4" w:space="0" w:color="000000"/>
              <w:right w:val="single" w:sz="4" w:space="0" w:color="000000"/>
            </w:tcBorders>
            <w:hideMark/>
          </w:tcPr>
          <w:p w:rsidR="00DC38F0" w:rsidRPr="00BD1EBC" w:rsidRDefault="00DC38F0" w:rsidP="00690796">
            <w:pPr>
              <w:jc w:val="center"/>
              <w:rPr>
                <w:rFonts w:ascii="Symbol" w:hAnsi="Symbol"/>
                <w:color w:val="000000" w:themeColor="text1"/>
                <w:szCs w:val="28"/>
                <w:lang w:val="uk-UA"/>
              </w:rPr>
            </w:pPr>
            <w:r w:rsidRPr="00BD1EBC">
              <w:rPr>
                <w:rFonts w:ascii="Symbol" w:hAnsi="Symbol"/>
                <w:color w:val="000000" w:themeColor="text1"/>
                <w:szCs w:val="28"/>
                <w:lang w:val="uk-UA"/>
              </w:rPr>
              <w:t></w:t>
            </w:r>
            <w:r w:rsidRPr="00BD1EBC">
              <w:rPr>
                <w:rFonts w:ascii="Symbol" w:hAnsi="Symbol"/>
                <w:color w:val="000000" w:themeColor="text1"/>
                <w:szCs w:val="28"/>
                <w:lang w:val="uk-UA"/>
              </w:rPr>
              <w:t></w:t>
            </w:r>
            <w:r w:rsidRPr="00BD1EBC">
              <w:rPr>
                <w:rFonts w:ascii="Symbol" w:hAnsi="Symbol"/>
                <w:color w:val="000000" w:themeColor="text1"/>
                <w:szCs w:val="28"/>
                <w:lang w:val="uk-UA"/>
              </w:rPr>
              <w:t></w:t>
            </w:r>
          </w:p>
        </w:tc>
        <w:tc>
          <w:tcPr>
            <w:tcW w:w="1541" w:type="dxa"/>
            <w:tcBorders>
              <w:top w:val="single" w:sz="4" w:space="0" w:color="000000"/>
              <w:left w:val="single" w:sz="4" w:space="0" w:color="000000"/>
              <w:bottom w:val="single" w:sz="4" w:space="0" w:color="000000"/>
              <w:right w:val="single" w:sz="4" w:space="0" w:color="000000"/>
            </w:tcBorders>
            <w:hideMark/>
          </w:tcPr>
          <w:p w:rsidR="00DC38F0" w:rsidRPr="00BD1EBC" w:rsidRDefault="00DC38F0" w:rsidP="00690796">
            <w:pPr>
              <w:jc w:val="center"/>
              <w:rPr>
                <w:rFonts w:ascii="Symbol" w:hAnsi="Symbol"/>
                <w:color w:val="000000" w:themeColor="text1"/>
                <w:szCs w:val="28"/>
                <w:lang w:val="uk-UA"/>
              </w:rPr>
            </w:pPr>
            <w:r w:rsidRPr="00BD1EBC">
              <w:rPr>
                <w:rFonts w:ascii="Symbol" w:hAnsi="Symbol"/>
                <w:color w:val="000000" w:themeColor="text1"/>
                <w:szCs w:val="28"/>
                <w:lang w:val="uk-UA"/>
              </w:rPr>
              <w:t></w:t>
            </w:r>
            <w:r w:rsidRPr="00BD1EBC">
              <w:rPr>
                <w:rFonts w:ascii="Symbol" w:hAnsi="Symbol"/>
                <w:color w:val="000000" w:themeColor="text1"/>
                <w:szCs w:val="28"/>
                <w:lang w:val="uk-UA"/>
              </w:rPr>
              <w:t></w:t>
            </w:r>
            <w:r w:rsidRPr="00BD1EBC">
              <w:rPr>
                <w:rFonts w:ascii="Symbol" w:hAnsi="Symbol"/>
                <w:color w:val="000000" w:themeColor="text1"/>
                <w:szCs w:val="28"/>
                <w:lang w:val="uk-UA"/>
              </w:rPr>
              <w:t></w:t>
            </w:r>
            <w:r w:rsidRPr="00BD1EBC">
              <w:rPr>
                <w:rFonts w:ascii="Symbol" w:hAnsi="Symbol"/>
                <w:color w:val="000000" w:themeColor="text1"/>
                <w:szCs w:val="28"/>
                <w:lang w:val="uk-UA"/>
              </w:rPr>
              <w:t></w:t>
            </w:r>
          </w:p>
        </w:tc>
        <w:tc>
          <w:tcPr>
            <w:tcW w:w="1541" w:type="dxa"/>
            <w:tcBorders>
              <w:top w:val="single" w:sz="4" w:space="0" w:color="000000"/>
              <w:left w:val="single" w:sz="4" w:space="0" w:color="000000"/>
              <w:bottom w:val="single" w:sz="4" w:space="0" w:color="000000"/>
              <w:right w:val="single" w:sz="4" w:space="0" w:color="000000"/>
            </w:tcBorders>
            <w:hideMark/>
          </w:tcPr>
          <w:p w:rsidR="00DC38F0" w:rsidRPr="008950E8" w:rsidRDefault="00DC38F0" w:rsidP="00690796">
            <w:pPr>
              <w:jc w:val="center"/>
              <w:rPr>
                <w:color w:val="000000" w:themeColor="text1"/>
                <w:szCs w:val="28"/>
                <w:lang w:val="uk-UA"/>
              </w:rPr>
            </w:pPr>
            <w:r w:rsidRPr="008950E8">
              <w:rPr>
                <w:color w:val="000000" w:themeColor="text1"/>
                <w:szCs w:val="28"/>
                <w:lang w:val="uk-UA"/>
              </w:rPr>
              <w:t>1142</w:t>
            </w:r>
          </w:p>
        </w:tc>
        <w:tc>
          <w:tcPr>
            <w:tcW w:w="1423" w:type="dxa"/>
            <w:tcBorders>
              <w:top w:val="single" w:sz="4" w:space="0" w:color="000000"/>
              <w:left w:val="single" w:sz="4" w:space="0" w:color="000000"/>
              <w:bottom w:val="single" w:sz="4" w:space="0" w:color="000000"/>
              <w:right w:val="single" w:sz="4" w:space="0" w:color="000000"/>
            </w:tcBorders>
          </w:tcPr>
          <w:p w:rsidR="00DC38F0" w:rsidRPr="008950E8" w:rsidRDefault="00DC38F0" w:rsidP="00690796">
            <w:pPr>
              <w:jc w:val="center"/>
              <w:rPr>
                <w:color w:val="000000" w:themeColor="text1"/>
                <w:szCs w:val="28"/>
                <w:lang w:val="uk-UA"/>
              </w:rPr>
            </w:pPr>
            <w:r w:rsidRPr="008950E8">
              <w:rPr>
                <w:color w:val="000000" w:themeColor="text1"/>
                <w:szCs w:val="28"/>
                <w:lang w:val="uk-UA"/>
              </w:rPr>
              <w:t>1179</w:t>
            </w:r>
          </w:p>
        </w:tc>
        <w:tc>
          <w:tcPr>
            <w:tcW w:w="1214" w:type="dxa"/>
            <w:tcBorders>
              <w:top w:val="single" w:sz="4" w:space="0" w:color="000000"/>
              <w:left w:val="single" w:sz="4" w:space="0" w:color="000000"/>
              <w:bottom w:val="single" w:sz="4" w:space="0" w:color="000000"/>
              <w:right w:val="single" w:sz="4" w:space="0" w:color="000000"/>
            </w:tcBorders>
          </w:tcPr>
          <w:p w:rsidR="00DC38F0" w:rsidRPr="008950E8" w:rsidRDefault="00DC38F0" w:rsidP="00690796">
            <w:pPr>
              <w:ind w:left="171"/>
              <w:jc w:val="center"/>
              <w:rPr>
                <w:color w:val="000000" w:themeColor="text1"/>
                <w:szCs w:val="28"/>
                <w:lang w:val="uk-UA"/>
              </w:rPr>
            </w:pPr>
            <w:r w:rsidRPr="008950E8">
              <w:rPr>
                <w:color w:val="000000" w:themeColor="text1"/>
                <w:szCs w:val="28"/>
                <w:lang w:val="uk-UA"/>
              </w:rPr>
              <w:t>+37</w:t>
            </w:r>
          </w:p>
        </w:tc>
      </w:tr>
    </w:tbl>
    <w:p w:rsidR="00DC38F0" w:rsidRPr="00682967" w:rsidRDefault="00DC38F0" w:rsidP="008950E8">
      <w:pPr>
        <w:ind w:firstLine="851"/>
        <w:contextualSpacing/>
        <w:jc w:val="both"/>
        <w:rPr>
          <w:color w:val="000000" w:themeColor="text1"/>
          <w:sz w:val="28"/>
          <w:szCs w:val="28"/>
          <w:lang w:val="uk-UA"/>
        </w:rPr>
      </w:pPr>
      <w:r w:rsidRPr="00682967">
        <w:rPr>
          <w:color w:val="000000" w:themeColor="text1"/>
          <w:sz w:val="28"/>
          <w:szCs w:val="28"/>
          <w:lang w:val="uk-UA"/>
        </w:rPr>
        <w:lastRenderedPageBreak/>
        <w:t>Спостерігається зниження захворювань органів зору, травлення,нервової та ендокринної системи та збільшення кількості захворювань кістково-м’язової, серцево-судинної системта органів дихання. Динаміка захворювань потребує уваги під час медичного огляду 2018 року з боку медичних працівників, батьків, педагогічного колективу.</w:t>
      </w:r>
    </w:p>
    <w:p w:rsidR="00DC38F0" w:rsidRPr="00682967" w:rsidRDefault="00DC38F0" w:rsidP="008950E8">
      <w:pPr>
        <w:ind w:firstLine="851"/>
        <w:jc w:val="both"/>
        <w:rPr>
          <w:color w:val="000000" w:themeColor="text1"/>
          <w:sz w:val="28"/>
          <w:szCs w:val="28"/>
          <w:lang w:val="uk-UA"/>
        </w:rPr>
      </w:pPr>
      <w:r w:rsidRPr="00682967">
        <w:rPr>
          <w:color w:val="000000" w:themeColor="text1"/>
          <w:sz w:val="28"/>
          <w:szCs w:val="28"/>
          <w:lang w:val="uk-UA"/>
        </w:rPr>
        <w:t>Протягом навчального року учні школи були повністю забезпечені засобами невідкладної першої допомоги.</w:t>
      </w:r>
    </w:p>
    <w:p w:rsidR="00DC38F0" w:rsidRPr="00682967" w:rsidRDefault="00DC38F0" w:rsidP="008950E8">
      <w:pPr>
        <w:ind w:firstLine="851"/>
        <w:jc w:val="both"/>
        <w:rPr>
          <w:color w:val="000000" w:themeColor="text1"/>
          <w:sz w:val="28"/>
          <w:szCs w:val="28"/>
          <w:lang w:val="uk-UA"/>
        </w:rPr>
      </w:pPr>
      <w:r w:rsidRPr="00682967">
        <w:rPr>
          <w:color w:val="000000" w:themeColor="text1"/>
          <w:sz w:val="28"/>
          <w:szCs w:val="28"/>
          <w:lang w:val="uk-UA"/>
        </w:rPr>
        <w:t>Профілактичні щеплення зроблені відповідно до віку.</w:t>
      </w:r>
    </w:p>
    <w:p w:rsidR="00DC38F0" w:rsidRPr="00682967" w:rsidRDefault="00DC38F0" w:rsidP="008950E8">
      <w:pPr>
        <w:ind w:firstLine="851"/>
        <w:jc w:val="both"/>
        <w:rPr>
          <w:color w:val="000000" w:themeColor="text1"/>
          <w:sz w:val="28"/>
          <w:szCs w:val="28"/>
          <w:lang w:val="uk-UA" w:eastAsia="uk-UA"/>
        </w:rPr>
      </w:pPr>
      <w:r w:rsidRPr="00682967">
        <w:rPr>
          <w:color w:val="000000" w:themeColor="text1"/>
          <w:sz w:val="28"/>
          <w:szCs w:val="28"/>
          <w:lang w:val="uk-UA"/>
        </w:rPr>
        <w:t>Результати медичного обстеження розглядаються й обговорюються на батьківських зборах та під час індивідуальних бесід із батьками: «П</w:t>
      </w:r>
      <w:r w:rsidRPr="00682967">
        <w:rPr>
          <w:color w:val="000000" w:themeColor="text1"/>
          <w:sz w:val="28"/>
          <w:szCs w:val="28"/>
          <w:lang w:val="uk-UA" w:eastAsia="uk-UA"/>
        </w:rPr>
        <w:t>ро необхідність проведення заходів щодо збереження здоров’я дітей та проходження поглиблених медоглядів» (вересень), «</w:t>
      </w:r>
      <w:r w:rsidRPr="00682967">
        <w:rPr>
          <w:color w:val="000000" w:themeColor="text1"/>
          <w:sz w:val="28"/>
          <w:szCs w:val="28"/>
          <w:lang w:val="uk-UA"/>
        </w:rPr>
        <w:t xml:space="preserve">Про результати поглиблених медичних оглядів учнів. </w:t>
      </w:r>
      <w:r w:rsidRPr="00682967">
        <w:rPr>
          <w:color w:val="000000" w:themeColor="text1"/>
          <w:sz w:val="28"/>
          <w:szCs w:val="28"/>
          <w:lang w:val="uk-UA" w:eastAsia="uk-UA"/>
        </w:rPr>
        <w:t>Про стан харчування дітей у школі» (березень).</w:t>
      </w:r>
    </w:p>
    <w:p w:rsidR="00DC38F0" w:rsidRPr="00682967" w:rsidRDefault="00DC38F0" w:rsidP="008950E8">
      <w:pPr>
        <w:ind w:firstLine="851"/>
        <w:jc w:val="both"/>
        <w:rPr>
          <w:color w:val="000000" w:themeColor="text1"/>
          <w:sz w:val="28"/>
          <w:szCs w:val="28"/>
          <w:lang w:val="uk-UA" w:eastAsia="uk-UA"/>
        </w:rPr>
      </w:pPr>
      <w:r w:rsidRPr="00682967">
        <w:rPr>
          <w:color w:val="000000" w:themeColor="text1"/>
          <w:sz w:val="28"/>
          <w:szCs w:val="28"/>
          <w:lang w:val="uk-UA" w:eastAsia="uk-UA"/>
        </w:rPr>
        <w:t>Облік пропущених уроків на предметних сторінках в класних журналах відповідає зведеному обліку відсутності учнів. Листи здоров’я учнів заповнюються згідно з нормативними вимогами.</w:t>
      </w:r>
    </w:p>
    <w:p w:rsidR="00DC38F0" w:rsidRPr="00682967" w:rsidRDefault="00DC38F0" w:rsidP="008950E8">
      <w:pPr>
        <w:ind w:firstLine="851"/>
        <w:jc w:val="both"/>
        <w:rPr>
          <w:color w:val="000000" w:themeColor="text1"/>
          <w:sz w:val="28"/>
          <w:szCs w:val="28"/>
          <w:lang w:val="uk-UA"/>
        </w:rPr>
      </w:pPr>
      <w:r w:rsidRPr="00682967">
        <w:rPr>
          <w:color w:val="000000" w:themeColor="text1"/>
          <w:sz w:val="28"/>
          <w:szCs w:val="28"/>
          <w:lang w:val="uk-UA"/>
        </w:rPr>
        <w:t>Забезпечено дотримання санітарних правил і норм влаштування, утримання загальноосвітнього навчального закладу.</w:t>
      </w:r>
      <w:r w:rsidRPr="00682967">
        <w:rPr>
          <w:color w:val="000000" w:themeColor="text1"/>
          <w:sz w:val="28"/>
          <w:szCs w:val="28"/>
          <w:lang w:val="uk-UA"/>
        </w:rPr>
        <w:tab/>
      </w:r>
    </w:p>
    <w:p w:rsidR="00DC38F0" w:rsidRPr="00682967" w:rsidRDefault="00DC38F0" w:rsidP="008950E8">
      <w:pPr>
        <w:ind w:firstLine="851"/>
        <w:jc w:val="both"/>
        <w:rPr>
          <w:color w:val="000000" w:themeColor="text1"/>
          <w:sz w:val="28"/>
          <w:szCs w:val="28"/>
          <w:lang w:val="uk-UA"/>
        </w:rPr>
      </w:pPr>
      <w:r w:rsidRPr="00682967">
        <w:rPr>
          <w:color w:val="000000" w:themeColor="text1"/>
          <w:sz w:val="28"/>
          <w:szCs w:val="28"/>
          <w:lang w:val="uk-UA"/>
        </w:rPr>
        <w:t xml:space="preserve">У школі організовано роботу щодо профілактики різних видів захворювання. Упродовж навчального року проведено диктанти, лекції і бесіди з учнями та їх батьками за темами: «Дотримання санітарно-гігієнічного режиму в школі»; «Про граничний час перебування школярів біля телевізора та комп’ютера»; «Що треба знати про грип та ГРВІ», «Профілактика гострих кишкових інфекцій та харчових отруєнь», «Слідкуй за своєю поставою» тощо. Налагоджено випуск санітарних бюлетенів щодо профілактики кишкових інфекцій, туберкульозу, грипу тощо. Лікарем та медичною сестрою школи проведено цикл бесід з учнями: «Профілактика педикульозу», «Профілактика корости», «Профілактика гельмінтозу», «Чистота – запорука здоров’я», «Значення медогляду», «Значення профілактичних щеплень». </w:t>
      </w:r>
    </w:p>
    <w:p w:rsidR="00DC38F0" w:rsidRPr="00682967" w:rsidRDefault="00DC38F0" w:rsidP="008950E8">
      <w:pPr>
        <w:ind w:firstLine="851"/>
        <w:jc w:val="both"/>
        <w:rPr>
          <w:color w:val="000000" w:themeColor="text1"/>
          <w:sz w:val="28"/>
          <w:szCs w:val="28"/>
          <w:lang w:val="uk-UA"/>
        </w:rPr>
      </w:pPr>
      <w:r w:rsidRPr="00682967">
        <w:rPr>
          <w:color w:val="000000" w:themeColor="text1"/>
          <w:sz w:val="28"/>
          <w:szCs w:val="28"/>
          <w:lang w:val="uk-UA"/>
        </w:rPr>
        <w:t>Таким чином, управлінська діяльність адміністрації Харківської загальноосвітньої школи І-ІІІ ступенів №53 Харківської міської ради Харківської області щодо організації медичного обслуговування учнів та обстеження працівників здійснюється на високому рівні.</w:t>
      </w:r>
    </w:p>
    <w:p w:rsidR="00525147" w:rsidRPr="00682967" w:rsidRDefault="00525147" w:rsidP="008950E8">
      <w:pPr>
        <w:ind w:firstLine="851"/>
        <w:rPr>
          <w:color w:val="000000" w:themeColor="text1"/>
          <w:sz w:val="28"/>
          <w:szCs w:val="28"/>
          <w:lang w:val="uk-UA"/>
        </w:rPr>
      </w:pPr>
    </w:p>
    <w:p w:rsidR="00506F18" w:rsidRPr="00682967" w:rsidRDefault="00506F18" w:rsidP="008950E8">
      <w:pPr>
        <w:ind w:firstLine="851"/>
        <w:jc w:val="both"/>
        <w:rPr>
          <w:b/>
          <w:color w:val="000000" w:themeColor="text1"/>
          <w:sz w:val="28"/>
          <w:szCs w:val="28"/>
          <w:lang w:val="uk-UA"/>
        </w:rPr>
      </w:pPr>
      <w:r w:rsidRPr="00682967">
        <w:rPr>
          <w:b/>
          <w:color w:val="000000" w:themeColor="text1"/>
          <w:sz w:val="28"/>
          <w:szCs w:val="28"/>
          <w:lang w:val="uk-UA"/>
        </w:rPr>
        <w:t>Охорона праці</w:t>
      </w:r>
    </w:p>
    <w:p w:rsidR="00506F18" w:rsidRPr="00682967" w:rsidRDefault="00506F18" w:rsidP="008950E8">
      <w:pPr>
        <w:ind w:firstLine="851"/>
        <w:contextualSpacing/>
        <w:jc w:val="both"/>
        <w:rPr>
          <w:color w:val="000000" w:themeColor="text1"/>
          <w:sz w:val="28"/>
          <w:szCs w:val="28"/>
          <w:lang w:val="uk-UA"/>
        </w:rPr>
      </w:pPr>
      <w:r w:rsidRPr="00682967">
        <w:rPr>
          <w:rFonts w:eastAsia="Calibri"/>
          <w:color w:val="000000" w:themeColor="text1"/>
          <w:sz w:val="28"/>
          <w:szCs w:val="28"/>
          <w:lang w:val="uk-UA" w:eastAsia="en-US" w:bidi="en-US"/>
        </w:rPr>
        <w:t xml:space="preserve">Роботу з охорони праціу 2017/2018 навчальному році здійснено відповідно </w:t>
      </w:r>
      <w:r w:rsidRPr="00682967">
        <w:rPr>
          <w:color w:val="000000" w:themeColor="text1"/>
          <w:sz w:val="28"/>
          <w:szCs w:val="28"/>
          <w:lang w:val="uk-UA"/>
        </w:rPr>
        <w:t>доЗаконів України «Про охорону праці», «Про пожежну безпеку», «Про дорожній рух», «Про санітарно-епідемічне благополуччя населення», «Про організацію роботи з охорони праці в установах і закладах освіти», положення «Про організацію роботи з охорони праці учасників навчально-виховного процесу в установах і закладах освіти», затвердженим наказом Міністерства освіти і науки України № 563 від 01.08.2001 року.</w:t>
      </w:r>
    </w:p>
    <w:p w:rsidR="00506F18" w:rsidRPr="00682967" w:rsidRDefault="00506F18" w:rsidP="008950E8">
      <w:pPr>
        <w:ind w:firstLine="851"/>
        <w:contextualSpacing/>
        <w:jc w:val="both"/>
        <w:rPr>
          <w:color w:val="000000" w:themeColor="text1"/>
          <w:sz w:val="28"/>
          <w:szCs w:val="28"/>
          <w:lang w:val="uk-UA"/>
        </w:rPr>
      </w:pPr>
      <w:r w:rsidRPr="00682967">
        <w:rPr>
          <w:color w:val="000000" w:themeColor="text1"/>
          <w:sz w:val="28"/>
          <w:szCs w:val="28"/>
          <w:lang w:val="uk-UA"/>
        </w:rPr>
        <w:lastRenderedPageBreak/>
        <w:t xml:space="preserve"> Стан роботи з охорони праці, безпеки життєдіяльності, виробничої санітарії під час освітнього процесу у ХЗОШ № 53 знаходиться під щоденним контролем адміністрації школи.</w:t>
      </w:r>
    </w:p>
    <w:p w:rsidR="00506F18" w:rsidRPr="00682967" w:rsidRDefault="00506F18" w:rsidP="008950E8">
      <w:pPr>
        <w:ind w:firstLine="851"/>
        <w:contextualSpacing/>
        <w:jc w:val="both"/>
        <w:rPr>
          <w:color w:val="000000" w:themeColor="text1"/>
          <w:sz w:val="28"/>
          <w:szCs w:val="28"/>
          <w:lang w:val="uk-UA"/>
        </w:rPr>
      </w:pPr>
      <w:r w:rsidRPr="00682967">
        <w:rPr>
          <w:color w:val="000000" w:themeColor="text1"/>
          <w:sz w:val="28"/>
          <w:szCs w:val="28"/>
          <w:lang w:val="uk-UA"/>
        </w:rPr>
        <w:t>Відповідно до Законів України «Про охорону праці» та «Про колективні договори й угоди» між адміністрацією закладу й профспілковим комітетом підписаний Колективний договір, у якому визначені обов’язки сторін щодо організації безпечних і нешкідливих умов праці, а також умови реалізації працівниками закладу своїх прав і соціальних гарантій на охорону праці. Двосторонні обов’язки в Колективному договорі прописані з урахуванням усіх положень чинного законодавства.</w:t>
      </w:r>
    </w:p>
    <w:p w:rsidR="00506F18" w:rsidRPr="00682967" w:rsidRDefault="00506F18" w:rsidP="008950E8">
      <w:pPr>
        <w:ind w:firstLine="851"/>
        <w:contextualSpacing/>
        <w:jc w:val="both"/>
        <w:rPr>
          <w:color w:val="000000" w:themeColor="text1"/>
          <w:sz w:val="28"/>
          <w:szCs w:val="28"/>
          <w:lang w:val="uk-UA"/>
        </w:rPr>
      </w:pPr>
      <w:r w:rsidRPr="00682967">
        <w:rPr>
          <w:color w:val="000000" w:themeColor="text1"/>
          <w:sz w:val="28"/>
          <w:szCs w:val="28"/>
          <w:lang w:val="uk-UA"/>
        </w:rPr>
        <w:t>На початок навчального року затверджено річний план роботи школи, де передбачено розділ «Охорона праці». Посадові обов’язки працівників, інструкції з безпеки життєдіяльності є в наявності. Інструкції складено згідно</w:t>
      </w:r>
      <w:r w:rsidR="00ED576B">
        <w:rPr>
          <w:color w:val="000000" w:themeColor="text1"/>
          <w:sz w:val="28"/>
          <w:szCs w:val="28"/>
          <w:lang w:val="uk-UA"/>
        </w:rPr>
        <w:t xml:space="preserve"> з</w:t>
      </w:r>
      <w:r w:rsidRPr="00682967">
        <w:rPr>
          <w:color w:val="000000" w:themeColor="text1"/>
          <w:sz w:val="28"/>
          <w:szCs w:val="28"/>
          <w:lang w:val="uk-UA"/>
        </w:rPr>
        <w:t xml:space="preserve"> Положення</w:t>
      </w:r>
      <w:r w:rsidR="00ED576B">
        <w:rPr>
          <w:color w:val="000000" w:themeColor="text1"/>
          <w:sz w:val="28"/>
          <w:szCs w:val="28"/>
          <w:lang w:val="uk-UA"/>
        </w:rPr>
        <w:t>м</w:t>
      </w:r>
      <w:r w:rsidRPr="00682967">
        <w:rPr>
          <w:color w:val="000000" w:themeColor="text1"/>
          <w:sz w:val="28"/>
          <w:szCs w:val="28"/>
          <w:lang w:val="uk-UA"/>
        </w:rPr>
        <w:t xml:space="preserve"> про розробку інструкцій з охорони праці.</w:t>
      </w:r>
    </w:p>
    <w:p w:rsidR="00506F18" w:rsidRPr="00682967" w:rsidRDefault="00506F18" w:rsidP="008950E8">
      <w:pPr>
        <w:ind w:firstLine="851"/>
        <w:contextualSpacing/>
        <w:jc w:val="both"/>
        <w:rPr>
          <w:color w:val="000000" w:themeColor="text1"/>
          <w:sz w:val="28"/>
          <w:szCs w:val="28"/>
          <w:lang w:val="uk-UA"/>
        </w:rPr>
      </w:pPr>
      <w:r w:rsidRPr="00682967">
        <w:rPr>
          <w:color w:val="000000" w:themeColor="text1"/>
          <w:sz w:val="28"/>
          <w:szCs w:val="28"/>
          <w:lang w:val="uk-UA"/>
        </w:rPr>
        <w:t>У поточному навчальному році оформлено всі необхідні акти-дозволи на проведення навчальних занять у кабінетах і шкільних приміщеннях підвищеної небезпеки, дозволи на експлуатацію харчоблоку, акти санітарно-технічного стану школи.</w:t>
      </w:r>
    </w:p>
    <w:p w:rsidR="00506F18" w:rsidRPr="00682967" w:rsidRDefault="00506F18" w:rsidP="008950E8">
      <w:pPr>
        <w:ind w:firstLine="851"/>
        <w:contextualSpacing/>
        <w:jc w:val="both"/>
        <w:rPr>
          <w:color w:val="000000" w:themeColor="text1"/>
          <w:sz w:val="28"/>
          <w:szCs w:val="28"/>
          <w:lang w:val="uk-UA"/>
        </w:rPr>
      </w:pPr>
      <w:r w:rsidRPr="00682967">
        <w:rPr>
          <w:color w:val="000000" w:themeColor="text1"/>
          <w:sz w:val="28"/>
          <w:szCs w:val="28"/>
          <w:lang w:val="uk-UA"/>
        </w:rPr>
        <w:t>У наказі по школі від 04.01.2018 № 11 «Про організацію роботи з охорони праці у 2017/2018 н.р.»передбачено відповідальних за організацію роботи з питань охорони праці – з</w:t>
      </w:r>
      <w:r w:rsidR="00ED576B">
        <w:rPr>
          <w:color w:val="000000" w:themeColor="text1"/>
          <w:sz w:val="28"/>
          <w:szCs w:val="28"/>
          <w:lang w:val="uk-UA"/>
        </w:rPr>
        <w:t>аступника директора з навчально-вихов</w:t>
      </w:r>
      <w:r w:rsidRPr="00682967">
        <w:rPr>
          <w:color w:val="000000" w:themeColor="text1"/>
          <w:sz w:val="28"/>
          <w:szCs w:val="28"/>
          <w:lang w:val="uk-UA"/>
        </w:rPr>
        <w:t>ної роботи Пряхіну О.В., з безпеки життєдіяльності під час освітнього процесу та в позаурочний час - зас</w:t>
      </w:r>
      <w:r w:rsidR="00ED576B">
        <w:rPr>
          <w:color w:val="000000" w:themeColor="text1"/>
          <w:sz w:val="28"/>
          <w:szCs w:val="28"/>
          <w:lang w:val="uk-UA"/>
        </w:rPr>
        <w:t>тупника директора з навчально-вихов</w:t>
      </w:r>
      <w:r w:rsidRPr="00682967">
        <w:rPr>
          <w:color w:val="000000" w:themeColor="text1"/>
          <w:sz w:val="28"/>
          <w:szCs w:val="28"/>
          <w:lang w:val="uk-UA"/>
        </w:rPr>
        <w:t>ної роботи Булгакову О.Є., за електрогосподарство й пожежну безпеку в школі – заступника директора з господарчої роботи – Зінченко Т.Д..</w:t>
      </w:r>
    </w:p>
    <w:p w:rsidR="00506F18" w:rsidRPr="00682967" w:rsidRDefault="00506F18" w:rsidP="008950E8">
      <w:pPr>
        <w:autoSpaceDE w:val="0"/>
        <w:autoSpaceDN w:val="0"/>
        <w:adjustRightInd w:val="0"/>
        <w:ind w:firstLine="851"/>
        <w:jc w:val="both"/>
        <w:rPr>
          <w:color w:val="000000" w:themeColor="text1"/>
          <w:sz w:val="28"/>
          <w:szCs w:val="28"/>
          <w:lang w:val="uk-UA"/>
        </w:rPr>
      </w:pPr>
      <w:r w:rsidRPr="00682967">
        <w:rPr>
          <w:color w:val="000000" w:themeColor="text1"/>
          <w:sz w:val="28"/>
          <w:szCs w:val="28"/>
          <w:lang w:val="uk-UA"/>
        </w:rPr>
        <w:t xml:space="preserve">У ХЗОШ № 53 приділено належну увагу навчанню працівників та вихованців </w:t>
      </w:r>
      <w:r w:rsidR="00ED576B">
        <w:rPr>
          <w:color w:val="000000" w:themeColor="text1"/>
          <w:sz w:val="28"/>
          <w:szCs w:val="28"/>
          <w:lang w:val="uk-UA"/>
        </w:rPr>
        <w:t xml:space="preserve">стосовно </w:t>
      </w:r>
      <w:r w:rsidRPr="00682967">
        <w:rPr>
          <w:color w:val="000000" w:themeColor="text1"/>
          <w:sz w:val="28"/>
          <w:szCs w:val="28"/>
          <w:lang w:val="uk-UA"/>
        </w:rPr>
        <w:t>питань охорони праці, безпеки життєдіяльності, пожежної безпеки тощо.</w:t>
      </w:r>
    </w:p>
    <w:p w:rsidR="00506F18" w:rsidRPr="00682967" w:rsidRDefault="00506F18" w:rsidP="008950E8">
      <w:pPr>
        <w:autoSpaceDE w:val="0"/>
        <w:autoSpaceDN w:val="0"/>
        <w:adjustRightInd w:val="0"/>
        <w:ind w:firstLine="851"/>
        <w:jc w:val="both"/>
        <w:rPr>
          <w:color w:val="000000" w:themeColor="text1"/>
          <w:sz w:val="28"/>
          <w:szCs w:val="28"/>
          <w:lang w:val="uk-UA"/>
        </w:rPr>
      </w:pPr>
      <w:r w:rsidRPr="00682967">
        <w:rPr>
          <w:color w:val="000000" w:themeColor="text1"/>
          <w:sz w:val="28"/>
          <w:szCs w:val="28"/>
          <w:lang w:val="uk-UA"/>
        </w:rPr>
        <w:t>Відповідно до наказу Управління освіти Основ’янського району Харківської міської ради від 03.11.2017 № 221 відповідальна за охорону праці Пряхіна О.В.пройшла перепідготовку з питань охорони праці та безпеки життєдіяльності.</w:t>
      </w:r>
    </w:p>
    <w:p w:rsidR="00506F18" w:rsidRPr="00682967" w:rsidRDefault="00506F18" w:rsidP="008950E8">
      <w:pPr>
        <w:ind w:firstLine="851"/>
        <w:contextualSpacing/>
        <w:jc w:val="both"/>
        <w:rPr>
          <w:color w:val="000000" w:themeColor="text1"/>
          <w:sz w:val="28"/>
          <w:szCs w:val="28"/>
          <w:lang w:val="uk-UA"/>
        </w:rPr>
      </w:pPr>
      <w:r w:rsidRPr="00682967">
        <w:rPr>
          <w:color w:val="000000" w:themeColor="text1"/>
          <w:sz w:val="28"/>
          <w:szCs w:val="28"/>
          <w:lang w:val="uk-UA"/>
        </w:rPr>
        <w:t xml:space="preserve">За планом роботи школи навчання проводиться і з іншими працівниками школи, про що оформлюються відповідні протоколи. </w:t>
      </w:r>
    </w:p>
    <w:p w:rsidR="00506F18" w:rsidRPr="00682967" w:rsidRDefault="00506F18" w:rsidP="008950E8">
      <w:pPr>
        <w:autoSpaceDE w:val="0"/>
        <w:autoSpaceDN w:val="0"/>
        <w:adjustRightInd w:val="0"/>
        <w:ind w:firstLine="851"/>
        <w:jc w:val="both"/>
        <w:rPr>
          <w:color w:val="000000" w:themeColor="text1"/>
          <w:sz w:val="28"/>
          <w:szCs w:val="28"/>
          <w:lang w:val="uk-UA"/>
        </w:rPr>
      </w:pPr>
      <w:r w:rsidRPr="00682967">
        <w:rPr>
          <w:color w:val="000000" w:themeColor="text1"/>
          <w:sz w:val="28"/>
          <w:szCs w:val="28"/>
          <w:lang w:val="uk-UA"/>
        </w:rPr>
        <w:t xml:space="preserve">Одним із напрямків роботи з охорони праці є організація проведення щорічних профілактичних медичних оглядів працівників. Учителі школи, обслуговуючий персонал вчасно проходять медичний огляд, про </w:t>
      </w:r>
      <w:r w:rsidR="00ED576B">
        <w:rPr>
          <w:color w:val="000000" w:themeColor="text1"/>
          <w:sz w:val="28"/>
          <w:szCs w:val="28"/>
          <w:lang w:val="uk-UA"/>
        </w:rPr>
        <w:t xml:space="preserve">що </w:t>
      </w:r>
      <w:r w:rsidRPr="00682967">
        <w:rPr>
          <w:color w:val="000000" w:themeColor="text1"/>
          <w:sz w:val="28"/>
          <w:szCs w:val="28"/>
          <w:lang w:val="uk-UA"/>
        </w:rPr>
        <w:t>свідчать дані бази програми автоматизації та проходження огляд</w:t>
      </w:r>
      <w:r w:rsidR="00ED576B">
        <w:rPr>
          <w:color w:val="000000" w:themeColor="text1"/>
          <w:sz w:val="28"/>
          <w:szCs w:val="28"/>
          <w:lang w:val="uk-UA"/>
        </w:rPr>
        <w:t>ів</w:t>
      </w:r>
      <w:r w:rsidRPr="00682967">
        <w:rPr>
          <w:color w:val="000000" w:themeColor="text1"/>
          <w:sz w:val="28"/>
          <w:szCs w:val="28"/>
          <w:lang w:val="uk-UA"/>
        </w:rPr>
        <w:t>Sanon.</w:t>
      </w:r>
    </w:p>
    <w:p w:rsidR="00506F18" w:rsidRPr="00682967" w:rsidRDefault="00506F18" w:rsidP="008950E8">
      <w:pPr>
        <w:autoSpaceDE w:val="0"/>
        <w:autoSpaceDN w:val="0"/>
        <w:adjustRightInd w:val="0"/>
        <w:ind w:firstLine="851"/>
        <w:jc w:val="both"/>
        <w:rPr>
          <w:color w:val="000000" w:themeColor="text1"/>
          <w:sz w:val="28"/>
          <w:szCs w:val="28"/>
          <w:lang w:val="uk-UA"/>
        </w:rPr>
      </w:pPr>
      <w:r w:rsidRPr="00682967">
        <w:rPr>
          <w:color w:val="000000" w:themeColor="text1"/>
          <w:sz w:val="28"/>
          <w:szCs w:val="28"/>
          <w:lang w:val="uk-UA"/>
        </w:rPr>
        <w:t xml:space="preserve">Велика робота з працівниками школи проводиться адміністрацією щодо профілактики нещасних випадків у навчальному закладі. Відповідно до вимог ведуться журнали реєстрації інструктажів: вступного, на робочому місці з працівниками, під час масових заходів з учнями. Систематично, двічі на рік, відповідальними особами проводяться первинний та повторний інструктажі з відповідними записами в журналах. З працівниками, зайнятими на роботах підвищеної небезпеки, проводяться інструктажі один раз на квартал. Вчасно </w:t>
      </w:r>
      <w:r w:rsidRPr="00682967">
        <w:rPr>
          <w:color w:val="000000" w:themeColor="text1"/>
          <w:sz w:val="28"/>
          <w:szCs w:val="28"/>
          <w:lang w:val="uk-UA"/>
        </w:rPr>
        <w:lastRenderedPageBreak/>
        <w:t>проводяться цільові інструктажі з працівниками під час організації туристичних подорожей.</w:t>
      </w:r>
    </w:p>
    <w:p w:rsidR="00506F18" w:rsidRPr="00682967" w:rsidRDefault="00506F18" w:rsidP="008950E8">
      <w:pPr>
        <w:autoSpaceDE w:val="0"/>
        <w:autoSpaceDN w:val="0"/>
        <w:adjustRightInd w:val="0"/>
        <w:ind w:firstLine="851"/>
        <w:jc w:val="both"/>
        <w:rPr>
          <w:color w:val="000000" w:themeColor="text1"/>
          <w:sz w:val="28"/>
          <w:szCs w:val="28"/>
          <w:lang w:val="uk-UA"/>
        </w:rPr>
      </w:pPr>
      <w:r w:rsidRPr="00682967">
        <w:rPr>
          <w:color w:val="000000" w:themeColor="text1"/>
          <w:sz w:val="28"/>
          <w:szCs w:val="28"/>
          <w:lang w:val="uk-UA"/>
        </w:rPr>
        <w:t xml:space="preserve">В наявності є інструкції з конкретних видів робіт та з пожежної безпеки. Оформлені та розміщені куточки з охорони праці. </w:t>
      </w:r>
    </w:p>
    <w:p w:rsidR="00506F18" w:rsidRPr="00682967" w:rsidRDefault="00506F18" w:rsidP="008950E8">
      <w:pPr>
        <w:ind w:firstLine="851"/>
        <w:jc w:val="both"/>
        <w:rPr>
          <w:color w:val="000000" w:themeColor="text1"/>
          <w:sz w:val="28"/>
          <w:szCs w:val="28"/>
          <w:lang w:val="uk-UA"/>
        </w:rPr>
      </w:pPr>
      <w:r w:rsidRPr="00682967">
        <w:rPr>
          <w:color w:val="000000" w:themeColor="text1"/>
          <w:sz w:val="28"/>
          <w:szCs w:val="28"/>
          <w:lang w:val="uk-UA"/>
        </w:rPr>
        <w:t>У 2017/2018 навчальному році відбулося два випадки травмування невиробничого характеру серед працівників школи: з прибиральницями службових приміщень Солдатенко Л.О. і Бондар Т.А..</w:t>
      </w:r>
    </w:p>
    <w:p w:rsidR="00506F18" w:rsidRPr="00682967" w:rsidRDefault="00506F18" w:rsidP="008950E8">
      <w:pPr>
        <w:autoSpaceDE w:val="0"/>
        <w:autoSpaceDN w:val="0"/>
        <w:adjustRightInd w:val="0"/>
        <w:ind w:firstLine="851"/>
        <w:jc w:val="both"/>
        <w:rPr>
          <w:color w:val="000000" w:themeColor="text1"/>
          <w:sz w:val="28"/>
          <w:szCs w:val="28"/>
          <w:lang w:val="uk-UA"/>
        </w:rPr>
      </w:pPr>
      <w:r w:rsidRPr="00682967">
        <w:rPr>
          <w:color w:val="000000" w:themeColor="text1"/>
          <w:sz w:val="28"/>
          <w:szCs w:val="28"/>
          <w:lang w:val="uk-UA"/>
        </w:rPr>
        <w:t xml:space="preserve">У ХЗОШ № 53 організована профілактична робота з попередження випадків дитячого травматизму на належному рівні. </w:t>
      </w:r>
    </w:p>
    <w:p w:rsidR="00506F18" w:rsidRPr="00682967" w:rsidRDefault="00506F18" w:rsidP="008950E8">
      <w:pPr>
        <w:autoSpaceDE w:val="0"/>
        <w:autoSpaceDN w:val="0"/>
        <w:adjustRightInd w:val="0"/>
        <w:ind w:firstLine="851"/>
        <w:jc w:val="both"/>
        <w:rPr>
          <w:color w:val="000000" w:themeColor="text1"/>
          <w:sz w:val="28"/>
          <w:szCs w:val="28"/>
          <w:lang w:val="uk-UA"/>
        </w:rPr>
      </w:pPr>
      <w:r w:rsidRPr="00682967">
        <w:rPr>
          <w:color w:val="000000" w:themeColor="text1"/>
          <w:sz w:val="28"/>
          <w:szCs w:val="28"/>
          <w:lang w:val="uk-UA"/>
        </w:rPr>
        <w:t>З учнями систематично проводяться інструктажі з БЖД із обов'язковим записом у журналах реєстрації інструктажів, класних журналах.</w:t>
      </w:r>
    </w:p>
    <w:p w:rsidR="00506F18" w:rsidRPr="00682967" w:rsidRDefault="00506F18" w:rsidP="008950E8">
      <w:pPr>
        <w:autoSpaceDE w:val="0"/>
        <w:autoSpaceDN w:val="0"/>
        <w:adjustRightInd w:val="0"/>
        <w:ind w:firstLine="851"/>
        <w:jc w:val="both"/>
        <w:rPr>
          <w:color w:val="000000" w:themeColor="text1"/>
          <w:sz w:val="28"/>
          <w:szCs w:val="28"/>
          <w:lang w:val="uk-UA"/>
        </w:rPr>
      </w:pPr>
      <w:r w:rsidRPr="00682967">
        <w:rPr>
          <w:color w:val="000000" w:themeColor="text1"/>
          <w:sz w:val="28"/>
          <w:szCs w:val="28"/>
          <w:lang w:val="uk-UA"/>
        </w:rPr>
        <w:t xml:space="preserve">Для зниження впливу шкідливих факторів на життя та здоров'я учнів у кабінетах: кабінетах фізики, хімії, біології, інформатики, шкільних майстернях, спортивних залах передбачено проведення інструктажів – вступного та перед початком лабораторних і практичних робіт. У цих кабінетах на інформаційних стендах розміщенні інструкції та пам'ятки з безпеки життєдіяльності. </w:t>
      </w:r>
    </w:p>
    <w:p w:rsidR="00506F18" w:rsidRPr="00682967" w:rsidRDefault="00506F18" w:rsidP="008950E8">
      <w:pPr>
        <w:autoSpaceDE w:val="0"/>
        <w:autoSpaceDN w:val="0"/>
        <w:adjustRightInd w:val="0"/>
        <w:ind w:firstLine="851"/>
        <w:jc w:val="both"/>
        <w:rPr>
          <w:color w:val="000000" w:themeColor="text1"/>
          <w:sz w:val="28"/>
          <w:szCs w:val="28"/>
          <w:lang w:val="uk-UA"/>
        </w:rPr>
      </w:pPr>
      <w:r w:rsidRPr="00682967">
        <w:rPr>
          <w:color w:val="000000" w:themeColor="text1"/>
          <w:sz w:val="28"/>
          <w:szCs w:val="28"/>
          <w:lang w:val="uk-UA"/>
        </w:rPr>
        <w:t xml:space="preserve"> Під час проведення екскурсій, виїздів учнів за межі школи на спортивні змагання тощо зі школярами проводяться цільові інструктажі. Перевезення учнів проводиться з дотриманням вимог безпеки життєдіяльності. При проведенні батьківських зборів систематично обговорюються причини та обставини нещасних випадків серед учнів.</w:t>
      </w:r>
    </w:p>
    <w:p w:rsidR="00506F18" w:rsidRPr="00682967" w:rsidRDefault="00506F18" w:rsidP="008950E8">
      <w:pPr>
        <w:autoSpaceDE w:val="0"/>
        <w:autoSpaceDN w:val="0"/>
        <w:adjustRightInd w:val="0"/>
        <w:ind w:firstLine="851"/>
        <w:jc w:val="both"/>
        <w:rPr>
          <w:color w:val="000000" w:themeColor="text1"/>
          <w:sz w:val="28"/>
          <w:szCs w:val="28"/>
          <w:lang w:val="uk-UA"/>
        </w:rPr>
      </w:pPr>
      <w:r w:rsidRPr="00682967">
        <w:rPr>
          <w:color w:val="000000" w:themeColor="text1"/>
          <w:sz w:val="28"/>
          <w:szCs w:val="28"/>
          <w:lang w:val="uk-UA"/>
        </w:rPr>
        <w:t>Кожен випадок дитячого травматизму під час освітнього процесу розслідується спеціальною комісією, що створюється в закладі освіті. Результати розслідування оформляються відповідним актом, один примірник якого надається до Управління освіти.</w:t>
      </w:r>
    </w:p>
    <w:p w:rsidR="00506F18" w:rsidRPr="00682967" w:rsidRDefault="00506F18" w:rsidP="008950E8">
      <w:pPr>
        <w:pStyle w:val="121"/>
        <w:shd w:val="clear" w:color="auto" w:fill="auto"/>
        <w:spacing w:line="240" w:lineRule="auto"/>
        <w:ind w:firstLine="851"/>
        <w:jc w:val="both"/>
        <w:rPr>
          <w:rFonts w:ascii="Times New Roman" w:hAnsi="Times New Roman"/>
          <w:color w:val="000000" w:themeColor="text1"/>
          <w:sz w:val="28"/>
          <w:szCs w:val="28"/>
        </w:rPr>
      </w:pPr>
      <w:r w:rsidRPr="00682967">
        <w:rPr>
          <w:rStyle w:val="129pt"/>
          <w:rFonts w:ascii="Times New Roman" w:hAnsi="Times New Roman"/>
          <w:color w:val="000000" w:themeColor="text1"/>
          <w:sz w:val="28"/>
          <w:szCs w:val="28"/>
        </w:rPr>
        <w:t>Профілактична робота, яка постійно проводиться педагогічним колективом школи, є дієвою, достатньо організованою. Підтвердженням цього є суттєве зменшення кількості травмування учнів.</w:t>
      </w:r>
    </w:p>
    <w:p w:rsidR="00506F18" w:rsidRPr="00682967" w:rsidRDefault="00506F18" w:rsidP="008950E8">
      <w:pPr>
        <w:ind w:firstLine="851"/>
        <w:jc w:val="both"/>
        <w:rPr>
          <w:color w:val="000000" w:themeColor="text1"/>
          <w:sz w:val="28"/>
          <w:szCs w:val="28"/>
          <w:lang w:val="uk-UA"/>
        </w:rPr>
      </w:pPr>
      <w:r w:rsidRPr="00682967">
        <w:rPr>
          <w:color w:val="000000" w:themeColor="text1"/>
          <w:sz w:val="28"/>
          <w:szCs w:val="28"/>
          <w:lang w:val="uk-UA"/>
        </w:rPr>
        <w:t xml:space="preserve">Під час освітнього процесу стався нещасний випадок з учнем 1-А класу Акопяном Нікітою Ігоровичем внаслідок порушення правил і норм поведінки учня у ГПД (акт від 14.05.2018 № 1). </w:t>
      </w:r>
    </w:p>
    <w:p w:rsidR="00506F18" w:rsidRPr="00682967" w:rsidRDefault="00506F18" w:rsidP="008950E8">
      <w:pPr>
        <w:ind w:firstLine="851"/>
        <w:jc w:val="both"/>
        <w:rPr>
          <w:color w:val="000000" w:themeColor="text1"/>
          <w:sz w:val="28"/>
          <w:szCs w:val="28"/>
          <w:lang w:val="uk-UA"/>
        </w:rPr>
      </w:pPr>
      <w:r w:rsidRPr="00682967">
        <w:rPr>
          <w:color w:val="000000" w:themeColor="text1"/>
          <w:sz w:val="28"/>
          <w:szCs w:val="28"/>
          <w:lang w:val="uk-UA"/>
        </w:rPr>
        <w:t>У позаурочний час зафіксовано нещасний випадок з Малихіним Віталієм Сергійовичем, учнем 9-Б класу, що стався з особистої необережності.</w:t>
      </w:r>
    </w:p>
    <w:p w:rsidR="00506F18" w:rsidRPr="00682967" w:rsidRDefault="00506F18" w:rsidP="008950E8">
      <w:pPr>
        <w:ind w:firstLine="851"/>
        <w:jc w:val="both"/>
        <w:rPr>
          <w:color w:val="000000" w:themeColor="text1"/>
          <w:sz w:val="28"/>
          <w:szCs w:val="28"/>
          <w:lang w:val="uk-UA"/>
        </w:rPr>
      </w:pPr>
      <w:r w:rsidRPr="00682967">
        <w:rPr>
          <w:color w:val="000000" w:themeColor="text1"/>
          <w:sz w:val="28"/>
          <w:szCs w:val="28"/>
          <w:lang w:val="uk-UA"/>
        </w:rPr>
        <w:t>Діти, які отримали травми, активні, збудливі, емоційно неврівноважені.</w:t>
      </w:r>
    </w:p>
    <w:p w:rsidR="00506F18" w:rsidRPr="00682967" w:rsidRDefault="00506F18" w:rsidP="008950E8">
      <w:pPr>
        <w:autoSpaceDE w:val="0"/>
        <w:autoSpaceDN w:val="0"/>
        <w:adjustRightInd w:val="0"/>
        <w:ind w:firstLine="851"/>
        <w:contextualSpacing/>
        <w:jc w:val="both"/>
        <w:rPr>
          <w:color w:val="000000" w:themeColor="text1"/>
          <w:sz w:val="28"/>
          <w:szCs w:val="28"/>
          <w:lang w:val="uk-UA"/>
        </w:rPr>
      </w:pPr>
      <w:r w:rsidRPr="00682967">
        <w:rPr>
          <w:color w:val="000000" w:themeColor="text1"/>
          <w:sz w:val="28"/>
          <w:szCs w:val="28"/>
          <w:lang w:val="uk-UA"/>
        </w:rPr>
        <w:t>Формування навичок безпечної поведінки, збереження та зміцнення</w:t>
      </w:r>
      <w:r w:rsidRPr="00682967">
        <w:rPr>
          <w:color w:val="000000" w:themeColor="text1"/>
          <w:sz w:val="28"/>
          <w:szCs w:val="28"/>
          <w:lang w:val="uk-UA"/>
        </w:rPr>
        <w:br/>
        <w:t>здоров’я учнів – це основний напрям роботи школи. З цією метою в закладі з 1-го по 11-ті класи вивчаються Правила дорожнього руху, Правила поведінки на залізничному транспорті та в метрополітені, проводяться місячники безпеки руху, створено загони юних інспекторів дорожнього руху та дружини юних пожежників. Успішним є поєднання роботи з охорони життя й здоров’я з проведенням занять із цивільної оборони та надзвичайних ситуацій, відпрацюванням елементів евакуації учнів зі школи.</w:t>
      </w:r>
    </w:p>
    <w:p w:rsidR="00506F18" w:rsidRPr="00682967" w:rsidRDefault="00506F18" w:rsidP="008950E8">
      <w:pPr>
        <w:ind w:firstLine="851"/>
        <w:jc w:val="both"/>
        <w:rPr>
          <w:color w:val="000000" w:themeColor="text1"/>
          <w:sz w:val="28"/>
          <w:szCs w:val="28"/>
          <w:lang w:val="uk-UA"/>
        </w:rPr>
      </w:pPr>
      <w:r w:rsidRPr="00682967">
        <w:rPr>
          <w:color w:val="000000" w:themeColor="text1"/>
          <w:sz w:val="28"/>
          <w:szCs w:val="28"/>
          <w:lang w:val="uk-UA"/>
        </w:rPr>
        <w:t xml:space="preserve">Відповідно до наказу по школі «Про організацію та проведення профілактичних медичних оглядів учнів у 2017/2018 навчальному році» здійснено поглиблений профілактичний огляд учнів. Медичне обслуговування </w:t>
      </w:r>
      <w:r w:rsidRPr="00682967">
        <w:rPr>
          <w:color w:val="000000" w:themeColor="text1"/>
          <w:sz w:val="28"/>
          <w:szCs w:val="28"/>
          <w:lang w:val="uk-UA"/>
        </w:rPr>
        <w:lastRenderedPageBreak/>
        <w:t xml:space="preserve">здобувачів освіти 1-11-х класів школи здійснюється медичними сестрами Якушко Г.В.,Котляровою М.М. та шкільним лікаремГрунтовською Т.В.. Регулярно учні 1-11-х класів проходять перевірку на педикульоз, коросту. Медичні працівники своєчасно надаютьграфік проведенняпрофілактичних щеплень учнів, які здійснюється за згодою батьків. </w:t>
      </w:r>
    </w:p>
    <w:p w:rsidR="00506F18" w:rsidRPr="00682967" w:rsidRDefault="00506F18" w:rsidP="008950E8">
      <w:pPr>
        <w:ind w:firstLine="851"/>
        <w:jc w:val="both"/>
        <w:rPr>
          <w:color w:val="000000" w:themeColor="text1"/>
          <w:sz w:val="28"/>
          <w:szCs w:val="28"/>
          <w:lang w:val="uk-UA"/>
        </w:rPr>
      </w:pPr>
      <w:r w:rsidRPr="00682967">
        <w:rPr>
          <w:color w:val="000000" w:themeColor="text1"/>
          <w:sz w:val="28"/>
          <w:szCs w:val="28"/>
          <w:lang w:val="uk-UA"/>
        </w:rPr>
        <w:t>Відповідно до вимог ДСПН в школі проводиться робота щодо профілактики захворюваності учнів на ОРВІ та грип, інші інфекційні та кишкові захворювання. З цією метою складено та затверджено графік провітрювання класних кімнат, вологого прибирання приміщень, питного режиму, контролюється дотримання учнями особистих гігієнічних правил та норм.</w:t>
      </w:r>
    </w:p>
    <w:p w:rsidR="00506F18" w:rsidRPr="00682967" w:rsidRDefault="00506F18" w:rsidP="008950E8">
      <w:pPr>
        <w:ind w:firstLine="851"/>
        <w:jc w:val="both"/>
        <w:rPr>
          <w:color w:val="000000" w:themeColor="text1"/>
          <w:sz w:val="28"/>
          <w:szCs w:val="28"/>
          <w:lang w:val="uk-UA"/>
        </w:rPr>
      </w:pPr>
      <w:r w:rsidRPr="00682967">
        <w:rPr>
          <w:color w:val="000000" w:themeColor="text1"/>
          <w:sz w:val="28"/>
          <w:szCs w:val="28"/>
          <w:lang w:val="uk-UA"/>
        </w:rPr>
        <w:t xml:space="preserve">З метою залучення працівників та учнів школи до створення здорових і безпечних умов навчання та відпочинку, запобігання травматизму, поліпшення стану безпеки життєдіяльності, підняття рівня інформаційно-просвітницької роботи з даного питання з 23.04.2018 по 27.04.2018 в школі проведено Тиждень охорони праці. </w:t>
      </w:r>
    </w:p>
    <w:p w:rsidR="00506F18" w:rsidRPr="00682967" w:rsidRDefault="00506F18" w:rsidP="008950E8">
      <w:pPr>
        <w:ind w:firstLine="851"/>
        <w:jc w:val="both"/>
        <w:rPr>
          <w:color w:val="000000" w:themeColor="text1"/>
          <w:sz w:val="28"/>
          <w:szCs w:val="28"/>
          <w:lang w:val="uk-UA"/>
        </w:rPr>
      </w:pPr>
      <w:r w:rsidRPr="00682967">
        <w:rPr>
          <w:color w:val="000000" w:themeColor="text1"/>
          <w:sz w:val="28"/>
          <w:szCs w:val="28"/>
          <w:lang w:val="uk-UA"/>
        </w:rPr>
        <w:t xml:space="preserve">Здобувачі освіти 1-11-х класів брали активну участь у Всеукраїнських конкурсах дитячих малюнків: «Охорона праці очима дітей», «Оберігаємо життя». </w:t>
      </w:r>
    </w:p>
    <w:p w:rsidR="00506F18" w:rsidRPr="00682967" w:rsidRDefault="00506F18" w:rsidP="008950E8">
      <w:pPr>
        <w:ind w:firstLine="851"/>
        <w:jc w:val="both"/>
        <w:rPr>
          <w:color w:val="000000" w:themeColor="text1"/>
          <w:sz w:val="28"/>
          <w:szCs w:val="28"/>
          <w:lang w:val="uk-UA"/>
        </w:rPr>
      </w:pPr>
      <w:r w:rsidRPr="00682967">
        <w:rPr>
          <w:color w:val="000000" w:themeColor="text1"/>
          <w:sz w:val="28"/>
          <w:szCs w:val="28"/>
          <w:lang w:val="uk-UA"/>
        </w:rPr>
        <w:t>Систематично здійснюється контроль роботи систем забезпечення життєдіяльності шкільної будівлі.За графіком проведено перевірку електропровідних щитків на наявність заземлення електрообладнання, про що є відповідні акти. Електрощити, щитове при</w:t>
      </w:r>
      <w:r w:rsidRPr="00682967">
        <w:rPr>
          <w:color w:val="000000" w:themeColor="text1"/>
          <w:sz w:val="28"/>
          <w:szCs w:val="28"/>
          <w:lang w:val="uk-UA"/>
        </w:rPr>
        <w:softHyphen/>
        <w:t xml:space="preserve">міщення обладнані подвійними запірними пристроями. Є необхідна кількість гумових килимків, рукавиць, вогнегасників. В наявності пожежний щит, який укомплектований відповідно до «Правил пожежної безпеки в Україні». У поточному навчальному році встановлено пожежну сигналізацію. </w:t>
      </w:r>
    </w:p>
    <w:p w:rsidR="00027998" w:rsidRPr="00682967" w:rsidRDefault="00506F18" w:rsidP="008950E8">
      <w:pPr>
        <w:ind w:firstLine="851"/>
        <w:jc w:val="both"/>
        <w:rPr>
          <w:color w:val="000000" w:themeColor="text1"/>
          <w:sz w:val="28"/>
          <w:szCs w:val="28"/>
          <w:lang w:val="uk-UA"/>
        </w:rPr>
      </w:pPr>
      <w:r w:rsidRPr="00682967">
        <w:rPr>
          <w:color w:val="000000" w:themeColor="text1"/>
          <w:sz w:val="28"/>
          <w:szCs w:val="28"/>
          <w:lang w:val="uk-UA"/>
        </w:rPr>
        <w:t>Про стан роботи з охорони праці та безпеки життєдіяльності адміністрація школи постійно звітує на засіданнях педагогічної ради (протокол від 25.05.2018 № 7), нарадах при директорові (протокол від 26.12.2017 № 17, від 12.01.2018 № 1, від 22.03.2018 № 5,від 24.06.2018 № 7), під час зборів трудового колективу (протокол від 16.05.2018 №1).</w:t>
      </w:r>
    </w:p>
    <w:p w:rsidR="00B22027" w:rsidRDefault="00B22027" w:rsidP="00690796">
      <w:pPr>
        <w:ind w:firstLine="709"/>
        <w:jc w:val="both"/>
        <w:rPr>
          <w:color w:val="000000" w:themeColor="text1"/>
          <w:sz w:val="28"/>
          <w:szCs w:val="28"/>
          <w:lang w:val="uk-UA"/>
        </w:rPr>
      </w:pPr>
    </w:p>
    <w:p w:rsidR="00A453C1" w:rsidRPr="0073232E" w:rsidRDefault="00A453C1" w:rsidP="0073232E">
      <w:pPr>
        <w:ind w:firstLine="851"/>
        <w:jc w:val="both"/>
        <w:rPr>
          <w:b/>
          <w:color w:val="000000" w:themeColor="text1"/>
          <w:sz w:val="28"/>
          <w:szCs w:val="28"/>
          <w:lang w:val="uk-UA"/>
        </w:rPr>
      </w:pPr>
      <w:r w:rsidRPr="0073232E">
        <w:rPr>
          <w:b/>
          <w:color w:val="000000" w:themeColor="text1"/>
          <w:sz w:val="28"/>
          <w:szCs w:val="28"/>
          <w:lang w:val="uk-UA"/>
        </w:rPr>
        <w:t>Інформатизація</w:t>
      </w:r>
    </w:p>
    <w:p w:rsidR="00A453C1" w:rsidRPr="0073232E" w:rsidRDefault="000632D1" w:rsidP="00A453C1">
      <w:pPr>
        <w:ind w:firstLine="851"/>
        <w:jc w:val="both"/>
        <w:rPr>
          <w:color w:val="000000" w:themeColor="text1"/>
          <w:sz w:val="28"/>
          <w:szCs w:val="28"/>
          <w:lang w:val="uk-UA"/>
        </w:rPr>
      </w:pPr>
      <w:r w:rsidRPr="0073232E">
        <w:rPr>
          <w:sz w:val="28"/>
          <w:szCs w:val="28"/>
          <w:lang w:val="uk-UA"/>
        </w:rPr>
        <w:t xml:space="preserve">У школі </w:t>
      </w:r>
      <w:r w:rsidR="00ED576B" w:rsidRPr="0073232E">
        <w:rPr>
          <w:sz w:val="28"/>
          <w:szCs w:val="28"/>
          <w:lang w:val="uk-UA"/>
        </w:rPr>
        <w:t>є</w:t>
      </w:r>
      <w:r w:rsidR="0073232E">
        <w:rPr>
          <w:sz w:val="28"/>
          <w:szCs w:val="28"/>
          <w:lang w:val="uk-UA"/>
        </w:rPr>
        <w:t xml:space="preserve"> </w:t>
      </w:r>
      <w:r w:rsidRPr="0073232E">
        <w:rPr>
          <w:sz w:val="28"/>
          <w:szCs w:val="28"/>
          <w:lang w:val="uk-UA"/>
        </w:rPr>
        <w:t>в наявності як в друкованому</w:t>
      </w:r>
      <w:r w:rsidR="00ED576B" w:rsidRPr="0073232E">
        <w:rPr>
          <w:sz w:val="28"/>
          <w:szCs w:val="28"/>
          <w:lang w:val="uk-UA"/>
        </w:rPr>
        <w:t>,</w:t>
      </w:r>
      <w:r w:rsidRPr="0073232E">
        <w:rPr>
          <w:sz w:val="28"/>
          <w:szCs w:val="28"/>
          <w:lang w:val="uk-UA"/>
        </w:rPr>
        <w:t xml:space="preserve"> так і в електронному вигляді, добірка нормативної бази з питань інформатизації освіти в повному обсязі. Усі заходи, які спрямовані на інформатизацію освіти відповідають чинним нормативним документам. Протягом останніх п’яти років школа була </w:t>
      </w:r>
      <w:r w:rsidR="00ED576B" w:rsidRPr="0073232E">
        <w:rPr>
          <w:sz w:val="28"/>
          <w:szCs w:val="28"/>
          <w:lang w:val="uk-UA"/>
        </w:rPr>
        <w:t xml:space="preserve">обладнана </w:t>
      </w:r>
      <w:r w:rsidRPr="0073232E">
        <w:rPr>
          <w:sz w:val="28"/>
          <w:szCs w:val="28"/>
          <w:lang w:val="uk-UA"/>
        </w:rPr>
        <w:t>такою технікою</w:t>
      </w:r>
      <w:r w:rsidR="0073232E">
        <w:rPr>
          <w:sz w:val="28"/>
          <w:szCs w:val="28"/>
          <w:lang w:val="uk-UA"/>
        </w:rPr>
        <w:t xml:space="preserve"> </w:t>
      </w:r>
      <w:r w:rsidR="00E92193" w:rsidRPr="0073232E">
        <w:rPr>
          <w:sz w:val="28"/>
          <w:szCs w:val="28"/>
          <w:lang w:val="uk-UA"/>
        </w:rPr>
        <w:t xml:space="preserve">як </w:t>
      </w:r>
      <w:r w:rsidR="00866671" w:rsidRPr="0073232E">
        <w:rPr>
          <w:sz w:val="28"/>
          <w:szCs w:val="28"/>
          <w:lang w:val="uk-UA"/>
        </w:rPr>
        <w:t>за рахунок бюджетних</w:t>
      </w:r>
      <w:r w:rsidR="00ED576B" w:rsidRPr="0073232E">
        <w:rPr>
          <w:sz w:val="28"/>
          <w:szCs w:val="28"/>
          <w:lang w:val="uk-UA"/>
        </w:rPr>
        <w:t>,</w:t>
      </w:r>
      <w:r w:rsidR="00866671" w:rsidRPr="0073232E">
        <w:rPr>
          <w:sz w:val="28"/>
          <w:szCs w:val="28"/>
          <w:lang w:val="uk-UA"/>
        </w:rPr>
        <w:t xml:space="preserve"> та</w:t>
      </w:r>
      <w:r w:rsidR="00E92193" w:rsidRPr="0073232E">
        <w:rPr>
          <w:sz w:val="28"/>
          <w:szCs w:val="28"/>
          <w:lang w:val="uk-UA"/>
        </w:rPr>
        <w:t>к і</w:t>
      </w:r>
      <w:r w:rsidR="00ED576B" w:rsidRPr="0073232E">
        <w:rPr>
          <w:sz w:val="28"/>
          <w:szCs w:val="28"/>
          <w:lang w:val="uk-UA"/>
        </w:rPr>
        <w:t xml:space="preserve"> позабюджетних кошт</w:t>
      </w:r>
      <w:r w:rsidRPr="0073232E">
        <w:rPr>
          <w:sz w:val="28"/>
          <w:szCs w:val="28"/>
          <w:lang w:val="uk-UA"/>
        </w:rPr>
        <w:t>:</w:t>
      </w:r>
    </w:p>
    <w:tbl>
      <w:tblPr>
        <w:tblW w:w="9639" w:type="dxa"/>
        <w:tblInd w:w="8" w:type="dxa"/>
        <w:tblLayout w:type="fixed"/>
        <w:tblCellMar>
          <w:left w:w="0" w:type="dxa"/>
          <w:right w:w="0" w:type="dxa"/>
        </w:tblCellMar>
        <w:tblLook w:val="04A0"/>
      </w:tblPr>
      <w:tblGrid>
        <w:gridCol w:w="4546"/>
        <w:gridCol w:w="735"/>
        <w:gridCol w:w="735"/>
        <w:gridCol w:w="735"/>
        <w:gridCol w:w="735"/>
        <w:gridCol w:w="736"/>
        <w:gridCol w:w="1417"/>
      </w:tblGrid>
      <w:tr w:rsidR="00474F03" w:rsidRPr="0073232E" w:rsidTr="00474F03">
        <w:trPr>
          <w:cantSplit/>
          <w:trHeight w:val="435"/>
        </w:trPr>
        <w:tc>
          <w:tcPr>
            <w:tcW w:w="4546" w:type="dxa"/>
            <w:tcBorders>
              <w:top w:val="single" w:sz="6" w:space="0" w:color="000000"/>
              <w:left w:val="single" w:sz="6" w:space="0" w:color="000000"/>
              <w:bottom w:val="single" w:sz="6" w:space="0" w:color="000000"/>
              <w:right w:val="single" w:sz="6" w:space="0" w:color="000000"/>
            </w:tcBorders>
            <w:hideMark/>
          </w:tcPr>
          <w:p w:rsidR="00474F03" w:rsidRPr="0073232E" w:rsidRDefault="00474F03" w:rsidP="00410E39">
            <w:pPr>
              <w:ind w:left="107"/>
              <w:rPr>
                <w:lang w:val="uk-UA"/>
              </w:rPr>
            </w:pPr>
            <w:r w:rsidRPr="0073232E">
              <w:rPr>
                <w:b/>
                <w:bCs/>
                <w:lang w:val="uk-UA"/>
              </w:rPr>
              <w:t>Назва</w:t>
            </w:r>
          </w:p>
        </w:tc>
        <w:tc>
          <w:tcPr>
            <w:tcW w:w="735" w:type="dxa"/>
            <w:tcBorders>
              <w:top w:val="single" w:sz="6" w:space="0" w:color="000000"/>
              <w:left w:val="single" w:sz="6" w:space="0" w:color="000000"/>
              <w:bottom w:val="single" w:sz="6" w:space="0" w:color="000000"/>
              <w:right w:val="single" w:sz="6" w:space="0" w:color="000000"/>
            </w:tcBorders>
            <w:vAlign w:val="center"/>
            <w:hideMark/>
          </w:tcPr>
          <w:p w:rsidR="00474F03" w:rsidRPr="0073232E" w:rsidRDefault="00474F03" w:rsidP="00474F03">
            <w:pPr>
              <w:ind w:left="105"/>
              <w:jc w:val="center"/>
              <w:rPr>
                <w:lang w:val="uk-UA"/>
              </w:rPr>
            </w:pPr>
            <w:r w:rsidRPr="0073232E">
              <w:rPr>
                <w:b/>
                <w:bCs/>
                <w:lang w:val="uk-UA"/>
              </w:rPr>
              <w:t>2014</w:t>
            </w:r>
          </w:p>
        </w:tc>
        <w:tc>
          <w:tcPr>
            <w:tcW w:w="735" w:type="dxa"/>
            <w:tcBorders>
              <w:top w:val="single" w:sz="6" w:space="0" w:color="000000"/>
              <w:left w:val="single" w:sz="6" w:space="0" w:color="000000"/>
              <w:bottom w:val="single" w:sz="6" w:space="0" w:color="000000"/>
              <w:right w:val="single" w:sz="6" w:space="0" w:color="000000"/>
            </w:tcBorders>
            <w:vAlign w:val="center"/>
          </w:tcPr>
          <w:p w:rsidR="00474F03" w:rsidRPr="0073232E" w:rsidRDefault="00474F03" w:rsidP="00474F03">
            <w:pPr>
              <w:ind w:left="105"/>
              <w:jc w:val="center"/>
              <w:rPr>
                <w:b/>
                <w:bCs/>
                <w:lang w:val="uk-UA"/>
              </w:rPr>
            </w:pPr>
            <w:r w:rsidRPr="0073232E">
              <w:rPr>
                <w:b/>
                <w:bCs/>
                <w:lang w:val="uk-UA"/>
              </w:rPr>
              <w:t>2015</w:t>
            </w:r>
          </w:p>
        </w:tc>
        <w:tc>
          <w:tcPr>
            <w:tcW w:w="735" w:type="dxa"/>
            <w:tcBorders>
              <w:top w:val="single" w:sz="6" w:space="0" w:color="000000"/>
              <w:left w:val="single" w:sz="6" w:space="0" w:color="000000"/>
              <w:bottom w:val="single" w:sz="6" w:space="0" w:color="000000"/>
              <w:right w:val="single" w:sz="6" w:space="0" w:color="000000"/>
            </w:tcBorders>
            <w:vAlign w:val="center"/>
          </w:tcPr>
          <w:p w:rsidR="00474F03" w:rsidRPr="0073232E" w:rsidRDefault="00474F03" w:rsidP="00474F03">
            <w:pPr>
              <w:ind w:left="105"/>
              <w:jc w:val="center"/>
              <w:rPr>
                <w:b/>
                <w:bCs/>
                <w:lang w:val="uk-UA"/>
              </w:rPr>
            </w:pPr>
            <w:r w:rsidRPr="0073232E">
              <w:rPr>
                <w:b/>
                <w:bCs/>
                <w:lang w:val="uk-UA"/>
              </w:rPr>
              <w:t>2016</w:t>
            </w:r>
          </w:p>
        </w:tc>
        <w:tc>
          <w:tcPr>
            <w:tcW w:w="735" w:type="dxa"/>
            <w:tcBorders>
              <w:top w:val="single" w:sz="6" w:space="0" w:color="000000"/>
              <w:left w:val="single" w:sz="6" w:space="0" w:color="000000"/>
              <w:bottom w:val="single" w:sz="6" w:space="0" w:color="000000"/>
              <w:right w:val="single" w:sz="6" w:space="0" w:color="000000"/>
            </w:tcBorders>
            <w:vAlign w:val="center"/>
          </w:tcPr>
          <w:p w:rsidR="00474F03" w:rsidRPr="0073232E" w:rsidRDefault="00474F03" w:rsidP="00474F03">
            <w:pPr>
              <w:ind w:left="105"/>
              <w:jc w:val="center"/>
              <w:rPr>
                <w:b/>
                <w:bCs/>
                <w:lang w:val="uk-UA"/>
              </w:rPr>
            </w:pPr>
            <w:r w:rsidRPr="0073232E">
              <w:rPr>
                <w:b/>
                <w:bCs/>
                <w:lang w:val="uk-UA"/>
              </w:rPr>
              <w:t>2017</w:t>
            </w:r>
          </w:p>
        </w:tc>
        <w:tc>
          <w:tcPr>
            <w:tcW w:w="736" w:type="dxa"/>
            <w:tcBorders>
              <w:top w:val="single" w:sz="6" w:space="0" w:color="000000"/>
              <w:left w:val="single" w:sz="6" w:space="0" w:color="000000"/>
              <w:bottom w:val="single" w:sz="6" w:space="0" w:color="000000"/>
              <w:right w:val="single" w:sz="6" w:space="0" w:color="000000"/>
            </w:tcBorders>
            <w:vAlign w:val="center"/>
          </w:tcPr>
          <w:p w:rsidR="00474F03" w:rsidRPr="0073232E" w:rsidRDefault="00474F03" w:rsidP="00474F03">
            <w:pPr>
              <w:ind w:left="105"/>
              <w:jc w:val="center"/>
              <w:rPr>
                <w:b/>
                <w:bCs/>
                <w:lang w:val="uk-UA"/>
              </w:rPr>
            </w:pPr>
            <w:r w:rsidRPr="0073232E">
              <w:rPr>
                <w:b/>
                <w:bCs/>
                <w:lang w:val="uk-UA"/>
              </w:rPr>
              <w:t>2018</w:t>
            </w:r>
          </w:p>
        </w:tc>
        <w:tc>
          <w:tcPr>
            <w:tcW w:w="1417" w:type="dxa"/>
            <w:tcBorders>
              <w:top w:val="single" w:sz="6" w:space="0" w:color="000000"/>
              <w:left w:val="single" w:sz="6" w:space="0" w:color="000000"/>
              <w:bottom w:val="single" w:sz="6" w:space="0" w:color="000000"/>
              <w:right w:val="single" w:sz="6" w:space="0" w:color="000000"/>
            </w:tcBorders>
          </w:tcPr>
          <w:p w:rsidR="00474F03" w:rsidRPr="0073232E" w:rsidRDefault="00474F03" w:rsidP="00410E39">
            <w:pPr>
              <w:ind w:left="105"/>
              <w:jc w:val="center"/>
              <w:rPr>
                <w:b/>
                <w:bCs/>
                <w:lang w:val="uk-UA"/>
              </w:rPr>
            </w:pPr>
            <w:r w:rsidRPr="0073232E">
              <w:rPr>
                <w:b/>
                <w:bCs/>
                <w:lang w:val="uk-UA"/>
              </w:rPr>
              <w:t>Динаміка</w:t>
            </w:r>
          </w:p>
        </w:tc>
      </w:tr>
      <w:tr w:rsidR="00474F03" w:rsidRPr="0073232E" w:rsidTr="00474F03">
        <w:trPr>
          <w:cantSplit/>
          <w:trHeight w:val="403"/>
        </w:trPr>
        <w:tc>
          <w:tcPr>
            <w:tcW w:w="4546" w:type="dxa"/>
            <w:tcBorders>
              <w:top w:val="single" w:sz="6" w:space="0" w:color="000000"/>
              <w:left w:val="single" w:sz="6" w:space="0" w:color="000000"/>
              <w:bottom w:val="single" w:sz="6" w:space="0" w:color="000000"/>
              <w:right w:val="single" w:sz="6" w:space="0" w:color="000000"/>
            </w:tcBorders>
            <w:hideMark/>
          </w:tcPr>
          <w:p w:rsidR="00474F03" w:rsidRPr="0073232E" w:rsidRDefault="00474F03" w:rsidP="00410E39">
            <w:pPr>
              <w:ind w:left="107"/>
              <w:rPr>
                <w:lang w:val="uk-UA"/>
              </w:rPr>
            </w:pPr>
            <w:r w:rsidRPr="0073232E">
              <w:rPr>
                <w:lang w:val="uk-UA"/>
              </w:rPr>
              <w:t>Комп’ютерний клас</w:t>
            </w:r>
          </w:p>
        </w:tc>
        <w:tc>
          <w:tcPr>
            <w:tcW w:w="735" w:type="dxa"/>
            <w:tcBorders>
              <w:top w:val="single" w:sz="6" w:space="0" w:color="000000"/>
              <w:left w:val="single" w:sz="6" w:space="0" w:color="000000"/>
              <w:bottom w:val="single" w:sz="6" w:space="0" w:color="000000"/>
              <w:right w:val="single" w:sz="6" w:space="0" w:color="000000"/>
            </w:tcBorders>
            <w:vAlign w:val="center"/>
            <w:hideMark/>
          </w:tcPr>
          <w:p w:rsidR="00474F03" w:rsidRPr="0073232E" w:rsidRDefault="00474F03" w:rsidP="00474F03">
            <w:pPr>
              <w:ind w:left="7"/>
              <w:jc w:val="center"/>
              <w:rPr>
                <w:lang w:val="uk-UA"/>
              </w:rPr>
            </w:pPr>
            <w:r w:rsidRPr="0073232E">
              <w:rPr>
                <w:lang w:val="uk-UA"/>
              </w:rPr>
              <w:t>2</w:t>
            </w:r>
          </w:p>
        </w:tc>
        <w:tc>
          <w:tcPr>
            <w:tcW w:w="735" w:type="dxa"/>
            <w:tcBorders>
              <w:top w:val="single" w:sz="6" w:space="0" w:color="000000"/>
              <w:left w:val="single" w:sz="6" w:space="0" w:color="000000"/>
              <w:bottom w:val="single" w:sz="6" w:space="0" w:color="000000"/>
              <w:right w:val="single" w:sz="6" w:space="0" w:color="000000"/>
            </w:tcBorders>
            <w:vAlign w:val="center"/>
          </w:tcPr>
          <w:p w:rsidR="00474F03" w:rsidRPr="0073232E" w:rsidRDefault="00474F03" w:rsidP="00474F03">
            <w:pPr>
              <w:ind w:left="7"/>
              <w:jc w:val="center"/>
              <w:rPr>
                <w:lang w:val="uk-UA"/>
              </w:rPr>
            </w:pPr>
            <w:r w:rsidRPr="0073232E">
              <w:rPr>
                <w:lang w:val="uk-UA"/>
              </w:rPr>
              <w:t>2</w:t>
            </w:r>
          </w:p>
        </w:tc>
        <w:tc>
          <w:tcPr>
            <w:tcW w:w="735" w:type="dxa"/>
            <w:tcBorders>
              <w:top w:val="single" w:sz="6" w:space="0" w:color="000000"/>
              <w:left w:val="single" w:sz="6" w:space="0" w:color="000000"/>
              <w:bottom w:val="single" w:sz="6" w:space="0" w:color="000000"/>
              <w:right w:val="single" w:sz="6" w:space="0" w:color="000000"/>
            </w:tcBorders>
            <w:vAlign w:val="center"/>
          </w:tcPr>
          <w:p w:rsidR="00474F03" w:rsidRPr="0073232E" w:rsidRDefault="00474F03" w:rsidP="00474F03">
            <w:pPr>
              <w:ind w:left="7"/>
              <w:jc w:val="center"/>
              <w:rPr>
                <w:lang w:val="uk-UA"/>
              </w:rPr>
            </w:pPr>
            <w:r w:rsidRPr="0073232E">
              <w:rPr>
                <w:lang w:val="uk-UA"/>
              </w:rPr>
              <w:t>2</w:t>
            </w:r>
          </w:p>
        </w:tc>
        <w:tc>
          <w:tcPr>
            <w:tcW w:w="735" w:type="dxa"/>
            <w:tcBorders>
              <w:top w:val="single" w:sz="6" w:space="0" w:color="000000"/>
              <w:left w:val="single" w:sz="6" w:space="0" w:color="000000"/>
              <w:bottom w:val="single" w:sz="6" w:space="0" w:color="000000"/>
              <w:right w:val="single" w:sz="6" w:space="0" w:color="000000"/>
            </w:tcBorders>
            <w:vAlign w:val="center"/>
          </w:tcPr>
          <w:p w:rsidR="00474F03" w:rsidRPr="0073232E" w:rsidRDefault="00474F03" w:rsidP="00474F03">
            <w:pPr>
              <w:ind w:left="7"/>
              <w:jc w:val="center"/>
              <w:rPr>
                <w:lang w:val="uk-UA"/>
              </w:rPr>
            </w:pPr>
            <w:r w:rsidRPr="0073232E">
              <w:rPr>
                <w:lang w:val="uk-UA"/>
              </w:rPr>
              <w:t>3</w:t>
            </w:r>
          </w:p>
        </w:tc>
        <w:tc>
          <w:tcPr>
            <w:tcW w:w="736" w:type="dxa"/>
            <w:tcBorders>
              <w:top w:val="single" w:sz="6" w:space="0" w:color="000000"/>
              <w:left w:val="single" w:sz="6" w:space="0" w:color="000000"/>
              <w:bottom w:val="single" w:sz="6" w:space="0" w:color="000000"/>
              <w:right w:val="single" w:sz="6" w:space="0" w:color="000000"/>
            </w:tcBorders>
            <w:vAlign w:val="center"/>
          </w:tcPr>
          <w:p w:rsidR="00474F03" w:rsidRPr="0073232E" w:rsidRDefault="00474F03" w:rsidP="00474F03">
            <w:pPr>
              <w:ind w:left="7"/>
              <w:jc w:val="center"/>
              <w:rPr>
                <w:lang w:val="uk-UA"/>
              </w:rPr>
            </w:pPr>
            <w:r w:rsidRPr="0073232E">
              <w:rPr>
                <w:lang w:val="uk-UA"/>
              </w:rPr>
              <w:t>3</w:t>
            </w:r>
          </w:p>
        </w:tc>
        <w:tc>
          <w:tcPr>
            <w:tcW w:w="1417" w:type="dxa"/>
            <w:tcBorders>
              <w:top w:val="single" w:sz="6" w:space="0" w:color="000000"/>
              <w:left w:val="single" w:sz="6" w:space="0" w:color="000000"/>
              <w:bottom w:val="single" w:sz="6" w:space="0" w:color="000000"/>
              <w:right w:val="single" w:sz="6" w:space="0" w:color="000000"/>
            </w:tcBorders>
          </w:tcPr>
          <w:p w:rsidR="00474F03" w:rsidRPr="0073232E" w:rsidRDefault="00474F03" w:rsidP="00410E39">
            <w:pPr>
              <w:ind w:left="7"/>
              <w:jc w:val="center"/>
              <w:rPr>
                <w:color w:val="FF0000"/>
                <w:lang w:val="uk-UA"/>
              </w:rPr>
            </w:pPr>
          </w:p>
        </w:tc>
      </w:tr>
      <w:tr w:rsidR="00474F03" w:rsidRPr="0073232E" w:rsidTr="00474F03">
        <w:trPr>
          <w:cantSplit/>
          <w:trHeight w:val="403"/>
        </w:trPr>
        <w:tc>
          <w:tcPr>
            <w:tcW w:w="4546" w:type="dxa"/>
            <w:tcBorders>
              <w:top w:val="single" w:sz="6" w:space="0" w:color="000000"/>
              <w:left w:val="single" w:sz="6" w:space="0" w:color="000000"/>
              <w:bottom w:val="single" w:sz="6" w:space="0" w:color="000000"/>
              <w:right w:val="single" w:sz="6" w:space="0" w:color="000000"/>
            </w:tcBorders>
            <w:hideMark/>
          </w:tcPr>
          <w:p w:rsidR="00474F03" w:rsidRPr="0073232E" w:rsidRDefault="00474F03" w:rsidP="00410E39">
            <w:pPr>
              <w:ind w:left="107"/>
              <w:rPr>
                <w:lang w:val="uk-UA"/>
              </w:rPr>
            </w:pPr>
            <w:r w:rsidRPr="0073232E">
              <w:rPr>
                <w:lang w:val="uk-UA"/>
              </w:rPr>
              <w:t>АРМ учня (комп'ютерний клас)</w:t>
            </w:r>
          </w:p>
        </w:tc>
        <w:tc>
          <w:tcPr>
            <w:tcW w:w="735" w:type="dxa"/>
            <w:tcBorders>
              <w:top w:val="single" w:sz="6" w:space="0" w:color="000000"/>
              <w:left w:val="single" w:sz="6" w:space="0" w:color="000000"/>
              <w:bottom w:val="single" w:sz="6" w:space="0" w:color="000000"/>
              <w:right w:val="single" w:sz="6" w:space="0" w:color="000000"/>
            </w:tcBorders>
            <w:vAlign w:val="center"/>
            <w:hideMark/>
          </w:tcPr>
          <w:p w:rsidR="00474F03" w:rsidRPr="0073232E" w:rsidRDefault="00474F03" w:rsidP="00474F03">
            <w:pPr>
              <w:ind w:left="7"/>
              <w:jc w:val="center"/>
              <w:rPr>
                <w:lang w:val="uk-UA"/>
              </w:rPr>
            </w:pPr>
            <w:r w:rsidRPr="0073232E">
              <w:rPr>
                <w:lang w:val="uk-UA"/>
              </w:rPr>
              <w:t>18</w:t>
            </w:r>
          </w:p>
        </w:tc>
        <w:tc>
          <w:tcPr>
            <w:tcW w:w="735" w:type="dxa"/>
            <w:tcBorders>
              <w:top w:val="single" w:sz="6" w:space="0" w:color="000000"/>
              <w:left w:val="single" w:sz="6" w:space="0" w:color="000000"/>
              <w:bottom w:val="single" w:sz="6" w:space="0" w:color="000000"/>
              <w:right w:val="single" w:sz="6" w:space="0" w:color="000000"/>
            </w:tcBorders>
            <w:vAlign w:val="center"/>
          </w:tcPr>
          <w:p w:rsidR="00474F03" w:rsidRPr="0073232E" w:rsidRDefault="00474F03" w:rsidP="00474F03">
            <w:pPr>
              <w:ind w:left="7"/>
              <w:jc w:val="center"/>
              <w:rPr>
                <w:lang w:val="uk-UA"/>
              </w:rPr>
            </w:pPr>
            <w:r w:rsidRPr="0073232E">
              <w:rPr>
                <w:lang w:val="uk-UA"/>
              </w:rPr>
              <w:t>18</w:t>
            </w:r>
          </w:p>
        </w:tc>
        <w:tc>
          <w:tcPr>
            <w:tcW w:w="735" w:type="dxa"/>
            <w:tcBorders>
              <w:top w:val="single" w:sz="6" w:space="0" w:color="000000"/>
              <w:left w:val="single" w:sz="6" w:space="0" w:color="000000"/>
              <w:bottom w:val="single" w:sz="6" w:space="0" w:color="000000"/>
              <w:right w:val="single" w:sz="6" w:space="0" w:color="000000"/>
            </w:tcBorders>
            <w:vAlign w:val="center"/>
          </w:tcPr>
          <w:p w:rsidR="00474F03" w:rsidRPr="0073232E" w:rsidRDefault="00474F03" w:rsidP="00474F03">
            <w:pPr>
              <w:ind w:left="7"/>
              <w:jc w:val="center"/>
              <w:rPr>
                <w:lang w:val="uk-UA"/>
              </w:rPr>
            </w:pPr>
            <w:r w:rsidRPr="0073232E">
              <w:rPr>
                <w:lang w:val="uk-UA"/>
              </w:rPr>
              <w:t>18</w:t>
            </w:r>
          </w:p>
        </w:tc>
        <w:tc>
          <w:tcPr>
            <w:tcW w:w="735" w:type="dxa"/>
            <w:tcBorders>
              <w:top w:val="single" w:sz="6" w:space="0" w:color="000000"/>
              <w:left w:val="single" w:sz="6" w:space="0" w:color="000000"/>
              <w:bottom w:val="single" w:sz="6" w:space="0" w:color="000000"/>
              <w:right w:val="single" w:sz="6" w:space="0" w:color="000000"/>
            </w:tcBorders>
            <w:vAlign w:val="center"/>
          </w:tcPr>
          <w:p w:rsidR="00474F03" w:rsidRPr="0073232E" w:rsidRDefault="00474F03" w:rsidP="00474F03">
            <w:pPr>
              <w:ind w:left="7"/>
              <w:jc w:val="center"/>
              <w:rPr>
                <w:lang w:val="uk-UA"/>
              </w:rPr>
            </w:pPr>
            <w:r w:rsidRPr="0073232E">
              <w:rPr>
                <w:lang w:val="uk-UA"/>
              </w:rPr>
              <w:t>25</w:t>
            </w:r>
          </w:p>
        </w:tc>
        <w:tc>
          <w:tcPr>
            <w:tcW w:w="736" w:type="dxa"/>
            <w:tcBorders>
              <w:top w:val="single" w:sz="6" w:space="0" w:color="000000"/>
              <w:left w:val="single" w:sz="6" w:space="0" w:color="000000"/>
              <w:bottom w:val="single" w:sz="6" w:space="0" w:color="000000"/>
              <w:right w:val="single" w:sz="6" w:space="0" w:color="000000"/>
            </w:tcBorders>
            <w:vAlign w:val="center"/>
          </w:tcPr>
          <w:p w:rsidR="00474F03" w:rsidRPr="0073232E" w:rsidRDefault="00474F03" w:rsidP="00474F03">
            <w:pPr>
              <w:ind w:left="7"/>
              <w:jc w:val="center"/>
              <w:rPr>
                <w:lang w:val="uk-UA"/>
              </w:rPr>
            </w:pPr>
            <w:r w:rsidRPr="0073232E">
              <w:rPr>
                <w:lang w:val="uk-UA"/>
              </w:rPr>
              <w:t>25</w:t>
            </w:r>
          </w:p>
        </w:tc>
        <w:tc>
          <w:tcPr>
            <w:tcW w:w="1417" w:type="dxa"/>
            <w:tcBorders>
              <w:top w:val="single" w:sz="6" w:space="0" w:color="000000"/>
              <w:left w:val="single" w:sz="6" w:space="0" w:color="000000"/>
              <w:bottom w:val="single" w:sz="6" w:space="0" w:color="000000"/>
              <w:right w:val="single" w:sz="6" w:space="0" w:color="000000"/>
            </w:tcBorders>
          </w:tcPr>
          <w:p w:rsidR="00474F03" w:rsidRPr="0073232E" w:rsidRDefault="00474F03" w:rsidP="00410E39">
            <w:pPr>
              <w:ind w:left="7"/>
              <w:jc w:val="center"/>
              <w:rPr>
                <w:color w:val="FF0000"/>
                <w:lang w:val="uk-UA"/>
              </w:rPr>
            </w:pPr>
          </w:p>
        </w:tc>
      </w:tr>
      <w:tr w:rsidR="00474F03" w:rsidRPr="0073232E" w:rsidTr="00474F03">
        <w:trPr>
          <w:cantSplit/>
          <w:trHeight w:val="403"/>
        </w:trPr>
        <w:tc>
          <w:tcPr>
            <w:tcW w:w="4546" w:type="dxa"/>
            <w:tcBorders>
              <w:top w:val="single" w:sz="6" w:space="0" w:color="000000"/>
              <w:left w:val="single" w:sz="6" w:space="0" w:color="000000"/>
              <w:bottom w:val="single" w:sz="6" w:space="0" w:color="000000"/>
              <w:right w:val="single" w:sz="6" w:space="0" w:color="000000"/>
            </w:tcBorders>
            <w:hideMark/>
          </w:tcPr>
          <w:p w:rsidR="00474F03" w:rsidRPr="0073232E" w:rsidRDefault="00474F03" w:rsidP="00410E39">
            <w:pPr>
              <w:ind w:left="107"/>
              <w:rPr>
                <w:lang w:val="uk-UA"/>
              </w:rPr>
            </w:pPr>
            <w:r w:rsidRPr="0073232E">
              <w:rPr>
                <w:lang w:val="uk-UA"/>
              </w:rPr>
              <w:lastRenderedPageBreak/>
              <w:t>АРМ вчителя (комп'ютерний клас)</w:t>
            </w:r>
          </w:p>
        </w:tc>
        <w:tc>
          <w:tcPr>
            <w:tcW w:w="735" w:type="dxa"/>
            <w:tcBorders>
              <w:top w:val="single" w:sz="6" w:space="0" w:color="000000"/>
              <w:left w:val="single" w:sz="6" w:space="0" w:color="000000"/>
              <w:bottom w:val="single" w:sz="6" w:space="0" w:color="000000"/>
              <w:right w:val="single" w:sz="6" w:space="0" w:color="000000"/>
            </w:tcBorders>
            <w:vAlign w:val="center"/>
            <w:hideMark/>
          </w:tcPr>
          <w:p w:rsidR="00474F03" w:rsidRPr="0073232E" w:rsidRDefault="00474F03" w:rsidP="00474F03">
            <w:pPr>
              <w:ind w:left="7"/>
              <w:jc w:val="center"/>
              <w:rPr>
                <w:lang w:val="uk-UA"/>
              </w:rPr>
            </w:pPr>
            <w:r w:rsidRPr="0073232E">
              <w:rPr>
                <w:lang w:val="uk-UA"/>
              </w:rPr>
              <w:t>2</w:t>
            </w:r>
          </w:p>
        </w:tc>
        <w:tc>
          <w:tcPr>
            <w:tcW w:w="735" w:type="dxa"/>
            <w:tcBorders>
              <w:top w:val="single" w:sz="6" w:space="0" w:color="000000"/>
              <w:left w:val="single" w:sz="6" w:space="0" w:color="000000"/>
              <w:bottom w:val="single" w:sz="6" w:space="0" w:color="000000"/>
              <w:right w:val="single" w:sz="6" w:space="0" w:color="000000"/>
            </w:tcBorders>
            <w:vAlign w:val="center"/>
          </w:tcPr>
          <w:p w:rsidR="00474F03" w:rsidRPr="0073232E" w:rsidRDefault="00474F03" w:rsidP="00474F03">
            <w:pPr>
              <w:ind w:left="7"/>
              <w:jc w:val="center"/>
              <w:rPr>
                <w:lang w:val="uk-UA"/>
              </w:rPr>
            </w:pPr>
            <w:r w:rsidRPr="0073232E">
              <w:rPr>
                <w:lang w:val="uk-UA"/>
              </w:rPr>
              <w:t>2</w:t>
            </w:r>
          </w:p>
        </w:tc>
        <w:tc>
          <w:tcPr>
            <w:tcW w:w="735" w:type="dxa"/>
            <w:tcBorders>
              <w:top w:val="single" w:sz="6" w:space="0" w:color="000000"/>
              <w:left w:val="single" w:sz="6" w:space="0" w:color="000000"/>
              <w:bottom w:val="single" w:sz="6" w:space="0" w:color="000000"/>
              <w:right w:val="single" w:sz="6" w:space="0" w:color="000000"/>
            </w:tcBorders>
            <w:vAlign w:val="center"/>
          </w:tcPr>
          <w:p w:rsidR="00474F03" w:rsidRPr="0073232E" w:rsidRDefault="00474F03" w:rsidP="00474F03">
            <w:pPr>
              <w:ind w:left="7"/>
              <w:jc w:val="center"/>
              <w:rPr>
                <w:lang w:val="uk-UA"/>
              </w:rPr>
            </w:pPr>
            <w:r w:rsidRPr="0073232E">
              <w:rPr>
                <w:lang w:val="uk-UA"/>
              </w:rPr>
              <w:t>2</w:t>
            </w:r>
          </w:p>
        </w:tc>
        <w:tc>
          <w:tcPr>
            <w:tcW w:w="735" w:type="dxa"/>
            <w:tcBorders>
              <w:top w:val="single" w:sz="6" w:space="0" w:color="000000"/>
              <w:left w:val="single" w:sz="6" w:space="0" w:color="000000"/>
              <w:bottom w:val="single" w:sz="6" w:space="0" w:color="000000"/>
              <w:right w:val="single" w:sz="6" w:space="0" w:color="000000"/>
            </w:tcBorders>
            <w:vAlign w:val="center"/>
          </w:tcPr>
          <w:p w:rsidR="00474F03" w:rsidRPr="0073232E" w:rsidRDefault="00474F03" w:rsidP="00474F03">
            <w:pPr>
              <w:ind w:left="7"/>
              <w:jc w:val="center"/>
              <w:rPr>
                <w:lang w:val="uk-UA"/>
              </w:rPr>
            </w:pPr>
            <w:r w:rsidRPr="0073232E">
              <w:rPr>
                <w:lang w:val="uk-UA"/>
              </w:rPr>
              <w:t>2</w:t>
            </w:r>
          </w:p>
        </w:tc>
        <w:tc>
          <w:tcPr>
            <w:tcW w:w="736" w:type="dxa"/>
            <w:tcBorders>
              <w:top w:val="single" w:sz="6" w:space="0" w:color="000000"/>
              <w:left w:val="single" w:sz="6" w:space="0" w:color="000000"/>
              <w:bottom w:val="single" w:sz="6" w:space="0" w:color="000000"/>
              <w:right w:val="single" w:sz="6" w:space="0" w:color="000000"/>
            </w:tcBorders>
            <w:vAlign w:val="center"/>
          </w:tcPr>
          <w:p w:rsidR="00474F03" w:rsidRPr="0073232E" w:rsidRDefault="00474F03" w:rsidP="00474F03">
            <w:pPr>
              <w:ind w:left="7"/>
              <w:jc w:val="center"/>
              <w:rPr>
                <w:lang w:val="uk-UA"/>
              </w:rPr>
            </w:pPr>
            <w:r w:rsidRPr="0073232E">
              <w:rPr>
                <w:lang w:val="uk-UA"/>
              </w:rPr>
              <w:t>2</w:t>
            </w:r>
          </w:p>
        </w:tc>
        <w:tc>
          <w:tcPr>
            <w:tcW w:w="1417" w:type="dxa"/>
            <w:tcBorders>
              <w:top w:val="single" w:sz="6" w:space="0" w:color="000000"/>
              <w:left w:val="single" w:sz="6" w:space="0" w:color="000000"/>
              <w:bottom w:val="single" w:sz="6" w:space="0" w:color="000000"/>
              <w:right w:val="single" w:sz="6" w:space="0" w:color="000000"/>
            </w:tcBorders>
          </w:tcPr>
          <w:p w:rsidR="00474F03" w:rsidRPr="0073232E" w:rsidRDefault="00474F03" w:rsidP="00410E39">
            <w:pPr>
              <w:ind w:left="7"/>
              <w:jc w:val="center"/>
              <w:rPr>
                <w:color w:val="FF0000"/>
                <w:lang w:val="uk-UA"/>
              </w:rPr>
            </w:pPr>
          </w:p>
        </w:tc>
      </w:tr>
      <w:tr w:rsidR="00474F03" w:rsidRPr="0073232E" w:rsidTr="00474F03">
        <w:trPr>
          <w:cantSplit/>
          <w:trHeight w:val="403"/>
        </w:trPr>
        <w:tc>
          <w:tcPr>
            <w:tcW w:w="4546" w:type="dxa"/>
            <w:tcBorders>
              <w:top w:val="single" w:sz="6" w:space="0" w:color="000000"/>
              <w:left w:val="single" w:sz="6" w:space="0" w:color="000000"/>
              <w:bottom w:val="single" w:sz="6" w:space="0" w:color="000000"/>
              <w:right w:val="single" w:sz="6" w:space="0" w:color="000000"/>
            </w:tcBorders>
            <w:hideMark/>
          </w:tcPr>
          <w:p w:rsidR="00474F03" w:rsidRPr="0073232E" w:rsidRDefault="00474F03" w:rsidP="00410E39">
            <w:pPr>
              <w:ind w:left="107"/>
              <w:rPr>
                <w:lang w:val="uk-UA"/>
              </w:rPr>
            </w:pPr>
            <w:r w:rsidRPr="0073232E">
              <w:rPr>
                <w:lang w:val="uk-UA"/>
              </w:rPr>
              <w:t>Ноутбук</w:t>
            </w:r>
          </w:p>
        </w:tc>
        <w:tc>
          <w:tcPr>
            <w:tcW w:w="735" w:type="dxa"/>
            <w:tcBorders>
              <w:top w:val="single" w:sz="6" w:space="0" w:color="000000"/>
              <w:left w:val="single" w:sz="6" w:space="0" w:color="000000"/>
              <w:bottom w:val="single" w:sz="6" w:space="0" w:color="000000"/>
              <w:right w:val="single" w:sz="6" w:space="0" w:color="000000"/>
            </w:tcBorders>
            <w:vAlign w:val="center"/>
            <w:hideMark/>
          </w:tcPr>
          <w:p w:rsidR="00474F03" w:rsidRPr="0073232E" w:rsidRDefault="00474F03" w:rsidP="00474F03">
            <w:pPr>
              <w:ind w:left="7"/>
              <w:jc w:val="center"/>
              <w:rPr>
                <w:lang w:val="uk-UA"/>
              </w:rPr>
            </w:pPr>
            <w:r w:rsidRPr="0073232E">
              <w:rPr>
                <w:lang w:val="uk-UA"/>
              </w:rPr>
              <w:t>1</w:t>
            </w:r>
          </w:p>
        </w:tc>
        <w:tc>
          <w:tcPr>
            <w:tcW w:w="735" w:type="dxa"/>
            <w:tcBorders>
              <w:top w:val="single" w:sz="6" w:space="0" w:color="000000"/>
              <w:left w:val="single" w:sz="6" w:space="0" w:color="000000"/>
              <w:bottom w:val="single" w:sz="6" w:space="0" w:color="000000"/>
              <w:right w:val="single" w:sz="6" w:space="0" w:color="000000"/>
            </w:tcBorders>
            <w:vAlign w:val="center"/>
          </w:tcPr>
          <w:p w:rsidR="00474F03" w:rsidRPr="0073232E" w:rsidRDefault="00474F03" w:rsidP="00474F03">
            <w:pPr>
              <w:ind w:left="7"/>
              <w:jc w:val="center"/>
              <w:rPr>
                <w:lang w:val="uk-UA"/>
              </w:rPr>
            </w:pPr>
            <w:r w:rsidRPr="0073232E">
              <w:rPr>
                <w:lang w:val="uk-UA"/>
              </w:rPr>
              <w:t>1</w:t>
            </w:r>
          </w:p>
        </w:tc>
        <w:tc>
          <w:tcPr>
            <w:tcW w:w="735" w:type="dxa"/>
            <w:tcBorders>
              <w:top w:val="single" w:sz="6" w:space="0" w:color="000000"/>
              <w:left w:val="single" w:sz="6" w:space="0" w:color="000000"/>
              <w:bottom w:val="single" w:sz="6" w:space="0" w:color="000000"/>
              <w:right w:val="single" w:sz="6" w:space="0" w:color="000000"/>
            </w:tcBorders>
            <w:vAlign w:val="center"/>
          </w:tcPr>
          <w:p w:rsidR="00474F03" w:rsidRPr="0073232E" w:rsidRDefault="00474F03" w:rsidP="00474F03">
            <w:pPr>
              <w:ind w:left="7"/>
              <w:jc w:val="center"/>
              <w:rPr>
                <w:lang w:val="uk-UA"/>
              </w:rPr>
            </w:pPr>
            <w:r w:rsidRPr="0073232E">
              <w:rPr>
                <w:lang w:val="uk-UA"/>
              </w:rPr>
              <w:t>2</w:t>
            </w:r>
          </w:p>
        </w:tc>
        <w:tc>
          <w:tcPr>
            <w:tcW w:w="735" w:type="dxa"/>
            <w:tcBorders>
              <w:top w:val="single" w:sz="6" w:space="0" w:color="000000"/>
              <w:left w:val="single" w:sz="6" w:space="0" w:color="000000"/>
              <w:bottom w:val="single" w:sz="6" w:space="0" w:color="000000"/>
              <w:right w:val="single" w:sz="6" w:space="0" w:color="000000"/>
            </w:tcBorders>
            <w:vAlign w:val="center"/>
          </w:tcPr>
          <w:p w:rsidR="00474F03" w:rsidRPr="0073232E" w:rsidRDefault="00474F03" w:rsidP="00474F03">
            <w:pPr>
              <w:ind w:left="7"/>
              <w:jc w:val="center"/>
              <w:rPr>
                <w:lang w:val="uk-UA"/>
              </w:rPr>
            </w:pPr>
            <w:r w:rsidRPr="0073232E">
              <w:rPr>
                <w:lang w:val="uk-UA"/>
              </w:rPr>
              <w:t>2</w:t>
            </w:r>
          </w:p>
        </w:tc>
        <w:tc>
          <w:tcPr>
            <w:tcW w:w="736" w:type="dxa"/>
            <w:tcBorders>
              <w:top w:val="single" w:sz="6" w:space="0" w:color="000000"/>
              <w:left w:val="single" w:sz="6" w:space="0" w:color="000000"/>
              <w:bottom w:val="single" w:sz="6" w:space="0" w:color="000000"/>
              <w:right w:val="single" w:sz="6" w:space="0" w:color="000000"/>
            </w:tcBorders>
            <w:vAlign w:val="center"/>
          </w:tcPr>
          <w:p w:rsidR="00474F03" w:rsidRPr="0073232E" w:rsidRDefault="00474F03" w:rsidP="00474F03">
            <w:pPr>
              <w:ind w:left="7"/>
              <w:jc w:val="center"/>
              <w:rPr>
                <w:lang w:val="uk-UA"/>
              </w:rPr>
            </w:pPr>
            <w:r w:rsidRPr="0073232E">
              <w:rPr>
                <w:lang w:val="uk-UA"/>
              </w:rPr>
              <w:t>10</w:t>
            </w:r>
          </w:p>
        </w:tc>
        <w:tc>
          <w:tcPr>
            <w:tcW w:w="1417" w:type="dxa"/>
            <w:tcBorders>
              <w:top w:val="single" w:sz="6" w:space="0" w:color="000000"/>
              <w:left w:val="single" w:sz="6" w:space="0" w:color="000000"/>
              <w:bottom w:val="single" w:sz="6" w:space="0" w:color="000000"/>
              <w:right w:val="single" w:sz="6" w:space="0" w:color="000000"/>
            </w:tcBorders>
          </w:tcPr>
          <w:p w:rsidR="00474F03" w:rsidRPr="0073232E" w:rsidRDefault="00474F03" w:rsidP="00410E39">
            <w:pPr>
              <w:ind w:left="7"/>
              <w:jc w:val="center"/>
              <w:rPr>
                <w:color w:val="FF0000"/>
                <w:lang w:val="uk-UA"/>
              </w:rPr>
            </w:pPr>
            <w:r w:rsidRPr="0073232E">
              <w:rPr>
                <w:color w:val="FF0000"/>
                <w:lang w:val="uk-UA"/>
              </w:rPr>
              <w:t>+</w:t>
            </w:r>
          </w:p>
        </w:tc>
      </w:tr>
      <w:tr w:rsidR="00474F03" w:rsidRPr="0073232E" w:rsidTr="00474F03">
        <w:trPr>
          <w:cantSplit/>
          <w:trHeight w:val="403"/>
        </w:trPr>
        <w:tc>
          <w:tcPr>
            <w:tcW w:w="4546" w:type="dxa"/>
            <w:tcBorders>
              <w:top w:val="single" w:sz="6" w:space="0" w:color="000000"/>
              <w:left w:val="single" w:sz="6" w:space="0" w:color="000000"/>
              <w:bottom w:val="single" w:sz="6" w:space="0" w:color="000000"/>
              <w:right w:val="single" w:sz="6" w:space="0" w:color="000000"/>
            </w:tcBorders>
            <w:hideMark/>
          </w:tcPr>
          <w:p w:rsidR="00474F03" w:rsidRPr="0073232E" w:rsidRDefault="00474F03" w:rsidP="00410E39">
            <w:pPr>
              <w:ind w:left="107"/>
              <w:rPr>
                <w:lang w:val="uk-UA"/>
              </w:rPr>
            </w:pPr>
            <w:r w:rsidRPr="0073232E">
              <w:rPr>
                <w:lang w:val="uk-UA"/>
              </w:rPr>
              <w:t>Принтер</w:t>
            </w:r>
          </w:p>
        </w:tc>
        <w:tc>
          <w:tcPr>
            <w:tcW w:w="735" w:type="dxa"/>
            <w:tcBorders>
              <w:top w:val="single" w:sz="6" w:space="0" w:color="000000"/>
              <w:left w:val="single" w:sz="6" w:space="0" w:color="000000"/>
              <w:bottom w:val="single" w:sz="6" w:space="0" w:color="000000"/>
              <w:right w:val="single" w:sz="6" w:space="0" w:color="000000"/>
            </w:tcBorders>
            <w:vAlign w:val="center"/>
            <w:hideMark/>
          </w:tcPr>
          <w:p w:rsidR="00474F03" w:rsidRPr="0073232E" w:rsidRDefault="00474F03" w:rsidP="00474F03">
            <w:pPr>
              <w:ind w:left="7"/>
              <w:jc w:val="center"/>
              <w:rPr>
                <w:lang w:val="uk-UA"/>
              </w:rPr>
            </w:pPr>
            <w:r w:rsidRPr="0073232E">
              <w:rPr>
                <w:lang w:val="uk-UA"/>
              </w:rPr>
              <w:t>3</w:t>
            </w:r>
          </w:p>
        </w:tc>
        <w:tc>
          <w:tcPr>
            <w:tcW w:w="735" w:type="dxa"/>
            <w:tcBorders>
              <w:top w:val="single" w:sz="6" w:space="0" w:color="000000"/>
              <w:left w:val="single" w:sz="6" w:space="0" w:color="000000"/>
              <w:bottom w:val="single" w:sz="6" w:space="0" w:color="000000"/>
              <w:right w:val="single" w:sz="6" w:space="0" w:color="000000"/>
            </w:tcBorders>
            <w:vAlign w:val="center"/>
          </w:tcPr>
          <w:p w:rsidR="00474F03" w:rsidRPr="0073232E" w:rsidRDefault="00474F03" w:rsidP="00474F03">
            <w:pPr>
              <w:ind w:left="7"/>
              <w:jc w:val="center"/>
              <w:rPr>
                <w:lang w:val="uk-UA"/>
              </w:rPr>
            </w:pPr>
            <w:r w:rsidRPr="0073232E">
              <w:rPr>
                <w:lang w:val="uk-UA"/>
              </w:rPr>
              <w:t>3</w:t>
            </w:r>
          </w:p>
        </w:tc>
        <w:tc>
          <w:tcPr>
            <w:tcW w:w="735" w:type="dxa"/>
            <w:tcBorders>
              <w:top w:val="single" w:sz="6" w:space="0" w:color="000000"/>
              <w:left w:val="single" w:sz="6" w:space="0" w:color="000000"/>
              <w:bottom w:val="single" w:sz="6" w:space="0" w:color="000000"/>
              <w:right w:val="single" w:sz="6" w:space="0" w:color="000000"/>
            </w:tcBorders>
            <w:vAlign w:val="center"/>
          </w:tcPr>
          <w:p w:rsidR="00474F03" w:rsidRPr="0073232E" w:rsidRDefault="00474F03" w:rsidP="00474F03">
            <w:pPr>
              <w:ind w:left="7"/>
              <w:jc w:val="center"/>
              <w:rPr>
                <w:lang w:val="uk-UA"/>
              </w:rPr>
            </w:pPr>
            <w:r w:rsidRPr="0073232E">
              <w:rPr>
                <w:lang w:val="uk-UA"/>
              </w:rPr>
              <w:t>3</w:t>
            </w:r>
          </w:p>
        </w:tc>
        <w:tc>
          <w:tcPr>
            <w:tcW w:w="735" w:type="dxa"/>
            <w:tcBorders>
              <w:top w:val="single" w:sz="6" w:space="0" w:color="000000"/>
              <w:left w:val="single" w:sz="6" w:space="0" w:color="000000"/>
              <w:bottom w:val="single" w:sz="6" w:space="0" w:color="000000"/>
              <w:right w:val="single" w:sz="6" w:space="0" w:color="000000"/>
            </w:tcBorders>
            <w:vAlign w:val="center"/>
          </w:tcPr>
          <w:p w:rsidR="00474F03" w:rsidRPr="0073232E" w:rsidRDefault="00474F03" w:rsidP="00474F03">
            <w:pPr>
              <w:ind w:left="7"/>
              <w:jc w:val="center"/>
              <w:rPr>
                <w:lang w:val="uk-UA"/>
              </w:rPr>
            </w:pPr>
            <w:r w:rsidRPr="0073232E">
              <w:rPr>
                <w:lang w:val="uk-UA"/>
              </w:rPr>
              <w:t>3</w:t>
            </w:r>
          </w:p>
        </w:tc>
        <w:tc>
          <w:tcPr>
            <w:tcW w:w="736" w:type="dxa"/>
            <w:tcBorders>
              <w:top w:val="single" w:sz="6" w:space="0" w:color="000000"/>
              <w:left w:val="single" w:sz="6" w:space="0" w:color="000000"/>
              <w:bottom w:val="single" w:sz="6" w:space="0" w:color="000000"/>
              <w:right w:val="single" w:sz="6" w:space="0" w:color="000000"/>
            </w:tcBorders>
            <w:vAlign w:val="center"/>
          </w:tcPr>
          <w:p w:rsidR="00474F03" w:rsidRPr="0073232E" w:rsidRDefault="00474F03" w:rsidP="00474F03">
            <w:pPr>
              <w:ind w:left="7"/>
              <w:jc w:val="center"/>
              <w:rPr>
                <w:lang w:val="uk-UA"/>
              </w:rPr>
            </w:pPr>
            <w:r w:rsidRPr="0073232E">
              <w:rPr>
                <w:lang w:val="uk-UA"/>
              </w:rPr>
              <w:t>3</w:t>
            </w:r>
          </w:p>
        </w:tc>
        <w:tc>
          <w:tcPr>
            <w:tcW w:w="1417" w:type="dxa"/>
            <w:tcBorders>
              <w:top w:val="single" w:sz="6" w:space="0" w:color="000000"/>
              <w:left w:val="single" w:sz="6" w:space="0" w:color="000000"/>
              <w:bottom w:val="single" w:sz="6" w:space="0" w:color="000000"/>
              <w:right w:val="single" w:sz="6" w:space="0" w:color="000000"/>
            </w:tcBorders>
          </w:tcPr>
          <w:p w:rsidR="00474F03" w:rsidRPr="0073232E" w:rsidRDefault="00474F03" w:rsidP="00410E39">
            <w:pPr>
              <w:ind w:left="7"/>
              <w:jc w:val="center"/>
              <w:rPr>
                <w:color w:val="FF0000"/>
                <w:lang w:val="uk-UA"/>
              </w:rPr>
            </w:pPr>
          </w:p>
        </w:tc>
      </w:tr>
      <w:tr w:rsidR="00474F03" w:rsidRPr="0073232E" w:rsidTr="00474F03">
        <w:trPr>
          <w:cantSplit/>
          <w:trHeight w:val="403"/>
        </w:trPr>
        <w:tc>
          <w:tcPr>
            <w:tcW w:w="4546" w:type="dxa"/>
            <w:tcBorders>
              <w:top w:val="single" w:sz="6" w:space="0" w:color="000000"/>
              <w:left w:val="single" w:sz="6" w:space="0" w:color="000000"/>
              <w:bottom w:val="single" w:sz="6" w:space="0" w:color="000000"/>
              <w:right w:val="single" w:sz="6" w:space="0" w:color="000000"/>
            </w:tcBorders>
            <w:hideMark/>
          </w:tcPr>
          <w:p w:rsidR="00474F03" w:rsidRPr="0073232E" w:rsidRDefault="00BA7AFD" w:rsidP="00410E39">
            <w:pPr>
              <w:ind w:left="107"/>
              <w:rPr>
                <w:lang w:val="uk-UA"/>
              </w:rPr>
            </w:pPr>
            <w:r w:rsidRPr="0073232E">
              <w:rPr>
                <w:lang w:val="uk-UA"/>
              </w:rPr>
              <w:t>Б</w:t>
            </w:r>
            <w:r w:rsidR="00474F03" w:rsidRPr="0073232E">
              <w:rPr>
                <w:lang w:val="uk-UA"/>
              </w:rPr>
              <w:t>ФУ</w:t>
            </w:r>
          </w:p>
        </w:tc>
        <w:tc>
          <w:tcPr>
            <w:tcW w:w="735" w:type="dxa"/>
            <w:tcBorders>
              <w:top w:val="single" w:sz="6" w:space="0" w:color="000000"/>
              <w:left w:val="single" w:sz="6" w:space="0" w:color="000000"/>
              <w:bottom w:val="single" w:sz="6" w:space="0" w:color="000000"/>
              <w:right w:val="single" w:sz="6" w:space="0" w:color="000000"/>
            </w:tcBorders>
            <w:vAlign w:val="center"/>
            <w:hideMark/>
          </w:tcPr>
          <w:p w:rsidR="00474F03" w:rsidRPr="0073232E" w:rsidRDefault="00474F03" w:rsidP="00474F03">
            <w:pPr>
              <w:ind w:left="7"/>
              <w:jc w:val="center"/>
              <w:rPr>
                <w:lang w:val="uk-UA"/>
              </w:rPr>
            </w:pPr>
            <w:r w:rsidRPr="0073232E">
              <w:rPr>
                <w:lang w:val="uk-UA"/>
              </w:rPr>
              <w:t>5</w:t>
            </w:r>
          </w:p>
        </w:tc>
        <w:tc>
          <w:tcPr>
            <w:tcW w:w="735" w:type="dxa"/>
            <w:tcBorders>
              <w:top w:val="single" w:sz="6" w:space="0" w:color="000000"/>
              <w:left w:val="single" w:sz="6" w:space="0" w:color="000000"/>
              <w:bottom w:val="single" w:sz="6" w:space="0" w:color="000000"/>
              <w:right w:val="single" w:sz="6" w:space="0" w:color="000000"/>
            </w:tcBorders>
            <w:vAlign w:val="center"/>
          </w:tcPr>
          <w:p w:rsidR="00474F03" w:rsidRPr="0073232E" w:rsidRDefault="00474F03" w:rsidP="00474F03">
            <w:pPr>
              <w:ind w:left="7"/>
              <w:jc w:val="center"/>
              <w:rPr>
                <w:lang w:val="uk-UA"/>
              </w:rPr>
            </w:pPr>
            <w:r w:rsidRPr="0073232E">
              <w:rPr>
                <w:lang w:val="uk-UA"/>
              </w:rPr>
              <w:t>5</w:t>
            </w:r>
          </w:p>
        </w:tc>
        <w:tc>
          <w:tcPr>
            <w:tcW w:w="735" w:type="dxa"/>
            <w:tcBorders>
              <w:top w:val="single" w:sz="6" w:space="0" w:color="000000"/>
              <w:left w:val="single" w:sz="6" w:space="0" w:color="000000"/>
              <w:bottom w:val="single" w:sz="6" w:space="0" w:color="000000"/>
              <w:right w:val="single" w:sz="6" w:space="0" w:color="000000"/>
            </w:tcBorders>
            <w:vAlign w:val="center"/>
          </w:tcPr>
          <w:p w:rsidR="00474F03" w:rsidRPr="0073232E" w:rsidRDefault="00474F03" w:rsidP="00474F03">
            <w:pPr>
              <w:ind w:left="7"/>
              <w:jc w:val="center"/>
              <w:rPr>
                <w:lang w:val="uk-UA"/>
              </w:rPr>
            </w:pPr>
            <w:r w:rsidRPr="0073232E">
              <w:rPr>
                <w:lang w:val="uk-UA"/>
              </w:rPr>
              <w:t>5</w:t>
            </w:r>
          </w:p>
        </w:tc>
        <w:tc>
          <w:tcPr>
            <w:tcW w:w="735" w:type="dxa"/>
            <w:tcBorders>
              <w:top w:val="single" w:sz="6" w:space="0" w:color="000000"/>
              <w:left w:val="single" w:sz="6" w:space="0" w:color="000000"/>
              <w:bottom w:val="single" w:sz="6" w:space="0" w:color="000000"/>
              <w:right w:val="single" w:sz="6" w:space="0" w:color="000000"/>
            </w:tcBorders>
            <w:vAlign w:val="center"/>
          </w:tcPr>
          <w:p w:rsidR="00474F03" w:rsidRPr="0073232E" w:rsidRDefault="00474F03" w:rsidP="00474F03">
            <w:pPr>
              <w:ind w:left="7"/>
              <w:jc w:val="center"/>
              <w:rPr>
                <w:lang w:val="uk-UA"/>
              </w:rPr>
            </w:pPr>
            <w:r w:rsidRPr="0073232E">
              <w:rPr>
                <w:lang w:val="uk-UA"/>
              </w:rPr>
              <w:t>5</w:t>
            </w:r>
          </w:p>
        </w:tc>
        <w:tc>
          <w:tcPr>
            <w:tcW w:w="736" w:type="dxa"/>
            <w:tcBorders>
              <w:top w:val="single" w:sz="6" w:space="0" w:color="000000"/>
              <w:left w:val="single" w:sz="6" w:space="0" w:color="000000"/>
              <w:bottom w:val="single" w:sz="6" w:space="0" w:color="000000"/>
              <w:right w:val="single" w:sz="6" w:space="0" w:color="000000"/>
            </w:tcBorders>
            <w:vAlign w:val="center"/>
          </w:tcPr>
          <w:p w:rsidR="00474F03" w:rsidRPr="0073232E" w:rsidRDefault="00474F03" w:rsidP="00474F03">
            <w:pPr>
              <w:ind w:left="7"/>
              <w:jc w:val="center"/>
              <w:rPr>
                <w:lang w:val="uk-UA"/>
              </w:rPr>
            </w:pPr>
            <w:r w:rsidRPr="0073232E">
              <w:rPr>
                <w:lang w:val="uk-UA"/>
              </w:rPr>
              <w:t>9</w:t>
            </w:r>
          </w:p>
        </w:tc>
        <w:tc>
          <w:tcPr>
            <w:tcW w:w="1417" w:type="dxa"/>
            <w:tcBorders>
              <w:top w:val="single" w:sz="6" w:space="0" w:color="000000"/>
              <w:left w:val="single" w:sz="6" w:space="0" w:color="000000"/>
              <w:bottom w:val="single" w:sz="6" w:space="0" w:color="000000"/>
              <w:right w:val="single" w:sz="6" w:space="0" w:color="000000"/>
            </w:tcBorders>
          </w:tcPr>
          <w:p w:rsidR="00474F03" w:rsidRPr="0073232E" w:rsidRDefault="00474F03" w:rsidP="00410E39">
            <w:pPr>
              <w:ind w:left="7"/>
              <w:jc w:val="center"/>
              <w:rPr>
                <w:color w:val="FF0000"/>
                <w:lang w:val="uk-UA"/>
              </w:rPr>
            </w:pPr>
            <w:r w:rsidRPr="0073232E">
              <w:rPr>
                <w:color w:val="FF0000"/>
                <w:lang w:val="uk-UA"/>
              </w:rPr>
              <w:t>+</w:t>
            </w:r>
          </w:p>
        </w:tc>
      </w:tr>
      <w:tr w:rsidR="00474F03" w:rsidRPr="0073232E" w:rsidTr="00474F03">
        <w:trPr>
          <w:cantSplit/>
          <w:trHeight w:val="403"/>
        </w:trPr>
        <w:tc>
          <w:tcPr>
            <w:tcW w:w="4546" w:type="dxa"/>
            <w:tcBorders>
              <w:top w:val="single" w:sz="6" w:space="0" w:color="000000"/>
              <w:left w:val="single" w:sz="6" w:space="0" w:color="000000"/>
              <w:bottom w:val="single" w:sz="6" w:space="0" w:color="000000"/>
              <w:right w:val="single" w:sz="6" w:space="0" w:color="000000"/>
            </w:tcBorders>
            <w:hideMark/>
          </w:tcPr>
          <w:p w:rsidR="00474F03" w:rsidRPr="0073232E" w:rsidRDefault="00474F03" w:rsidP="00410E39">
            <w:pPr>
              <w:ind w:left="107"/>
              <w:rPr>
                <w:lang w:val="uk-UA"/>
              </w:rPr>
            </w:pPr>
            <w:r w:rsidRPr="0073232E">
              <w:rPr>
                <w:lang w:val="uk-UA"/>
              </w:rPr>
              <w:t>Мультимедійний проектор</w:t>
            </w:r>
          </w:p>
        </w:tc>
        <w:tc>
          <w:tcPr>
            <w:tcW w:w="735" w:type="dxa"/>
            <w:tcBorders>
              <w:top w:val="single" w:sz="6" w:space="0" w:color="000000"/>
              <w:left w:val="single" w:sz="6" w:space="0" w:color="000000"/>
              <w:bottom w:val="single" w:sz="6" w:space="0" w:color="000000"/>
              <w:right w:val="single" w:sz="6" w:space="0" w:color="000000"/>
            </w:tcBorders>
            <w:vAlign w:val="center"/>
            <w:hideMark/>
          </w:tcPr>
          <w:p w:rsidR="00474F03" w:rsidRPr="0073232E" w:rsidRDefault="00474F03" w:rsidP="00474F03">
            <w:pPr>
              <w:ind w:left="7"/>
              <w:jc w:val="center"/>
              <w:rPr>
                <w:lang w:val="uk-UA"/>
              </w:rPr>
            </w:pPr>
            <w:r w:rsidRPr="0073232E">
              <w:rPr>
                <w:lang w:val="uk-UA"/>
              </w:rPr>
              <w:t>2</w:t>
            </w:r>
          </w:p>
        </w:tc>
        <w:tc>
          <w:tcPr>
            <w:tcW w:w="735" w:type="dxa"/>
            <w:tcBorders>
              <w:top w:val="single" w:sz="6" w:space="0" w:color="000000"/>
              <w:left w:val="single" w:sz="6" w:space="0" w:color="000000"/>
              <w:bottom w:val="single" w:sz="6" w:space="0" w:color="000000"/>
              <w:right w:val="single" w:sz="6" w:space="0" w:color="000000"/>
            </w:tcBorders>
            <w:vAlign w:val="center"/>
          </w:tcPr>
          <w:p w:rsidR="00474F03" w:rsidRPr="0073232E" w:rsidRDefault="00474F03" w:rsidP="00474F03">
            <w:pPr>
              <w:ind w:left="7"/>
              <w:jc w:val="center"/>
              <w:rPr>
                <w:lang w:val="uk-UA"/>
              </w:rPr>
            </w:pPr>
            <w:r w:rsidRPr="0073232E">
              <w:rPr>
                <w:lang w:val="uk-UA"/>
              </w:rPr>
              <w:t>2</w:t>
            </w:r>
          </w:p>
        </w:tc>
        <w:tc>
          <w:tcPr>
            <w:tcW w:w="735" w:type="dxa"/>
            <w:tcBorders>
              <w:top w:val="single" w:sz="6" w:space="0" w:color="000000"/>
              <w:left w:val="single" w:sz="6" w:space="0" w:color="000000"/>
              <w:bottom w:val="single" w:sz="6" w:space="0" w:color="000000"/>
              <w:right w:val="single" w:sz="6" w:space="0" w:color="000000"/>
            </w:tcBorders>
            <w:vAlign w:val="center"/>
          </w:tcPr>
          <w:p w:rsidR="00474F03" w:rsidRPr="0073232E" w:rsidRDefault="00474F03" w:rsidP="00474F03">
            <w:pPr>
              <w:ind w:left="7"/>
              <w:jc w:val="center"/>
              <w:rPr>
                <w:lang w:val="uk-UA"/>
              </w:rPr>
            </w:pPr>
            <w:r w:rsidRPr="0073232E">
              <w:rPr>
                <w:lang w:val="uk-UA"/>
              </w:rPr>
              <w:t>3</w:t>
            </w:r>
          </w:p>
        </w:tc>
        <w:tc>
          <w:tcPr>
            <w:tcW w:w="735" w:type="dxa"/>
            <w:tcBorders>
              <w:top w:val="single" w:sz="6" w:space="0" w:color="000000"/>
              <w:left w:val="single" w:sz="6" w:space="0" w:color="000000"/>
              <w:bottom w:val="single" w:sz="6" w:space="0" w:color="000000"/>
              <w:right w:val="single" w:sz="6" w:space="0" w:color="000000"/>
            </w:tcBorders>
            <w:vAlign w:val="center"/>
          </w:tcPr>
          <w:p w:rsidR="00474F03" w:rsidRPr="0073232E" w:rsidRDefault="00474F03" w:rsidP="00474F03">
            <w:pPr>
              <w:ind w:left="7"/>
              <w:jc w:val="center"/>
              <w:rPr>
                <w:lang w:val="uk-UA"/>
              </w:rPr>
            </w:pPr>
            <w:r w:rsidRPr="0073232E">
              <w:rPr>
                <w:lang w:val="uk-UA"/>
              </w:rPr>
              <w:t>3</w:t>
            </w:r>
          </w:p>
        </w:tc>
        <w:tc>
          <w:tcPr>
            <w:tcW w:w="736" w:type="dxa"/>
            <w:tcBorders>
              <w:top w:val="single" w:sz="6" w:space="0" w:color="000000"/>
              <w:left w:val="single" w:sz="6" w:space="0" w:color="000000"/>
              <w:bottom w:val="single" w:sz="6" w:space="0" w:color="000000"/>
              <w:right w:val="single" w:sz="6" w:space="0" w:color="000000"/>
            </w:tcBorders>
            <w:vAlign w:val="center"/>
          </w:tcPr>
          <w:p w:rsidR="00474F03" w:rsidRPr="0073232E" w:rsidRDefault="00474F03" w:rsidP="00474F03">
            <w:pPr>
              <w:ind w:left="7"/>
              <w:jc w:val="center"/>
              <w:rPr>
                <w:lang w:val="uk-UA"/>
              </w:rPr>
            </w:pPr>
            <w:r w:rsidRPr="0073232E">
              <w:rPr>
                <w:lang w:val="uk-UA"/>
              </w:rPr>
              <w:t>4</w:t>
            </w:r>
          </w:p>
        </w:tc>
        <w:tc>
          <w:tcPr>
            <w:tcW w:w="1417" w:type="dxa"/>
            <w:tcBorders>
              <w:top w:val="single" w:sz="6" w:space="0" w:color="000000"/>
              <w:left w:val="single" w:sz="6" w:space="0" w:color="000000"/>
              <w:bottom w:val="single" w:sz="6" w:space="0" w:color="000000"/>
              <w:right w:val="single" w:sz="6" w:space="0" w:color="000000"/>
            </w:tcBorders>
          </w:tcPr>
          <w:p w:rsidR="00474F03" w:rsidRPr="0073232E" w:rsidRDefault="00474F03" w:rsidP="00410E39">
            <w:pPr>
              <w:ind w:left="7"/>
              <w:jc w:val="center"/>
              <w:rPr>
                <w:color w:val="FF0000"/>
                <w:lang w:val="uk-UA"/>
              </w:rPr>
            </w:pPr>
            <w:r w:rsidRPr="0073232E">
              <w:rPr>
                <w:color w:val="FF0000"/>
                <w:lang w:val="uk-UA"/>
              </w:rPr>
              <w:t>+</w:t>
            </w:r>
          </w:p>
        </w:tc>
      </w:tr>
      <w:tr w:rsidR="00474F03" w:rsidRPr="0073232E" w:rsidTr="00474F03">
        <w:trPr>
          <w:cantSplit/>
          <w:trHeight w:val="403"/>
        </w:trPr>
        <w:tc>
          <w:tcPr>
            <w:tcW w:w="4546" w:type="dxa"/>
            <w:tcBorders>
              <w:top w:val="single" w:sz="6" w:space="0" w:color="000000"/>
              <w:left w:val="single" w:sz="6" w:space="0" w:color="000000"/>
              <w:bottom w:val="single" w:sz="6" w:space="0" w:color="000000"/>
              <w:right w:val="single" w:sz="6" w:space="0" w:color="000000"/>
            </w:tcBorders>
            <w:hideMark/>
          </w:tcPr>
          <w:p w:rsidR="00474F03" w:rsidRPr="0073232E" w:rsidRDefault="00474F03" w:rsidP="00410E39">
            <w:pPr>
              <w:ind w:left="107"/>
              <w:rPr>
                <w:lang w:val="uk-UA"/>
              </w:rPr>
            </w:pPr>
            <w:r w:rsidRPr="0073232E">
              <w:rPr>
                <w:lang w:val="uk-UA"/>
              </w:rPr>
              <w:t xml:space="preserve">АРМ бібліотека </w:t>
            </w:r>
          </w:p>
        </w:tc>
        <w:tc>
          <w:tcPr>
            <w:tcW w:w="735" w:type="dxa"/>
            <w:tcBorders>
              <w:top w:val="single" w:sz="6" w:space="0" w:color="000000"/>
              <w:left w:val="single" w:sz="6" w:space="0" w:color="000000"/>
              <w:bottom w:val="single" w:sz="6" w:space="0" w:color="000000"/>
              <w:right w:val="single" w:sz="6" w:space="0" w:color="000000"/>
            </w:tcBorders>
            <w:vAlign w:val="center"/>
            <w:hideMark/>
          </w:tcPr>
          <w:p w:rsidR="00474F03" w:rsidRPr="0073232E" w:rsidRDefault="00474F03" w:rsidP="00474F03">
            <w:pPr>
              <w:ind w:left="7"/>
              <w:jc w:val="center"/>
              <w:rPr>
                <w:lang w:val="uk-UA"/>
              </w:rPr>
            </w:pPr>
            <w:r w:rsidRPr="0073232E">
              <w:rPr>
                <w:lang w:val="uk-UA"/>
              </w:rPr>
              <w:t>1</w:t>
            </w:r>
          </w:p>
        </w:tc>
        <w:tc>
          <w:tcPr>
            <w:tcW w:w="735" w:type="dxa"/>
            <w:tcBorders>
              <w:top w:val="single" w:sz="6" w:space="0" w:color="000000"/>
              <w:left w:val="single" w:sz="6" w:space="0" w:color="000000"/>
              <w:bottom w:val="single" w:sz="6" w:space="0" w:color="000000"/>
              <w:right w:val="single" w:sz="6" w:space="0" w:color="000000"/>
            </w:tcBorders>
            <w:vAlign w:val="center"/>
          </w:tcPr>
          <w:p w:rsidR="00474F03" w:rsidRPr="0073232E" w:rsidRDefault="00474F03" w:rsidP="00474F03">
            <w:pPr>
              <w:ind w:left="7"/>
              <w:jc w:val="center"/>
              <w:rPr>
                <w:lang w:val="uk-UA"/>
              </w:rPr>
            </w:pPr>
            <w:r w:rsidRPr="0073232E">
              <w:rPr>
                <w:lang w:val="uk-UA"/>
              </w:rPr>
              <w:t>1</w:t>
            </w:r>
          </w:p>
        </w:tc>
        <w:tc>
          <w:tcPr>
            <w:tcW w:w="735" w:type="dxa"/>
            <w:tcBorders>
              <w:top w:val="single" w:sz="6" w:space="0" w:color="000000"/>
              <w:left w:val="single" w:sz="6" w:space="0" w:color="000000"/>
              <w:bottom w:val="single" w:sz="6" w:space="0" w:color="000000"/>
              <w:right w:val="single" w:sz="6" w:space="0" w:color="000000"/>
            </w:tcBorders>
            <w:vAlign w:val="center"/>
          </w:tcPr>
          <w:p w:rsidR="00474F03" w:rsidRPr="0073232E" w:rsidRDefault="00474F03" w:rsidP="00474F03">
            <w:pPr>
              <w:ind w:left="7"/>
              <w:jc w:val="center"/>
              <w:rPr>
                <w:lang w:val="uk-UA"/>
              </w:rPr>
            </w:pPr>
            <w:r w:rsidRPr="0073232E">
              <w:rPr>
                <w:lang w:val="uk-UA"/>
              </w:rPr>
              <w:t>1</w:t>
            </w:r>
          </w:p>
        </w:tc>
        <w:tc>
          <w:tcPr>
            <w:tcW w:w="735" w:type="dxa"/>
            <w:tcBorders>
              <w:top w:val="single" w:sz="6" w:space="0" w:color="000000"/>
              <w:left w:val="single" w:sz="6" w:space="0" w:color="000000"/>
              <w:bottom w:val="single" w:sz="6" w:space="0" w:color="000000"/>
              <w:right w:val="single" w:sz="6" w:space="0" w:color="000000"/>
            </w:tcBorders>
            <w:vAlign w:val="center"/>
          </w:tcPr>
          <w:p w:rsidR="00474F03" w:rsidRPr="0073232E" w:rsidRDefault="00474F03" w:rsidP="00474F03">
            <w:pPr>
              <w:ind w:left="7"/>
              <w:jc w:val="center"/>
              <w:rPr>
                <w:lang w:val="uk-UA"/>
              </w:rPr>
            </w:pPr>
            <w:r w:rsidRPr="0073232E">
              <w:rPr>
                <w:lang w:val="uk-UA"/>
              </w:rPr>
              <w:t>1</w:t>
            </w:r>
          </w:p>
        </w:tc>
        <w:tc>
          <w:tcPr>
            <w:tcW w:w="736" w:type="dxa"/>
            <w:tcBorders>
              <w:top w:val="single" w:sz="6" w:space="0" w:color="000000"/>
              <w:left w:val="single" w:sz="6" w:space="0" w:color="000000"/>
              <w:bottom w:val="single" w:sz="6" w:space="0" w:color="000000"/>
              <w:right w:val="single" w:sz="6" w:space="0" w:color="000000"/>
            </w:tcBorders>
            <w:vAlign w:val="center"/>
          </w:tcPr>
          <w:p w:rsidR="00474F03" w:rsidRPr="0073232E" w:rsidRDefault="00474F03" w:rsidP="00474F03">
            <w:pPr>
              <w:ind w:left="7"/>
              <w:jc w:val="center"/>
              <w:rPr>
                <w:lang w:val="uk-UA"/>
              </w:rPr>
            </w:pPr>
            <w:r w:rsidRPr="0073232E">
              <w:rPr>
                <w:lang w:val="uk-UA"/>
              </w:rPr>
              <w:t>1</w:t>
            </w:r>
          </w:p>
        </w:tc>
        <w:tc>
          <w:tcPr>
            <w:tcW w:w="1417" w:type="dxa"/>
            <w:tcBorders>
              <w:top w:val="single" w:sz="6" w:space="0" w:color="000000"/>
              <w:left w:val="single" w:sz="6" w:space="0" w:color="000000"/>
              <w:bottom w:val="single" w:sz="6" w:space="0" w:color="000000"/>
              <w:right w:val="single" w:sz="6" w:space="0" w:color="000000"/>
            </w:tcBorders>
          </w:tcPr>
          <w:p w:rsidR="00474F03" w:rsidRPr="0073232E" w:rsidRDefault="00474F03" w:rsidP="00410E39">
            <w:pPr>
              <w:ind w:left="7"/>
              <w:jc w:val="center"/>
              <w:rPr>
                <w:color w:val="FF0000"/>
                <w:lang w:val="uk-UA"/>
              </w:rPr>
            </w:pPr>
          </w:p>
        </w:tc>
      </w:tr>
      <w:tr w:rsidR="00474F03" w:rsidRPr="0073232E" w:rsidTr="00474F03">
        <w:trPr>
          <w:cantSplit/>
          <w:trHeight w:val="403"/>
        </w:trPr>
        <w:tc>
          <w:tcPr>
            <w:tcW w:w="4546" w:type="dxa"/>
            <w:tcBorders>
              <w:top w:val="single" w:sz="6" w:space="0" w:color="000000"/>
              <w:left w:val="single" w:sz="6" w:space="0" w:color="000000"/>
              <w:bottom w:val="single" w:sz="6" w:space="0" w:color="000000"/>
              <w:right w:val="single" w:sz="6" w:space="0" w:color="000000"/>
            </w:tcBorders>
            <w:hideMark/>
          </w:tcPr>
          <w:p w:rsidR="00474F03" w:rsidRPr="0073232E" w:rsidRDefault="00474F03" w:rsidP="00410E39">
            <w:pPr>
              <w:ind w:left="107"/>
              <w:rPr>
                <w:lang w:val="uk-UA"/>
              </w:rPr>
            </w:pPr>
            <w:r w:rsidRPr="0073232E">
              <w:rPr>
                <w:lang w:val="uk-UA"/>
              </w:rPr>
              <w:t>АРМ адміністрації</w:t>
            </w:r>
          </w:p>
        </w:tc>
        <w:tc>
          <w:tcPr>
            <w:tcW w:w="735" w:type="dxa"/>
            <w:tcBorders>
              <w:top w:val="single" w:sz="6" w:space="0" w:color="000000"/>
              <w:left w:val="single" w:sz="6" w:space="0" w:color="000000"/>
              <w:bottom w:val="single" w:sz="6" w:space="0" w:color="000000"/>
              <w:right w:val="single" w:sz="6" w:space="0" w:color="000000"/>
            </w:tcBorders>
            <w:vAlign w:val="center"/>
            <w:hideMark/>
          </w:tcPr>
          <w:p w:rsidR="00474F03" w:rsidRPr="0073232E" w:rsidRDefault="00474F03" w:rsidP="00474F03">
            <w:pPr>
              <w:ind w:left="7"/>
              <w:jc w:val="center"/>
              <w:rPr>
                <w:lang w:val="uk-UA"/>
              </w:rPr>
            </w:pPr>
            <w:r w:rsidRPr="0073232E">
              <w:rPr>
                <w:lang w:val="uk-UA"/>
              </w:rPr>
              <w:t>5</w:t>
            </w:r>
          </w:p>
        </w:tc>
        <w:tc>
          <w:tcPr>
            <w:tcW w:w="735" w:type="dxa"/>
            <w:tcBorders>
              <w:top w:val="single" w:sz="6" w:space="0" w:color="000000"/>
              <w:left w:val="single" w:sz="6" w:space="0" w:color="000000"/>
              <w:bottom w:val="single" w:sz="6" w:space="0" w:color="000000"/>
              <w:right w:val="single" w:sz="6" w:space="0" w:color="000000"/>
            </w:tcBorders>
            <w:vAlign w:val="center"/>
          </w:tcPr>
          <w:p w:rsidR="00474F03" w:rsidRPr="0073232E" w:rsidRDefault="00474F03" w:rsidP="00474F03">
            <w:pPr>
              <w:ind w:left="7"/>
              <w:jc w:val="center"/>
              <w:rPr>
                <w:lang w:val="uk-UA"/>
              </w:rPr>
            </w:pPr>
            <w:r w:rsidRPr="0073232E">
              <w:rPr>
                <w:lang w:val="uk-UA"/>
              </w:rPr>
              <w:t>5</w:t>
            </w:r>
          </w:p>
        </w:tc>
        <w:tc>
          <w:tcPr>
            <w:tcW w:w="735" w:type="dxa"/>
            <w:tcBorders>
              <w:top w:val="single" w:sz="6" w:space="0" w:color="000000"/>
              <w:left w:val="single" w:sz="6" w:space="0" w:color="000000"/>
              <w:bottom w:val="single" w:sz="6" w:space="0" w:color="000000"/>
              <w:right w:val="single" w:sz="6" w:space="0" w:color="000000"/>
            </w:tcBorders>
            <w:vAlign w:val="center"/>
          </w:tcPr>
          <w:p w:rsidR="00474F03" w:rsidRPr="0073232E" w:rsidRDefault="00474F03" w:rsidP="00474F03">
            <w:pPr>
              <w:ind w:left="7"/>
              <w:jc w:val="center"/>
              <w:rPr>
                <w:lang w:val="uk-UA"/>
              </w:rPr>
            </w:pPr>
            <w:r w:rsidRPr="0073232E">
              <w:rPr>
                <w:lang w:val="uk-UA"/>
              </w:rPr>
              <w:t>6</w:t>
            </w:r>
          </w:p>
        </w:tc>
        <w:tc>
          <w:tcPr>
            <w:tcW w:w="735" w:type="dxa"/>
            <w:tcBorders>
              <w:top w:val="single" w:sz="6" w:space="0" w:color="000000"/>
              <w:left w:val="single" w:sz="6" w:space="0" w:color="000000"/>
              <w:bottom w:val="single" w:sz="6" w:space="0" w:color="000000"/>
              <w:right w:val="single" w:sz="6" w:space="0" w:color="000000"/>
            </w:tcBorders>
            <w:vAlign w:val="center"/>
          </w:tcPr>
          <w:p w:rsidR="00474F03" w:rsidRPr="0073232E" w:rsidRDefault="00474F03" w:rsidP="00474F03">
            <w:pPr>
              <w:ind w:left="7"/>
              <w:jc w:val="center"/>
              <w:rPr>
                <w:lang w:val="uk-UA"/>
              </w:rPr>
            </w:pPr>
            <w:r w:rsidRPr="0073232E">
              <w:rPr>
                <w:lang w:val="uk-UA"/>
              </w:rPr>
              <w:t>7</w:t>
            </w:r>
          </w:p>
        </w:tc>
        <w:tc>
          <w:tcPr>
            <w:tcW w:w="736" w:type="dxa"/>
            <w:tcBorders>
              <w:top w:val="single" w:sz="6" w:space="0" w:color="000000"/>
              <w:left w:val="single" w:sz="6" w:space="0" w:color="000000"/>
              <w:bottom w:val="single" w:sz="6" w:space="0" w:color="000000"/>
              <w:right w:val="single" w:sz="6" w:space="0" w:color="000000"/>
            </w:tcBorders>
            <w:vAlign w:val="center"/>
          </w:tcPr>
          <w:p w:rsidR="00474F03" w:rsidRPr="0073232E" w:rsidRDefault="00474F03" w:rsidP="00474F03">
            <w:pPr>
              <w:ind w:left="7"/>
              <w:jc w:val="center"/>
              <w:rPr>
                <w:lang w:val="uk-UA"/>
              </w:rPr>
            </w:pPr>
            <w:r w:rsidRPr="0073232E">
              <w:rPr>
                <w:lang w:val="uk-UA"/>
              </w:rPr>
              <w:t>8</w:t>
            </w:r>
          </w:p>
        </w:tc>
        <w:tc>
          <w:tcPr>
            <w:tcW w:w="1417" w:type="dxa"/>
            <w:tcBorders>
              <w:top w:val="single" w:sz="6" w:space="0" w:color="000000"/>
              <w:left w:val="single" w:sz="6" w:space="0" w:color="000000"/>
              <w:bottom w:val="single" w:sz="6" w:space="0" w:color="000000"/>
              <w:right w:val="single" w:sz="6" w:space="0" w:color="000000"/>
            </w:tcBorders>
          </w:tcPr>
          <w:p w:rsidR="00474F03" w:rsidRPr="0073232E" w:rsidRDefault="00BA7AFD" w:rsidP="00410E39">
            <w:pPr>
              <w:ind w:left="7"/>
              <w:jc w:val="center"/>
              <w:rPr>
                <w:color w:val="FF0000"/>
                <w:lang w:val="uk-UA"/>
              </w:rPr>
            </w:pPr>
            <w:r w:rsidRPr="0073232E">
              <w:rPr>
                <w:color w:val="FF0000"/>
                <w:lang w:val="uk-UA"/>
              </w:rPr>
              <w:t>+</w:t>
            </w:r>
          </w:p>
        </w:tc>
      </w:tr>
      <w:tr w:rsidR="00474F03" w:rsidRPr="0073232E" w:rsidTr="00474F03">
        <w:trPr>
          <w:cantSplit/>
          <w:trHeight w:val="403"/>
        </w:trPr>
        <w:tc>
          <w:tcPr>
            <w:tcW w:w="4546" w:type="dxa"/>
            <w:tcBorders>
              <w:top w:val="single" w:sz="6" w:space="0" w:color="000000"/>
              <w:left w:val="single" w:sz="6" w:space="0" w:color="000000"/>
              <w:bottom w:val="single" w:sz="6" w:space="0" w:color="000000"/>
              <w:right w:val="single" w:sz="6" w:space="0" w:color="000000"/>
            </w:tcBorders>
            <w:hideMark/>
          </w:tcPr>
          <w:p w:rsidR="00474F03" w:rsidRPr="0073232E" w:rsidRDefault="00474F03" w:rsidP="00410E39">
            <w:pPr>
              <w:ind w:left="107"/>
              <w:rPr>
                <w:lang w:val="uk-UA"/>
              </w:rPr>
            </w:pPr>
            <w:r w:rsidRPr="0073232E">
              <w:rPr>
                <w:lang w:val="uk-UA"/>
              </w:rPr>
              <w:t>АРМ вчителя</w:t>
            </w:r>
          </w:p>
        </w:tc>
        <w:tc>
          <w:tcPr>
            <w:tcW w:w="735" w:type="dxa"/>
            <w:tcBorders>
              <w:top w:val="single" w:sz="6" w:space="0" w:color="000000"/>
              <w:left w:val="single" w:sz="6" w:space="0" w:color="000000"/>
              <w:bottom w:val="single" w:sz="6" w:space="0" w:color="000000"/>
              <w:right w:val="single" w:sz="6" w:space="0" w:color="000000"/>
            </w:tcBorders>
            <w:vAlign w:val="center"/>
            <w:hideMark/>
          </w:tcPr>
          <w:p w:rsidR="00474F03" w:rsidRPr="0073232E" w:rsidRDefault="00474F03" w:rsidP="00474F03">
            <w:pPr>
              <w:ind w:left="7"/>
              <w:jc w:val="center"/>
              <w:rPr>
                <w:lang w:val="uk-UA"/>
              </w:rPr>
            </w:pPr>
            <w:r w:rsidRPr="0073232E">
              <w:rPr>
                <w:lang w:val="uk-UA"/>
              </w:rPr>
              <w:t>4</w:t>
            </w:r>
          </w:p>
        </w:tc>
        <w:tc>
          <w:tcPr>
            <w:tcW w:w="735" w:type="dxa"/>
            <w:tcBorders>
              <w:top w:val="single" w:sz="6" w:space="0" w:color="000000"/>
              <w:left w:val="single" w:sz="6" w:space="0" w:color="000000"/>
              <w:bottom w:val="single" w:sz="6" w:space="0" w:color="000000"/>
              <w:right w:val="single" w:sz="6" w:space="0" w:color="000000"/>
            </w:tcBorders>
            <w:vAlign w:val="center"/>
          </w:tcPr>
          <w:p w:rsidR="00474F03" w:rsidRPr="0073232E" w:rsidRDefault="00474F03" w:rsidP="00474F03">
            <w:pPr>
              <w:ind w:left="7"/>
              <w:jc w:val="center"/>
              <w:rPr>
                <w:lang w:val="uk-UA"/>
              </w:rPr>
            </w:pPr>
            <w:r w:rsidRPr="0073232E">
              <w:rPr>
                <w:lang w:val="uk-UA"/>
              </w:rPr>
              <w:t>4</w:t>
            </w:r>
          </w:p>
        </w:tc>
        <w:tc>
          <w:tcPr>
            <w:tcW w:w="735" w:type="dxa"/>
            <w:tcBorders>
              <w:top w:val="single" w:sz="6" w:space="0" w:color="000000"/>
              <w:left w:val="single" w:sz="6" w:space="0" w:color="000000"/>
              <w:bottom w:val="single" w:sz="6" w:space="0" w:color="000000"/>
              <w:right w:val="single" w:sz="6" w:space="0" w:color="000000"/>
            </w:tcBorders>
            <w:vAlign w:val="center"/>
          </w:tcPr>
          <w:p w:rsidR="00474F03" w:rsidRPr="0073232E" w:rsidRDefault="00BA7AFD" w:rsidP="00474F03">
            <w:pPr>
              <w:ind w:left="7"/>
              <w:jc w:val="center"/>
              <w:rPr>
                <w:lang w:val="uk-UA"/>
              </w:rPr>
            </w:pPr>
            <w:r w:rsidRPr="0073232E">
              <w:rPr>
                <w:lang w:val="uk-UA"/>
              </w:rPr>
              <w:t>5</w:t>
            </w:r>
          </w:p>
        </w:tc>
        <w:tc>
          <w:tcPr>
            <w:tcW w:w="735" w:type="dxa"/>
            <w:tcBorders>
              <w:top w:val="single" w:sz="6" w:space="0" w:color="000000"/>
              <w:left w:val="single" w:sz="6" w:space="0" w:color="000000"/>
              <w:bottom w:val="single" w:sz="6" w:space="0" w:color="000000"/>
              <w:right w:val="single" w:sz="6" w:space="0" w:color="000000"/>
            </w:tcBorders>
            <w:vAlign w:val="center"/>
          </w:tcPr>
          <w:p w:rsidR="00474F03" w:rsidRPr="0073232E" w:rsidRDefault="00BA7AFD" w:rsidP="00474F03">
            <w:pPr>
              <w:ind w:left="7"/>
              <w:jc w:val="center"/>
              <w:rPr>
                <w:lang w:val="uk-UA"/>
              </w:rPr>
            </w:pPr>
            <w:r w:rsidRPr="0073232E">
              <w:rPr>
                <w:lang w:val="uk-UA"/>
              </w:rPr>
              <w:t>5</w:t>
            </w:r>
          </w:p>
        </w:tc>
        <w:tc>
          <w:tcPr>
            <w:tcW w:w="736" w:type="dxa"/>
            <w:tcBorders>
              <w:top w:val="single" w:sz="6" w:space="0" w:color="000000"/>
              <w:left w:val="single" w:sz="6" w:space="0" w:color="000000"/>
              <w:bottom w:val="single" w:sz="6" w:space="0" w:color="000000"/>
              <w:right w:val="single" w:sz="6" w:space="0" w:color="000000"/>
            </w:tcBorders>
            <w:vAlign w:val="center"/>
          </w:tcPr>
          <w:p w:rsidR="00474F03" w:rsidRPr="0073232E" w:rsidRDefault="00BA7AFD" w:rsidP="00474F03">
            <w:pPr>
              <w:ind w:left="7"/>
              <w:jc w:val="center"/>
              <w:rPr>
                <w:lang w:val="uk-UA"/>
              </w:rPr>
            </w:pPr>
            <w:r w:rsidRPr="0073232E">
              <w:rPr>
                <w:lang w:val="uk-UA"/>
              </w:rPr>
              <w:t>6</w:t>
            </w:r>
          </w:p>
        </w:tc>
        <w:tc>
          <w:tcPr>
            <w:tcW w:w="1417" w:type="dxa"/>
            <w:tcBorders>
              <w:top w:val="single" w:sz="6" w:space="0" w:color="000000"/>
              <w:left w:val="single" w:sz="6" w:space="0" w:color="000000"/>
              <w:bottom w:val="single" w:sz="6" w:space="0" w:color="000000"/>
              <w:right w:val="single" w:sz="6" w:space="0" w:color="000000"/>
            </w:tcBorders>
          </w:tcPr>
          <w:p w:rsidR="00474F03" w:rsidRPr="0073232E" w:rsidRDefault="00BA7AFD" w:rsidP="00410E39">
            <w:pPr>
              <w:ind w:left="7"/>
              <w:jc w:val="center"/>
              <w:rPr>
                <w:color w:val="FF0000"/>
                <w:lang w:val="uk-UA"/>
              </w:rPr>
            </w:pPr>
            <w:r w:rsidRPr="0073232E">
              <w:rPr>
                <w:color w:val="FF0000"/>
                <w:lang w:val="uk-UA"/>
              </w:rPr>
              <w:t>+</w:t>
            </w:r>
          </w:p>
        </w:tc>
      </w:tr>
      <w:tr w:rsidR="00474F03" w:rsidRPr="0073232E" w:rsidTr="00474F03">
        <w:trPr>
          <w:cantSplit/>
          <w:trHeight w:val="403"/>
        </w:trPr>
        <w:tc>
          <w:tcPr>
            <w:tcW w:w="4546" w:type="dxa"/>
            <w:tcBorders>
              <w:top w:val="single" w:sz="6" w:space="0" w:color="000000"/>
              <w:left w:val="single" w:sz="6" w:space="0" w:color="000000"/>
              <w:bottom w:val="single" w:sz="6" w:space="0" w:color="000000"/>
              <w:right w:val="single" w:sz="6" w:space="0" w:color="000000"/>
            </w:tcBorders>
            <w:hideMark/>
          </w:tcPr>
          <w:p w:rsidR="00474F03" w:rsidRPr="0073232E" w:rsidRDefault="00474F03" w:rsidP="00410E39">
            <w:pPr>
              <w:ind w:left="107"/>
              <w:rPr>
                <w:lang w:val="uk-UA"/>
              </w:rPr>
            </w:pPr>
            <w:r w:rsidRPr="0073232E">
              <w:rPr>
                <w:lang w:val="uk-UA"/>
              </w:rPr>
              <w:t xml:space="preserve">Мультимедійний тир </w:t>
            </w:r>
          </w:p>
        </w:tc>
        <w:tc>
          <w:tcPr>
            <w:tcW w:w="735" w:type="dxa"/>
            <w:tcBorders>
              <w:top w:val="single" w:sz="6" w:space="0" w:color="000000"/>
              <w:left w:val="single" w:sz="6" w:space="0" w:color="000000"/>
              <w:bottom w:val="single" w:sz="6" w:space="0" w:color="000000"/>
              <w:right w:val="single" w:sz="6" w:space="0" w:color="000000"/>
            </w:tcBorders>
            <w:vAlign w:val="center"/>
            <w:hideMark/>
          </w:tcPr>
          <w:p w:rsidR="00474F03" w:rsidRPr="0073232E" w:rsidRDefault="00474F03" w:rsidP="00474F03">
            <w:pPr>
              <w:ind w:left="7"/>
              <w:jc w:val="center"/>
              <w:rPr>
                <w:lang w:val="uk-UA"/>
              </w:rPr>
            </w:pPr>
          </w:p>
        </w:tc>
        <w:tc>
          <w:tcPr>
            <w:tcW w:w="735" w:type="dxa"/>
            <w:tcBorders>
              <w:top w:val="single" w:sz="6" w:space="0" w:color="000000"/>
              <w:left w:val="single" w:sz="6" w:space="0" w:color="000000"/>
              <w:bottom w:val="single" w:sz="6" w:space="0" w:color="000000"/>
              <w:right w:val="single" w:sz="6" w:space="0" w:color="000000"/>
            </w:tcBorders>
            <w:vAlign w:val="center"/>
          </w:tcPr>
          <w:p w:rsidR="00474F03" w:rsidRPr="0073232E" w:rsidRDefault="00474F03" w:rsidP="00474F03">
            <w:pPr>
              <w:ind w:left="7"/>
              <w:jc w:val="center"/>
              <w:rPr>
                <w:lang w:val="uk-UA"/>
              </w:rPr>
            </w:pPr>
          </w:p>
        </w:tc>
        <w:tc>
          <w:tcPr>
            <w:tcW w:w="735" w:type="dxa"/>
            <w:tcBorders>
              <w:top w:val="single" w:sz="6" w:space="0" w:color="000000"/>
              <w:left w:val="single" w:sz="6" w:space="0" w:color="000000"/>
              <w:bottom w:val="single" w:sz="6" w:space="0" w:color="000000"/>
              <w:right w:val="single" w:sz="6" w:space="0" w:color="000000"/>
            </w:tcBorders>
            <w:vAlign w:val="center"/>
          </w:tcPr>
          <w:p w:rsidR="00474F03" w:rsidRPr="0073232E" w:rsidRDefault="00474F03" w:rsidP="00474F03">
            <w:pPr>
              <w:ind w:left="7"/>
              <w:jc w:val="center"/>
              <w:rPr>
                <w:lang w:val="uk-UA"/>
              </w:rPr>
            </w:pPr>
          </w:p>
        </w:tc>
        <w:tc>
          <w:tcPr>
            <w:tcW w:w="735" w:type="dxa"/>
            <w:tcBorders>
              <w:top w:val="single" w:sz="6" w:space="0" w:color="000000"/>
              <w:left w:val="single" w:sz="6" w:space="0" w:color="000000"/>
              <w:bottom w:val="single" w:sz="6" w:space="0" w:color="000000"/>
              <w:right w:val="single" w:sz="6" w:space="0" w:color="000000"/>
            </w:tcBorders>
            <w:vAlign w:val="center"/>
          </w:tcPr>
          <w:p w:rsidR="00474F03" w:rsidRPr="0073232E" w:rsidRDefault="00474F03" w:rsidP="00474F03">
            <w:pPr>
              <w:ind w:left="7"/>
              <w:jc w:val="center"/>
              <w:rPr>
                <w:lang w:val="uk-UA"/>
              </w:rPr>
            </w:pPr>
          </w:p>
        </w:tc>
        <w:tc>
          <w:tcPr>
            <w:tcW w:w="736" w:type="dxa"/>
            <w:tcBorders>
              <w:top w:val="single" w:sz="6" w:space="0" w:color="000000"/>
              <w:left w:val="single" w:sz="6" w:space="0" w:color="000000"/>
              <w:bottom w:val="single" w:sz="6" w:space="0" w:color="000000"/>
              <w:right w:val="single" w:sz="6" w:space="0" w:color="000000"/>
            </w:tcBorders>
            <w:vAlign w:val="center"/>
          </w:tcPr>
          <w:p w:rsidR="00474F03" w:rsidRPr="0073232E" w:rsidRDefault="00474F03" w:rsidP="00474F03">
            <w:pPr>
              <w:ind w:left="7"/>
              <w:jc w:val="center"/>
              <w:rPr>
                <w:lang w:val="uk-UA"/>
              </w:rPr>
            </w:pPr>
            <w:r w:rsidRPr="0073232E">
              <w:rPr>
                <w:lang w:val="uk-UA"/>
              </w:rPr>
              <w:t>1</w:t>
            </w:r>
          </w:p>
        </w:tc>
        <w:tc>
          <w:tcPr>
            <w:tcW w:w="1417" w:type="dxa"/>
            <w:tcBorders>
              <w:top w:val="single" w:sz="6" w:space="0" w:color="000000"/>
              <w:left w:val="single" w:sz="6" w:space="0" w:color="000000"/>
              <w:bottom w:val="single" w:sz="6" w:space="0" w:color="000000"/>
              <w:right w:val="single" w:sz="6" w:space="0" w:color="000000"/>
            </w:tcBorders>
          </w:tcPr>
          <w:p w:rsidR="00474F03" w:rsidRPr="0073232E" w:rsidRDefault="00BA7AFD" w:rsidP="00410E39">
            <w:pPr>
              <w:ind w:left="7"/>
              <w:jc w:val="center"/>
              <w:rPr>
                <w:color w:val="FF0000"/>
                <w:lang w:val="uk-UA"/>
              </w:rPr>
            </w:pPr>
            <w:r w:rsidRPr="0073232E">
              <w:rPr>
                <w:color w:val="FF0000"/>
                <w:lang w:val="uk-UA"/>
              </w:rPr>
              <w:t>+</w:t>
            </w:r>
          </w:p>
        </w:tc>
      </w:tr>
      <w:tr w:rsidR="00474F03" w:rsidRPr="0073232E" w:rsidTr="00474F03">
        <w:trPr>
          <w:cantSplit/>
          <w:trHeight w:val="403"/>
        </w:trPr>
        <w:tc>
          <w:tcPr>
            <w:tcW w:w="4546" w:type="dxa"/>
            <w:tcBorders>
              <w:top w:val="single" w:sz="6" w:space="0" w:color="000000"/>
              <w:left w:val="single" w:sz="6" w:space="0" w:color="000000"/>
              <w:bottom w:val="single" w:sz="6" w:space="0" w:color="000000"/>
              <w:right w:val="single" w:sz="6" w:space="0" w:color="000000"/>
            </w:tcBorders>
            <w:hideMark/>
          </w:tcPr>
          <w:p w:rsidR="00474F03" w:rsidRPr="0073232E" w:rsidRDefault="00474F03" w:rsidP="00410E39">
            <w:pPr>
              <w:ind w:left="107"/>
              <w:rPr>
                <w:lang w:val="uk-UA"/>
              </w:rPr>
            </w:pPr>
            <w:r w:rsidRPr="0073232E">
              <w:rPr>
                <w:lang w:val="uk-UA"/>
              </w:rPr>
              <w:t>Акустична система</w:t>
            </w:r>
          </w:p>
        </w:tc>
        <w:tc>
          <w:tcPr>
            <w:tcW w:w="735" w:type="dxa"/>
            <w:tcBorders>
              <w:top w:val="single" w:sz="6" w:space="0" w:color="000000"/>
              <w:left w:val="single" w:sz="6" w:space="0" w:color="000000"/>
              <w:bottom w:val="single" w:sz="6" w:space="0" w:color="000000"/>
              <w:right w:val="single" w:sz="6" w:space="0" w:color="000000"/>
            </w:tcBorders>
            <w:vAlign w:val="center"/>
            <w:hideMark/>
          </w:tcPr>
          <w:p w:rsidR="00474F03" w:rsidRPr="0073232E" w:rsidRDefault="00474F03" w:rsidP="00474F03">
            <w:pPr>
              <w:ind w:left="7"/>
              <w:jc w:val="center"/>
              <w:rPr>
                <w:lang w:val="uk-UA"/>
              </w:rPr>
            </w:pPr>
          </w:p>
        </w:tc>
        <w:tc>
          <w:tcPr>
            <w:tcW w:w="735" w:type="dxa"/>
            <w:tcBorders>
              <w:top w:val="single" w:sz="6" w:space="0" w:color="000000"/>
              <w:left w:val="single" w:sz="6" w:space="0" w:color="000000"/>
              <w:bottom w:val="single" w:sz="6" w:space="0" w:color="000000"/>
              <w:right w:val="single" w:sz="6" w:space="0" w:color="000000"/>
            </w:tcBorders>
            <w:vAlign w:val="center"/>
          </w:tcPr>
          <w:p w:rsidR="00474F03" w:rsidRPr="0073232E" w:rsidRDefault="00474F03" w:rsidP="00474F03">
            <w:pPr>
              <w:ind w:left="7"/>
              <w:jc w:val="center"/>
              <w:rPr>
                <w:lang w:val="uk-UA"/>
              </w:rPr>
            </w:pPr>
          </w:p>
        </w:tc>
        <w:tc>
          <w:tcPr>
            <w:tcW w:w="735" w:type="dxa"/>
            <w:tcBorders>
              <w:top w:val="single" w:sz="6" w:space="0" w:color="000000"/>
              <w:left w:val="single" w:sz="6" w:space="0" w:color="000000"/>
              <w:bottom w:val="single" w:sz="6" w:space="0" w:color="000000"/>
              <w:right w:val="single" w:sz="6" w:space="0" w:color="000000"/>
            </w:tcBorders>
            <w:vAlign w:val="center"/>
          </w:tcPr>
          <w:p w:rsidR="00474F03" w:rsidRPr="0073232E" w:rsidRDefault="00474F03" w:rsidP="00474F03">
            <w:pPr>
              <w:ind w:left="7"/>
              <w:jc w:val="center"/>
              <w:rPr>
                <w:lang w:val="uk-UA"/>
              </w:rPr>
            </w:pPr>
          </w:p>
        </w:tc>
        <w:tc>
          <w:tcPr>
            <w:tcW w:w="735" w:type="dxa"/>
            <w:tcBorders>
              <w:top w:val="single" w:sz="6" w:space="0" w:color="000000"/>
              <w:left w:val="single" w:sz="6" w:space="0" w:color="000000"/>
              <w:bottom w:val="single" w:sz="6" w:space="0" w:color="000000"/>
              <w:right w:val="single" w:sz="6" w:space="0" w:color="000000"/>
            </w:tcBorders>
            <w:vAlign w:val="center"/>
          </w:tcPr>
          <w:p w:rsidR="00474F03" w:rsidRPr="0073232E" w:rsidRDefault="00474F03" w:rsidP="00474F03">
            <w:pPr>
              <w:ind w:left="7"/>
              <w:jc w:val="center"/>
              <w:rPr>
                <w:lang w:val="uk-UA"/>
              </w:rPr>
            </w:pPr>
          </w:p>
        </w:tc>
        <w:tc>
          <w:tcPr>
            <w:tcW w:w="736" w:type="dxa"/>
            <w:tcBorders>
              <w:top w:val="single" w:sz="6" w:space="0" w:color="000000"/>
              <w:left w:val="single" w:sz="6" w:space="0" w:color="000000"/>
              <w:bottom w:val="single" w:sz="6" w:space="0" w:color="000000"/>
              <w:right w:val="single" w:sz="6" w:space="0" w:color="000000"/>
            </w:tcBorders>
            <w:vAlign w:val="center"/>
          </w:tcPr>
          <w:p w:rsidR="00474F03" w:rsidRPr="0073232E" w:rsidRDefault="00474F03" w:rsidP="00474F03">
            <w:pPr>
              <w:ind w:left="7"/>
              <w:jc w:val="center"/>
              <w:rPr>
                <w:lang w:val="uk-UA"/>
              </w:rPr>
            </w:pPr>
            <w:r w:rsidRPr="0073232E">
              <w:rPr>
                <w:lang w:val="uk-UA"/>
              </w:rPr>
              <w:t>10</w:t>
            </w:r>
          </w:p>
        </w:tc>
        <w:tc>
          <w:tcPr>
            <w:tcW w:w="1417" w:type="dxa"/>
            <w:tcBorders>
              <w:top w:val="single" w:sz="6" w:space="0" w:color="000000"/>
              <w:left w:val="single" w:sz="6" w:space="0" w:color="000000"/>
              <w:bottom w:val="single" w:sz="6" w:space="0" w:color="000000"/>
              <w:right w:val="single" w:sz="6" w:space="0" w:color="000000"/>
            </w:tcBorders>
          </w:tcPr>
          <w:p w:rsidR="00474F03" w:rsidRPr="0073232E" w:rsidRDefault="00BA7AFD" w:rsidP="00410E39">
            <w:pPr>
              <w:ind w:left="7"/>
              <w:jc w:val="center"/>
              <w:rPr>
                <w:color w:val="FF0000"/>
                <w:lang w:val="uk-UA"/>
              </w:rPr>
            </w:pPr>
            <w:r w:rsidRPr="0073232E">
              <w:rPr>
                <w:color w:val="FF0000"/>
                <w:lang w:val="uk-UA"/>
              </w:rPr>
              <w:t>+</w:t>
            </w:r>
          </w:p>
        </w:tc>
      </w:tr>
      <w:tr w:rsidR="00474F03" w:rsidRPr="0073232E" w:rsidTr="00474F03">
        <w:trPr>
          <w:cantSplit/>
          <w:trHeight w:val="403"/>
        </w:trPr>
        <w:tc>
          <w:tcPr>
            <w:tcW w:w="4546" w:type="dxa"/>
            <w:tcBorders>
              <w:top w:val="single" w:sz="6" w:space="0" w:color="000000"/>
              <w:left w:val="single" w:sz="6" w:space="0" w:color="000000"/>
              <w:bottom w:val="single" w:sz="6" w:space="0" w:color="000000"/>
              <w:right w:val="single" w:sz="6" w:space="0" w:color="000000"/>
            </w:tcBorders>
            <w:hideMark/>
          </w:tcPr>
          <w:p w:rsidR="00474F03" w:rsidRPr="0073232E" w:rsidRDefault="00474F03" w:rsidP="00410E39">
            <w:pPr>
              <w:ind w:left="107"/>
              <w:rPr>
                <w:lang w:val="uk-UA"/>
              </w:rPr>
            </w:pPr>
            <w:r w:rsidRPr="0073232E">
              <w:rPr>
                <w:lang w:val="uk-UA"/>
              </w:rPr>
              <w:t>Акустичні колонки</w:t>
            </w:r>
          </w:p>
        </w:tc>
        <w:tc>
          <w:tcPr>
            <w:tcW w:w="735" w:type="dxa"/>
            <w:tcBorders>
              <w:top w:val="single" w:sz="6" w:space="0" w:color="000000"/>
              <w:left w:val="single" w:sz="6" w:space="0" w:color="000000"/>
              <w:bottom w:val="single" w:sz="6" w:space="0" w:color="000000"/>
              <w:right w:val="single" w:sz="6" w:space="0" w:color="000000"/>
            </w:tcBorders>
            <w:vAlign w:val="center"/>
            <w:hideMark/>
          </w:tcPr>
          <w:p w:rsidR="00474F03" w:rsidRPr="0073232E" w:rsidRDefault="00474F03" w:rsidP="00474F03">
            <w:pPr>
              <w:ind w:left="7"/>
              <w:jc w:val="center"/>
              <w:rPr>
                <w:lang w:val="uk-UA"/>
              </w:rPr>
            </w:pPr>
            <w:r w:rsidRPr="0073232E">
              <w:rPr>
                <w:lang w:val="uk-UA"/>
              </w:rPr>
              <w:t>1</w:t>
            </w:r>
          </w:p>
        </w:tc>
        <w:tc>
          <w:tcPr>
            <w:tcW w:w="735" w:type="dxa"/>
            <w:tcBorders>
              <w:top w:val="single" w:sz="6" w:space="0" w:color="000000"/>
              <w:left w:val="single" w:sz="6" w:space="0" w:color="000000"/>
              <w:bottom w:val="single" w:sz="6" w:space="0" w:color="000000"/>
              <w:right w:val="single" w:sz="6" w:space="0" w:color="000000"/>
            </w:tcBorders>
            <w:vAlign w:val="center"/>
          </w:tcPr>
          <w:p w:rsidR="00474F03" w:rsidRPr="0073232E" w:rsidRDefault="00474F03" w:rsidP="00474F03">
            <w:pPr>
              <w:ind w:left="7"/>
              <w:jc w:val="center"/>
              <w:rPr>
                <w:lang w:val="uk-UA"/>
              </w:rPr>
            </w:pPr>
            <w:r w:rsidRPr="0073232E">
              <w:rPr>
                <w:lang w:val="uk-UA"/>
              </w:rPr>
              <w:t>1</w:t>
            </w:r>
          </w:p>
        </w:tc>
        <w:tc>
          <w:tcPr>
            <w:tcW w:w="735" w:type="dxa"/>
            <w:tcBorders>
              <w:top w:val="single" w:sz="6" w:space="0" w:color="000000"/>
              <w:left w:val="single" w:sz="6" w:space="0" w:color="000000"/>
              <w:bottom w:val="single" w:sz="6" w:space="0" w:color="000000"/>
              <w:right w:val="single" w:sz="6" w:space="0" w:color="000000"/>
            </w:tcBorders>
            <w:vAlign w:val="center"/>
          </w:tcPr>
          <w:p w:rsidR="00474F03" w:rsidRPr="0073232E" w:rsidRDefault="00474F03" w:rsidP="00474F03">
            <w:pPr>
              <w:ind w:left="7"/>
              <w:jc w:val="center"/>
              <w:rPr>
                <w:lang w:val="uk-UA"/>
              </w:rPr>
            </w:pPr>
            <w:r w:rsidRPr="0073232E">
              <w:rPr>
                <w:lang w:val="uk-UA"/>
              </w:rPr>
              <w:t>1</w:t>
            </w:r>
          </w:p>
        </w:tc>
        <w:tc>
          <w:tcPr>
            <w:tcW w:w="735" w:type="dxa"/>
            <w:tcBorders>
              <w:top w:val="single" w:sz="6" w:space="0" w:color="000000"/>
              <w:left w:val="single" w:sz="6" w:space="0" w:color="000000"/>
              <w:bottom w:val="single" w:sz="6" w:space="0" w:color="000000"/>
              <w:right w:val="single" w:sz="6" w:space="0" w:color="000000"/>
            </w:tcBorders>
            <w:vAlign w:val="center"/>
          </w:tcPr>
          <w:p w:rsidR="00474F03" w:rsidRPr="0073232E" w:rsidRDefault="00474F03" w:rsidP="00474F03">
            <w:pPr>
              <w:ind w:left="7"/>
              <w:jc w:val="center"/>
              <w:rPr>
                <w:lang w:val="uk-UA"/>
              </w:rPr>
            </w:pPr>
            <w:r w:rsidRPr="0073232E">
              <w:rPr>
                <w:lang w:val="uk-UA"/>
              </w:rPr>
              <w:t>1</w:t>
            </w:r>
          </w:p>
        </w:tc>
        <w:tc>
          <w:tcPr>
            <w:tcW w:w="736" w:type="dxa"/>
            <w:tcBorders>
              <w:top w:val="single" w:sz="6" w:space="0" w:color="000000"/>
              <w:left w:val="single" w:sz="6" w:space="0" w:color="000000"/>
              <w:bottom w:val="single" w:sz="6" w:space="0" w:color="000000"/>
              <w:right w:val="single" w:sz="6" w:space="0" w:color="000000"/>
            </w:tcBorders>
            <w:vAlign w:val="center"/>
          </w:tcPr>
          <w:p w:rsidR="00474F03" w:rsidRPr="0073232E" w:rsidRDefault="00474F03" w:rsidP="00474F03">
            <w:pPr>
              <w:ind w:left="7"/>
              <w:jc w:val="center"/>
              <w:rPr>
                <w:lang w:val="uk-UA"/>
              </w:rPr>
            </w:pPr>
            <w:r w:rsidRPr="0073232E">
              <w:rPr>
                <w:lang w:val="uk-UA"/>
              </w:rPr>
              <w:t>11</w:t>
            </w:r>
          </w:p>
        </w:tc>
        <w:tc>
          <w:tcPr>
            <w:tcW w:w="1417" w:type="dxa"/>
            <w:tcBorders>
              <w:top w:val="single" w:sz="6" w:space="0" w:color="000000"/>
              <w:left w:val="single" w:sz="6" w:space="0" w:color="000000"/>
              <w:bottom w:val="single" w:sz="6" w:space="0" w:color="000000"/>
              <w:right w:val="single" w:sz="6" w:space="0" w:color="000000"/>
            </w:tcBorders>
          </w:tcPr>
          <w:p w:rsidR="00474F03" w:rsidRPr="0073232E" w:rsidRDefault="00BA7AFD" w:rsidP="00410E39">
            <w:pPr>
              <w:ind w:left="7"/>
              <w:jc w:val="center"/>
              <w:rPr>
                <w:color w:val="FF0000"/>
                <w:lang w:val="uk-UA"/>
              </w:rPr>
            </w:pPr>
            <w:r w:rsidRPr="0073232E">
              <w:rPr>
                <w:color w:val="FF0000"/>
                <w:lang w:val="uk-UA"/>
              </w:rPr>
              <w:t>+</w:t>
            </w:r>
          </w:p>
        </w:tc>
      </w:tr>
    </w:tbl>
    <w:p w:rsidR="00A453C1" w:rsidRPr="0073232E" w:rsidRDefault="00410E39" w:rsidP="00410E39">
      <w:pPr>
        <w:ind w:firstLine="851"/>
        <w:jc w:val="both"/>
        <w:rPr>
          <w:color w:val="000000" w:themeColor="text1"/>
          <w:sz w:val="28"/>
          <w:szCs w:val="28"/>
          <w:lang w:val="uk-UA"/>
        </w:rPr>
      </w:pPr>
      <w:r w:rsidRPr="0073232E">
        <w:rPr>
          <w:color w:val="000000" w:themeColor="text1"/>
          <w:sz w:val="28"/>
          <w:szCs w:val="28"/>
          <w:lang w:val="uk-UA"/>
        </w:rPr>
        <w:t xml:space="preserve">У </w:t>
      </w:r>
      <w:r w:rsidR="00D32749" w:rsidRPr="0073232E">
        <w:rPr>
          <w:color w:val="000000" w:themeColor="text1"/>
          <w:sz w:val="28"/>
          <w:szCs w:val="28"/>
          <w:lang w:val="uk-UA"/>
        </w:rPr>
        <w:t>2017/</w:t>
      </w:r>
      <w:r w:rsidRPr="0073232E">
        <w:rPr>
          <w:color w:val="000000" w:themeColor="text1"/>
          <w:sz w:val="28"/>
          <w:szCs w:val="28"/>
          <w:lang w:val="uk-UA"/>
        </w:rPr>
        <w:t xml:space="preserve">2018 </w:t>
      </w:r>
      <w:r w:rsidR="00D32749" w:rsidRPr="0073232E">
        <w:rPr>
          <w:color w:val="000000" w:themeColor="text1"/>
          <w:sz w:val="28"/>
          <w:szCs w:val="28"/>
          <w:lang w:val="uk-UA"/>
        </w:rPr>
        <w:t xml:space="preserve">навчальному </w:t>
      </w:r>
      <w:r w:rsidRPr="0073232E">
        <w:rPr>
          <w:color w:val="000000" w:themeColor="text1"/>
          <w:sz w:val="28"/>
          <w:szCs w:val="28"/>
          <w:lang w:val="uk-UA"/>
        </w:rPr>
        <w:t xml:space="preserve">році значно оновлено парк </w:t>
      </w:r>
      <w:r w:rsidR="00D32749" w:rsidRPr="0073232E">
        <w:rPr>
          <w:color w:val="000000" w:themeColor="text1"/>
          <w:sz w:val="28"/>
          <w:szCs w:val="28"/>
          <w:lang w:val="uk-UA"/>
        </w:rPr>
        <w:t xml:space="preserve">комп’ютерної </w:t>
      </w:r>
      <w:r w:rsidRPr="0073232E">
        <w:rPr>
          <w:color w:val="000000" w:themeColor="text1"/>
          <w:sz w:val="28"/>
          <w:szCs w:val="28"/>
          <w:lang w:val="uk-UA"/>
        </w:rPr>
        <w:t xml:space="preserve">техніки в школі. Цьому сприяло багато </w:t>
      </w:r>
      <w:r w:rsidR="00D32749" w:rsidRPr="0073232E">
        <w:rPr>
          <w:color w:val="000000" w:themeColor="text1"/>
          <w:sz w:val="28"/>
          <w:szCs w:val="28"/>
          <w:lang w:val="uk-UA"/>
        </w:rPr>
        <w:t>чинників</w:t>
      </w:r>
      <w:r w:rsidRPr="0073232E">
        <w:rPr>
          <w:color w:val="000000" w:themeColor="text1"/>
          <w:sz w:val="28"/>
          <w:szCs w:val="28"/>
          <w:lang w:val="uk-UA"/>
        </w:rPr>
        <w:t>, а саме:</w:t>
      </w:r>
    </w:p>
    <w:p w:rsidR="00BA7AFD" w:rsidRPr="0073232E" w:rsidRDefault="0073232E" w:rsidP="00D20DC8">
      <w:pPr>
        <w:numPr>
          <w:ilvl w:val="0"/>
          <w:numId w:val="48"/>
        </w:numPr>
        <w:ind w:left="0" w:firstLine="851"/>
        <w:jc w:val="both"/>
        <w:rPr>
          <w:color w:val="000000" w:themeColor="text1"/>
          <w:sz w:val="28"/>
          <w:szCs w:val="28"/>
          <w:lang w:val="uk-UA"/>
        </w:rPr>
      </w:pPr>
      <w:r w:rsidRPr="0073232E">
        <w:rPr>
          <w:color w:val="000000" w:themeColor="text1"/>
          <w:sz w:val="28"/>
          <w:szCs w:val="28"/>
          <w:lang w:val="uk-UA"/>
        </w:rPr>
        <w:t>Д</w:t>
      </w:r>
      <w:r w:rsidR="002F4F68" w:rsidRPr="0073232E">
        <w:rPr>
          <w:color w:val="000000" w:themeColor="text1"/>
          <w:sz w:val="28"/>
          <w:szCs w:val="28"/>
          <w:lang w:val="uk-UA"/>
        </w:rPr>
        <w:t>ля</w:t>
      </w:r>
      <w:r>
        <w:rPr>
          <w:color w:val="000000" w:themeColor="text1"/>
          <w:sz w:val="28"/>
          <w:szCs w:val="28"/>
          <w:lang w:val="uk-UA"/>
        </w:rPr>
        <w:t xml:space="preserve"> </w:t>
      </w:r>
      <w:r w:rsidR="002F4F68" w:rsidRPr="0073232E">
        <w:rPr>
          <w:color w:val="000000" w:themeColor="text1"/>
          <w:sz w:val="28"/>
          <w:szCs w:val="28"/>
          <w:lang w:val="uk-UA"/>
        </w:rPr>
        <w:t xml:space="preserve">навчання хлопців стрілецькій справі на уроках «Захисту Вітчизни» </w:t>
      </w:r>
      <w:r w:rsidR="00D20DC8" w:rsidRPr="0073232E">
        <w:rPr>
          <w:color w:val="000000" w:themeColor="text1"/>
          <w:sz w:val="28"/>
          <w:szCs w:val="28"/>
          <w:lang w:val="uk-UA"/>
        </w:rPr>
        <w:t xml:space="preserve">було </w:t>
      </w:r>
      <w:r w:rsidR="00ED576B" w:rsidRPr="0073232E">
        <w:rPr>
          <w:color w:val="000000" w:themeColor="text1"/>
          <w:sz w:val="28"/>
          <w:szCs w:val="28"/>
          <w:lang w:val="uk-UA"/>
        </w:rPr>
        <w:t>встановлено</w:t>
      </w:r>
      <w:r>
        <w:rPr>
          <w:color w:val="000000" w:themeColor="text1"/>
          <w:sz w:val="28"/>
          <w:szCs w:val="28"/>
          <w:lang w:val="uk-UA"/>
        </w:rPr>
        <w:t xml:space="preserve"> </w:t>
      </w:r>
      <w:r w:rsidR="00D20DC8" w:rsidRPr="0073232E">
        <w:rPr>
          <w:color w:val="000000" w:themeColor="text1"/>
          <w:sz w:val="28"/>
          <w:szCs w:val="28"/>
          <w:lang w:val="uk-UA"/>
        </w:rPr>
        <w:t>комплект устаткування інтерактивного лазерного тиру для стрільби з лазерної зброї</w:t>
      </w:r>
      <w:r w:rsidR="00ED576B" w:rsidRPr="0073232E">
        <w:rPr>
          <w:color w:val="000000" w:themeColor="text1"/>
          <w:sz w:val="28"/>
          <w:szCs w:val="28"/>
          <w:lang w:val="uk-UA"/>
        </w:rPr>
        <w:t xml:space="preserve"> та обладнано кабінет №43</w:t>
      </w:r>
      <w:r w:rsidR="00D20DC8" w:rsidRPr="0073232E">
        <w:rPr>
          <w:color w:val="000000" w:themeColor="text1"/>
          <w:sz w:val="28"/>
          <w:szCs w:val="28"/>
          <w:lang w:val="uk-UA"/>
        </w:rPr>
        <w:t xml:space="preserve"> як інтерактивний тир;</w:t>
      </w:r>
    </w:p>
    <w:p w:rsidR="00410E39" w:rsidRPr="0073232E" w:rsidRDefault="00410E39" w:rsidP="00410E39">
      <w:pPr>
        <w:numPr>
          <w:ilvl w:val="0"/>
          <w:numId w:val="48"/>
        </w:numPr>
        <w:ind w:left="0" w:firstLine="851"/>
        <w:jc w:val="both"/>
        <w:rPr>
          <w:color w:val="000000" w:themeColor="text1"/>
          <w:sz w:val="28"/>
          <w:szCs w:val="28"/>
          <w:lang w:val="uk-UA"/>
        </w:rPr>
      </w:pPr>
      <w:r w:rsidRPr="0073232E">
        <w:rPr>
          <w:color w:val="000000" w:themeColor="text1"/>
          <w:sz w:val="28"/>
          <w:szCs w:val="28"/>
          <w:lang w:val="uk-UA"/>
        </w:rPr>
        <w:t xml:space="preserve">у зв’язку з тим, що школа багато років є пунктом проведення ЗНО </w:t>
      </w:r>
      <w:r w:rsidR="00474F03" w:rsidRPr="0073232E">
        <w:rPr>
          <w:color w:val="000000" w:themeColor="text1"/>
          <w:sz w:val="28"/>
          <w:szCs w:val="28"/>
          <w:lang w:val="uk-UA"/>
        </w:rPr>
        <w:t xml:space="preserve">з різних предметів </w:t>
      </w:r>
      <w:r w:rsidRPr="0073232E">
        <w:rPr>
          <w:color w:val="000000" w:themeColor="text1"/>
          <w:sz w:val="28"/>
          <w:szCs w:val="28"/>
          <w:lang w:val="uk-UA"/>
        </w:rPr>
        <w:t>та нововведеннями в проведенні тестування з іноземної мови (</w:t>
      </w:r>
      <w:r w:rsidR="00474F03" w:rsidRPr="0073232E">
        <w:rPr>
          <w:color w:val="000000" w:themeColor="text1"/>
          <w:sz w:val="28"/>
          <w:szCs w:val="28"/>
          <w:lang w:val="uk-UA"/>
        </w:rPr>
        <w:t xml:space="preserve">включено </w:t>
      </w:r>
      <w:r w:rsidR="00F56C9E" w:rsidRPr="0073232E">
        <w:rPr>
          <w:color w:val="000000" w:themeColor="text1"/>
          <w:sz w:val="28"/>
          <w:szCs w:val="28"/>
          <w:lang w:val="uk-UA"/>
        </w:rPr>
        <w:t>в</w:t>
      </w:r>
      <w:r w:rsidR="0073232E">
        <w:rPr>
          <w:color w:val="000000" w:themeColor="text1"/>
          <w:sz w:val="28"/>
          <w:szCs w:val="28"/>
          <w:lang w:val="uk-UA"/>
        </w:rPr>
        <w:t xml:space="preserve"> </w:t>
      </w:r>
      <w:r w:rsidRPr="0073232E">
        <w:rPr>
          <w:color w:val="000000" w:themeColor="text1"/>
          <w:sz w:val="28"/>
          <w:szCs w:val="28"/>
          <w:lang w:val="uk-UA"/>
        </w:rPr>
        <w:t>завдання сертифікаційн</w:t>
      </w:r>
      <w:r w:rsidR="00474F03" w:rsidRPr="0073232E">
        <w:rPr>
          <w:color w:val="000000" w:themeColor="text1"/>
          <w:sz w:val="28"/>
          <w:szCs w:val="28"/>
          <w:lang w:val="uk-UA"/>
        </w:rPr>
        <w:t>і</w:t>
      </w:r>
      <w:r w:rsidRPr="0073232E">
        <w:rPr>
          <w:color w:val="000000" w:themeColor="text1"/>
          <w:sz w:val="28"/>
          <w:szCs w:val="28"/>
          <w:lang w:val="uk-UA"/>
        </w:rPr>
        <w:t xml:space="preserve"> роботи </w:t>
      </w:r>
      <w:r w:rsidR="00474F03" w:rsidRPr="0073232E">
        <w:rPr>
          <w:color w:val="000000" w:themeColor="text1"/>
          <w:sz w:val="28"/>
          <w:szCs w:val="28"/>
          <w:lang w:val="uk-UA"/>
        </w:rPr>
        <w:t>«</w:t>
      </w:r>
      <w:r w:rsidRPr="0073232E">
        <w:rPr>
          <w:color w:val="000000" w:themeColor="text1"/>
          <w:sz w:val="28"/>
          <w:szCs w:val="28"/>
          <w:lang w:val="uk-UA"/>
        </w:rPr>
        <w:t>Розуміння мови на слух</w:t>
      </w:r>
      <w:r w:rsidR="00474F03" w:rsidRPr="0073232E">
        <w:rPr>
          <w:color w:val="000000" w:themeColor="text1"/>
          <w:sz w:val="28"/>
          <w:szCs w:val="28"/>
          <w:lang w:val="uk-UA"/>
        </w:rPr>
        <w:t>»</w:t>
      </w:r>
      <w:r w:rsidRPr="0073232E">
        <w:rPr>
          <w:color w:val="000000" w:themeColor="text1"/>
          <w:sz w:val="28"/>
          <w:szCs w:val="28"/>
          <w:lang w:val="uk-UA"/>
        </w:rPr>
        <w:t xml:space="preserve">), було </w:t>
      </w:r>
      <w:r w:rsidR="00D20DC8" w:rsidRPr="0073232E">
        <w:rPr>
          <w:color w:val="000000" w:themeColor="text1"/>
          <w:sz w:val="28"/>
          <w:szCs w:val="28"/>
          <w:lang w:val="uk-UA"/>
        </w:rPr>
        <w:t>надано</w:t>
      </w:r>
      <w:r w:rsidR="00474F03" w:rsidRPr="0073232E">
        <w:rPr>
          <w:color w:val="000000" w:themeColor="text1"/>
          <w:sz w:val="28"/>
          <w:szCs w:val="28"/>
          <w:lang w:val="uk-UA"/>
        </w:rPr>
        <w:t xml:space="preserve"> 3 ноутбуки DELL, 8 акустичних система SVEN, 10 музичних система PHILIPS – це забезпечило проведення тестування на високому рівні;</w:t>
      </w:r>
    </w:p>
    <w:p w:rsidR="00474F03" w:rsidRPr="0073232E" w:rsidRDefault="00474F03" w:rsidP="00410E39">
      <w:pPr>
        <w:numPr>
          <w:ilvl w:val="0"/>
          <w:numId w:val="48"/>
        </w:numPr>
        <w:ind w:left="0" w:firstLine="851"/>
        <w:jc w:val="both"/>
        <w:rPr>
          <w:color w:val="000000" w:themeColor="text1"/>
          <w:sz w:val="28"/>
          <w:szCs w:val="28"/>
          <w:lang w:val="uk-UA"/>
        </w:rPr>
      </w:pPr>
      <w:r w:rsidRPr="0073232E">
        <w:rPr>
          <w:color w:val="000000" w:themeColor="text1"/>
          <w:sz w:val="28"/>
          <w:szCs w:val="28"/>
          <w:lang w:val="uk-UA"/>
        </w:rPr>
        <w:t xml:space="preserve">для </w:t>
      </w:r>
      <w:r w:rsidR="00BA7AFD" w:rsidRPr="0073232E">
        <w:rPr>
          <w:color w:val="000000" w:themeColor="text1"/>
          <w:sz w:val="28"/>
          <w:szCs w:val="28"/>
          <w:lang w:val="uk-UA"/>
        </w:rPr>
        <w:t>реалізації концепції Нової української школи, яка в цьому році починає</w:t>
      </w:r>
      <w:r w:rsidR="00D20DC8" w:rsidRPr="0073232E">
        <w:rPr>
          <w:color w:val="000000" w:themeColor="text1"/>
          <w:sz w:val="28"/>
          <w:szCs w:val="28"/>
          <w:lang w:val="uk-UA"/>
        </w:rPr>
        <w:t xml:space="preserve"> діяти </w:t>
      </w:r>
      <w:r w:rsidR="00BA7AFD" w:rsidRPr="0073232E">
        <w:rPr>
          <w:color w:val="000000" w:themeColor="text1"/>
          <w:sz w:val="28"/>
          <w:szCs w:val="28"/>
          <w:lang w:val="uk-UA"/>
        </w:rPr>
        <w:t xml:space="preserve">з 1-х класів, було </w:t>
      </w:r>
      <w:r w:rsidR="00F56C9E" w:rsidRPr="0073232E">
        <w:rPr>
          <w:color w:val="000000" w:themeColor="text1"/>
          <w:sz w:val="28"/>
          <w:szCs w:val="28"/>
          <w:lang w:val="uk-UA"/>
        </w:rPr>
        <w:t>встановлено</w:t>
      </w:r>
      <w:r w:rsidR="00BA7AFD" w:rsidRPr="0073232E">
        <w:rPr>
          <w:color w:val="000000" w:themeColor="text1"/>
          <w:sz w:val="28"/>
          <w:szCs w:val="28"/>
          <w:lang w:val="uk-UA"/>
        </w:rPr>
        <w:t xml:space="preserve"> 5 ноутбук</w:t>
      </w:r>
      <w:r w:rsidR="00D32749" w:rsidRPr="0073232E">
        <w:rPr>
          <w:color w:val="000000" w:themeColor="text1"/>
          <w:sz w:val="28"/>
          <w:szCs w:val="28"/>
          <w:lang w:val="uk-UA"/>
        </w:rPr>
        <w:t>ів</w:t>
      </w:r>
      <w:r w:rsidR="00BA7AFD" w:rsidRPr="0073232E">
        <w:rPr>
          <w:color w:val="000000" w:themeColor="text1"/>
          <w:sz w:val="28"/>
          <w:szCs w:val="28"/>
          <w:lang w:val="uk-UA"/>
        </w:rPr>
        <w:t xml:space="preserve"> DELL, 2 багатофункціональні пристрої Epson, 2 брошуратори, 2 ламінатори, </w:t>
      </w:r>
      <w:r w:rsidR="00D20DC8" w:rsidRPr="0073232E">
        <w:rPr>
          <w:color w:val="000000" w:themeColor="text1"/>
          <w:sz w:val="28"/>
          <w:szCs w:val="28"/>
          <w:lang w:val="uk-UA"/>
        </w:rPr>
        <w:t>дв</w:t>
      </w:r>
      <w:r w:rsidR="00F56C9E" w:rsidRPr="0073232E">
        <w:rPr>
          <w:color w:val="000000" w:themeColor="text1"/>
          <w:sz w:val="28"/>
          <w:szCs w:val="28"/>
          <w:lang w:val="uk-UA"/>
        </w:rPr>
        <w:t>о</w:t>
      </w:r>
      <w:r w:rsidR="00D20DC8" w:rsidRPr="0073232E">
        <w:rPr>
          <w:color w:val="000000" w:themeColor="text1"/>
          <w:sz w:val="28"/>
          <w:szCs w:val="28"/>
          <w:lang w:val="uk-UA"/>
        </w:rPr>
        <w:t>хдіапазонний</w:t>
      </w:r>
      <w:r w:rsidR="0073232E">
        <w:rPr>
          <w:color w:val="000000" w:themeColor="text1"/>
          <w:sz w:val="28"/>
          <w:szCs w:val="28"/>
          <w:lang w:val="uk-UA"/>
        </w:rPr>
        <w:t xml:space="preserve"> </w:t>
      </w:r>
      <w:r w:rsidR="00D20DC8" w:rsidRPr="0073232E">
        <w:rPr>
          <w:color w:val="000000" w:themeColor="text1"/>
          <w:sz w:val="28"/>
          <w:szCs w:val="28"/>
          <w:lang w:val="uk-UA"/>
        </w:rPr>
        <w:t>Wi-Fi</w:t>
      </w:r>
      <w:r w:rsidR="0073232E">
        <w:rPr>
          <w:color w:val="000000" w:themeColor="text1"/>
          <w:sz w:val="28"/>
          <w:szCs w:val="28"/>
          <w:lang w:val="uk-UA"/>
        </w:rPr>
        <w:t xml:space="preserve"> розтер </w:t>
      </w:r>
      <w:r w:rsidR="00D20DC8" w:rsidRPr="0073232E">
        <w:rPr>
          <w:color w:val="000000" w:themeColor="text1"/>
          <w:sz w:val="28"/>
          <w:szCs w:val="28"/>
          <w:lang w:val="uk-UA"/>
        </w:rPr>
        <w:t>Mersusys</w:t>
      </w:r>
      <w:r w:rsidR="0073232E">
        <w:rPr>
          <w:color w:val="000000" w:themeColor="text1"/>
          <w:sz w:val="28"/>
          <w:szCs w:val="28"/>
          <w:lang w:val="uk-UA"/>
        </w:rPr>
        <w:t xml:space="preserve"> </w:t>
      </w:r>
      <w:r w:rsidR="00D20DC8" w:rsidRPr="0073232E">
        <w:rPr>
          <w:color w:val="000000" w:themeColor="text1"/>
          <w:sz w:val="28"/>
          <w:szCs w:val="28"/>
          <w:lang w:val="uk-UA"/>
        </w:rPr>
        <w:t xml:space="preserve">AC 1200, </w:t>
      </w:r>
      <w:r w:rsidR="00F56C9E" w:rsidRPr="0073232E">
        <w:rPr>
          <w:color w:val="000000" w:themeColor="text1"/>
          <w:sz w:val="28"/>
          <w:szCs w:val="28"/>
          <w:lang w:val="uk-UA"/>
        </w:rPr>
        <w:t>це</w:t>
      </w:r>
      <w:r w:rsidR="00BA7AFD" w:rsidRPr="0073232E">
        <w:rPr>
          <w:color w:val="000000" w:themeColor="text1"/>
          <w:sz w:val="28"/>
          <w:szCs w:val="28"/>
          <w:lang w:val="uk-UA"/>
        </w:rPr>
        <w:t xml:space="preserve"> в достатній мірі заповнило потребу в техніці для 1-х класів;</w:t>
      </w:r>
    </w:p>
    <w:p w:rsidR="00474F03" w:rsidRPr="0073232E" w:rsidRDefault="00D20DC8" w:rsidP="00410E39">
      <w:pPr>
        <w:numPr>
          <w:ilvl w:val="0"/>
          <w:numId w:val="48"/>
        </w:numPr>
        <w:ind w:left="0" w:firstLine="851"/>
        <w:jc w:val="both"/>
        <w:rPr>
          <w:color w:val="000000" w:themeColor="text1"/>
          <w:sz w:val="28"/>
          <w:szCs w:val="28"/>
          <w:lang w:val="uk-UA"/>
        </w:rPr>
      </w:pPr>
      <w:r w:rsidRPr="0073232E">
        <w:rPr>
          <w:color w:val="000000" w:themeColor="text1"/>
          <w:sz w:val="28"/>
          <w:szCs w:val="28"/>
          <w:lang w:val="uk-UA"/>
        </w:rPr>
        <w:t xml:space="preserve">для проведення </w:t>
      </w:r>
      <w:r w:rsidR="00F56C9E" w:rsidRPr="0073232E">
        <w:rPr>
          <w:color w:val="000000" w:themeColor="text1"/>
          <w:sz w:val="28"/>
          <w:szCs w:val="28"/>
          <w:lang w:val="uk-UA"/>
        </w:rPr>
        <w:t>на високому рівні шкільних свят</w:t>
      </w:r>
      <w:r w:rsidRPr="0073232E">
        <w:rPr>
          <w:color w:val="000000" w:themeColor="text1"/>
          <w:sz w:val="28"/>
          <w:szCs w:val="28"/>
          <w:lang w:val="uk-UA"/>
        </w:rPr>
        <w:t xml:space="preserve"> було придбано мікшерський пульт BIG, </w:t>
      </w:r>
      <w:r w:rsidR="007C099F" w:rsidRPr="0073232E">
        <w:rPr>
          <w:color w:val="000000" w:themeColor="text1"/>
          <w:sz w:val="28"/>
          <w:szCs w:val="28"/>
          <w:lang w:val="uk-UA"/>
        </w:rPr>
        <w:t xml:space="preserve">2 </w:t>
      </w:r>
      <w:r w:rsidRPr="0073232E">
        <w:rPr>
          <w:sz w:val="28"/>
          <w:szCs w:val="28"/>
          <w:lang w:val="uk-UA"/>
        </w:rPr>
        <w:t>радіосистем</w:t>
      </w:r>
      <w:r w:rsidR="00F725AB" w:rsidRPr="0073232E">
        <w:rPr>
          <w:sz w:val="28"/>
          <w:szCs w:val="28"/>
          <w:lang w:val="uk-UA"/>
        </w:rPr>
        <w:t>и</w:t>
      </w:r>
      <w:r w:rsidR="0073232E">
        <w:rPr>
          <w:sz w:val="28"/>
          <w:szCs w:val="28"/>
          <w:lang w:val="uk-UA"/>
        </w:rPr>
        <w:t xml:space="preserve"> </w:t>
      </w:r>
      <w:r w:rsidR="006B7283" w:rsidRPr="0073232E">
        <w:rPr>
          <w:sz w:val="28"/>
          <w:szCs w:val="28"/>
          <w:lang w:val="uk-UA"/>
        </w:rPr>
        <w:t>та мультимедійний проектор ViewSonic</w:t>
      </w:r>
      <w:r w:rsidR="00D32749" w:rsidRPr="0073232E">
        <w:rPr>
          <w:sz w:val="28"/>
          <w:szCs w:val="28"/>
          <w:lang w:val="uk-UA"/>
        </w:rPr>
        <w:t>.</w:t>
      </w:r>
    </w:p>
    <w:p w:rsidR="00F725AB" w:rsidRPr="0073232E" w:rsidRDefault="00F725AB" w:rsidP="00F725AB">
      <w:pPr>
        <w:ind w:firstLine="851"/>
        <w:jc w:val="both"/>
        <w:rPr>
          <w:color w:val="000000" w:themeColor="text1"/>
          <w:sz w:val="28"/>
          <w:szCs w:val="28"/>
          <w:lang w:val="uk-UA"/>
        </w:rPr>
      </w:pPr>
      <w:r w:rsidRPr="0073232E">
        <w:rPr>
          <w:color w:val="000000" w:themeColor="text1"/>
          <w:sz w:val="28"/>
          <w:szCs w:val="28"/>
          <w:lang w:val="uk-UA"/>
        </w:rPr>
        <w:t xml:space="preserve">Комп’ютерна техніка </w:t>
      </w:r>
      <w:r w:rsidR="00734F43" w:rsidRPr="0073232E">
        <w:rPr>
          <w:color w:val="000000" w:themeColor="text1"/>
          <w:sz w:val="28"/>
          <w:szCs w:val="28"/>
          <w:lang w:val="uk-UA"/>
        </w:rPr>
        <w:t xml:space="preserve">в кабінетах інформатики </w:t>
      </w:r>
      <w:r w:rsidRPr="0073232E">
        <w:rPr>
          <w:color w:val="000000" w:themeColor="text1"/>
          <w:sz w:val="28"/>
          <w:szCs w:val="28"/>
          <w:lang w:val="uk-UA"/>
        </w:rPr>
        <w:t>забезпечена ліцензійними продуктами: в кабінеті інформатики №40 є ліцензії на 10 комп’ютерів з ОС Windows ХР та Office 2007; в кабінеті №42 та №82 на 17 комп’ютерах встановлена ОС Linux. В актуальному стані знаходяться паспорти автоматизованих робочих місць.</w:t>
      </w:r>
    </w:p>
    <w:p w:rsidR="00AD5C8D" w:rsidRPr="0073232E" w:rsidRDefault="00AD5C8D" w:rsidP="00AD5C8D">
      <w:pPr>
        <w:ind w:firstLine="851"/>
        <w:jc w:val="both"/>
        <w:rPr>
          <w:color w:val="000000" w:themeColor="text1"/>
          <w:sz w:val="28"/>
          <w:szCs w:val="28"/>
          <w:lang w:val="uk-UA"/>
        </w:rPr>
      </w:pPr>
      <w:r w:rsidRPr="0073232E">
        <w:rPr>
          <w:color w:val="000000" w:themeColor="text1"/>
          <w:sz w:val="28"/>
          <w:szCs w:val="28"/>
          <w:lang w:val="uk-UA"/>
        </w:rPr>
        <w:t>У 2017 році було витрачено 77057, 00 грн. на інформатизацію.</w:t>
      </w:r>
    </w:p>
    <w:p w:rsidR="00A453C1" w:rsidRPr="0073232E" w:rsidRDefault="00D32749" w:rsidP="00A453C1">
      <w:pPr>
        <w:ind w:firstLine="851"/>
        <w:jc w:val="both"/>
        <w:rPr>
          <w:color w:val="000000" w:themeColor="text1"/>
          <w:sz w:val="28"/>
          <w:szCs w:val="28"/>
          <w:lang w:val="uk-UA"/>
        </w:rPr>
      </w:pPr>
      <w:r w:rsidRPr="0073232E">
        <w:rPr>
          <w:color w:val="000000" w:themeColor="text1"/>
          <w:sz w:val="28"/>
          <w:szCs w:val="28"/>
          <w:lang w:val="uk-UA"/>
        </w:rPr>
        <w:t xml:space="preserve">Робота </w:t>
      </w:r>
      <w:r w:rsidR="00F56C9E" w:rsidRPr="0073232E">
        <w:rPr>
          <w:color w:val="000000" w:themeColor="text1"/>
          <w:sz w:val="28"/>
          <w:szCs w:val="28"/>
          <w:lang w:val="uk-UA"/>
        </w:rPr>
        <w:t>щодо</w:t>
      </w:r>
      <w:r w:rsidRPr="0073232E">
        <w:rPr>
          <w:color w:val="000000" w:themeColor="text1"/>
          <w:sz w:val="28"/>
          <w:szCs w:val="28"/>
          <w:lang w:val="uk-UA"/>
        </w:rPr>
        <w:t xml:space="preserve"> оновлення парку комп’ютерної техніки не закінчена і буде </w:t>
      </w:r>
      <w:r w:rsidR="00CC3176" w:rsidRPr="0073232E">
        <w:rPr>
          <w:color w:val="000000" w:themeColor="text1"/>
          <w:sz w:val="28"/>
          <w:szCs w:val="28"/>
          <w:lang w:val="uk-UA"/>
        </w:rPr>
        <w:t xml:space="preserve">проводитися </w:t>
      </w:r>
      <w:r w:rsidRPr="0073232E">
        <w:rPr>
          <w:color w:val="000000" w:themeColor="text1"/>
          <w:sz w:val="28"/>
          <w:szCs w:val="28"/>
          <w:lang w:val="uk-UA"/>
        </w:rPr>
        <w:t xml:space="preserve">в </w:t>
      </w:r>
      <w:r w:rsidR="00AC4338" w:rsidRPr="0073232E">
        <w:rPr>
          <w:color w:val="000000" w:themeColor="text1"/>
          <w:sz w:val="28"/>
          <w:szCs w:val="28"/>
          <w:lang w:val="uk-UA"/>
        </w:rPr>
        <w:t>наступному</w:t>
      </w:r>
      <w:r w:rsidRPr="0073232E">
        <w:rPr>
          <w:color w:val="000000" w:themeColor="text1"/>
          <w:sz w:val="28"/>
          <w:szCs w:val="28"/>
          <w:lang w:val="uk-UA"/>
        </w:rPr>
        <w:t xml:space="preserve"> навчальному році.</w:t>
      </w:r>
    </w:p>
    <w:p w:rsidR="00AD5C8D" w:rsidRPr="0073232E" w:rsidRDefault="00D32749" w:rsidP="00A453C1">
      <w:pPr>
        <w:ind w:firstLine="851"/>
        <w:jc w:val="both"/>
        <w:rPr>
          <w:color w:val="000000" w:themeColor="text1"/>
          <w:sz w:val="28"/>
          <w:szCs w:val="28"/>
          <w:lang w:val="uk-UA"/>
        </w:rPr>
      </w:pPr>
      <w:r w:rsidRPr="0073232E">
        <w:rPr>
          <w:color w:val="000000" w:themeColor="text1"/>
          <w:sz w:val="28"/>
          <w:szCs w:val="28"/>
          <w:lang w:val="uk-UA"/>
        </w:rPr>
        <w:t>У 2017/2018навчальномуроці в школі проводились індивідуальні та групові</w:t>
      </w:r>
      <w:r w:rsidR="0073232E">
        <w:rPr>
          <w:color w:val="000000" w:themeColor="text1"/>
          <w:sz w:val="28"/>
          <w:szCs w:val="28"/>
          <w:lang w:val="uk-UA"/>
        </w:rPr>
        <w:t xml:space="preserve"> </w:t>
      </w:r>
      <w:r w:rsidRPr="0073232E">
        <w:rPr>
          <w:color w:val="000000" w:themeColor="text1"/>
          <w:sz w:val="28"/>
          <w:szCs w:val="28"/>
          <w:lang w:val="uk-UA"/>
        </w:rPr>
        <w:t>заняття, консультації з інформатики</w:t>
      </w:r>
      <w:r w:rsidR="0073232E">
        <w:rPr>
          <w:color w:val="000000" w:themeColor="text1"/>
          <w:sz w:val="28"/>
          <w:szCs w:val="28"/>
          <w:lang w:val="uk-UA"/>
        </w:rPr>
        <w:t xml:space="preserve"> </w:t>
      </w:r>
      <w:r w:rsidR="00AC4338" w:rsidRPr="0073232E">
        <w:rPr>
          <w:color w:val="000000" w:themeColor="text1"/>
          <w:sz w:val="28"/>
          <w:szCs w:val="28"/>
          <w:lang w:val="uk-UA"/>
        </w:rPr>
        <w:t>в 6-Б, Г, Д та в 10-А і 10-Бкласах</w:t>
      </w:r>
      <w:r w:rsidRPr="0073232E">
        <w:rPr>
          <w:color w:val="000000" w:themeColor="text1"/>
          <w:sz w:val="28"/>
          <w:szCs w:val="28"/>
          <w:lang w:val="uk-UA"/>
        </w:rPr>
        <w:t xml:space="preserve">. Організовано та проведено позакласні заходи з інформатики, </w:t>
      </w:r>
      <w:r w:rsidR="00CC3176" w:rsidRPr="0073232E">
        <w:rPr>
          <w:color w:val="000000" w:themeColor="text1"/>
          <w:sz w:val="28"/>
          <w:szCs w:val="28"/>
          <w:lang w:val="uk-UA"/>
        </w:rPr>
        <w:t xml:space="preserve">а </w:t>
      </w:r>
      <w:r w:rsidR="00CC3176" w:rsidRPr="0073232E">
        <w:rPr>
          <w:color w:val="000000" w:themeColor="text1"/>
          <w:sz w:val="28"/>
          <w:szCs w:val="28"/>
          <w:lang w:val="uk-UA"/>
        </w:rPr>
        <w:lastRenderedPageBreak/>
        <w:t>саме:</w:t>
      </w:r>
      <w:r w:rsidR="00AC4338" w:rsidRPr="0073232E">
        <w:rPr>
          <w:color w:val="000000" w:themeColor="text1"/>
          <w:sz w:val="28"/>
          <w:szCs w:val="28"/>
          <w:lang w:val="uk-UA"/>
        </w:rPr>
        <w:t>Міжнародн</w:t>
      </w:r>
      <w:r w:rsidR="00CC3176" w:rsidRPr="0073232E">
        <w:rPr>
          <w:color w:val="000000" w:themeColor="text1"/>
          <w:sz w:val="28"/>
          <w:szCs w:val="28"/>
          <w:lang w:val="uk-UA"/>
        </w:rPr>
        <w:t>ий</w:t>
      </w:r>
      <w:r w:rsidR="00AC4338" w:rsidRPr="0073232E">
        <w:rPr>
          <w:color w:val="000000" w:themeColor="text1"/>
          <w:sz w:val="28"/>
          <w:szCs w:val="28"/>
          <w:lang w:val="uk-UA"/>
        </w:rPr>
        <w:t xml:space="preserve"> конкурс «Бобер»</w:t>
      </w:r>
      <w:r w:rsidR="00CC3176" w:rsidRPr="0073232E">
        <w:rPr>
          <w:color w:val="000000" w:themeColor="text1"/>
          <w:sz w:val="28"/>
          <w:szCs w:val="28"/>
          <w:lang w:val="uk-UA"/>
        </w:rPr>
        <w:t xml:space="preserve"> - 26 учнів (5-6-і класи);</w:t>
      </w:r>
      <w:r w:rsidR="00AC4338" w:rsidRPr="0073232E">
        <w:rPr>
          <w:color w:val="000000" w:themeColor="text1"/>
          <w:sz w:val="28"/>
          <w:szCs w:val="28"/>
          <w:lang w:val="uk-UA"/>
        </w:rPr>
        <w:t xml:space="preserve"> всесвітн</w:t>
      </w:r>
      <w:r w:rsidR="00CC3176" w:rsidRPr="0073232E">
        <w:rPr>
          <w:color w:val="000000" w:themeColor="text1"/>
          <w:sz w:val="28"/>
          <w:szCs w:val="28"/>
          <w:lang w:val="uk-UA"/>
        </w:rPr>
        <w:t>ій</w:t>
      </w:r>
      <w:r w:rsidR="00AC4338" w:rsidRPr="0073232E">
        <w:rPr>
          <w:color w:val="000000" w:themeColor="text1"/>
          <w:sz w:val="28"/>
          <w:szCs w:val="28"/>
          <w:lang w:val="uk-UA"/>
        </w:rPr>
        <w:t xml:space="preserve"> флешмоб</w:t>
      </w:r>
      <w:r w:rsidR="0073232E">
        <w:rPr>
          <w:color w:val="000000" w:themeColor="text1"/>
          <w:sz w:val="28"/>
          <w:szCs w:val="28"/>
          <w:lang w:val="uk-UA"/>
        </w:rPr>
        <w:t xml:space="preserve"> </w:t>
      </w:r>
      <w:r w:rsidR="00AC4338" w:rsidRPr="0073232E">
        <w:rPr>
          <w:color w:val="000000" w:themeColor="text1"/>
          <w:sz w:val="28"/>
          <w:szCs w:val="28"/>
          <w:lang w:val="uk-UA"/>
        </w:rPr>
        <w:t>«Година Коду»</w:t>
      </w:r>
      <w:r w:rsidR="00CC3176" w:rsidRPr="0073232E">
        <w:rPr>
          <w:color w:val="000000" w:themeColor="text1"/>
          <w:sz w:val="28"/>
          <w:szCs w:val="28"/>
          <w:lang w:val="uk-UA"/>
        </w:rPr>
        <w:t xml:space="preserve"> - 6,7,8 класи; 6 лютого - </w:t>
      </w:r>
      <w:r w:rsidR="00AC4338" w:rsidRPr="0073232E">
        <w:rPr>
          <w:color w:val="000000" w:themeColor="text1"/>
          <w:sz w:val="28"/>
          <w:szCs w:val="28"/>
          <w:lang w:val="uk-UA"/>
        </w:rPr>
        <w:t>День безпечного Інтернету</w:t>
      </w:r>
      <w:r w:rsidR="009F023F" w:rsidRPr="0073232E">
        <w:rPr>
          <w:color w:val="000000" w:themeColor="text1"/>
          <w:sz w:val="28"/>
          <w:szCs w:val="28"/>
          <w:lang w:val="uk-UA"/>
        </w:rPr>
        <w:t xml:space="preserve"> відзначили всі класи, в яких викладається інформатика</w:t>
      </w:r>
      <w:r w:rsidR="00AC4338" w:rsidRPr="0073232E">
        <w:rPr>
          <w:color w:val="000000" w:themeColor="text1"/>
          <w:sz w:val="28"/>
          <w:szCs w:val="28"/>
          <w:lang w:val="uk-UA"/>
        </w:rPr>
        <w:t>; кубк</w:t>
      </w:r>
      <w:r w:rsidR="00F56C9E" w:rsidRPr="0073232E">
        <w:rPr>
          <w:color w:val="000000" w:themeColor="text1"/>
          <w:sz w:val="28"/>
          <w:szCs w:val="28"/>
          <w:lang w:val="uk-UA"/>
        </w:rPr>
        <w:t>и</w:t>
      </w:r>
      <w:r w:rsidR="00AC4338" w:rsidRPr="0073232E">
        <w:rPr>
          <w:color w:val="000000" w:themeColor="text1"/>
          <w:sz w:val="28"/>
          <w:szCs w:val="28"/>
          <w:lang w:val="uk-UA"/>
        </w:rPr>
        <w:t xml:space="preserve"> пошуку у мережі Інтернет</w:t>
      </w:r>
      <w:r w:rsidR="009F023F" w:rsidRPr="0073232E">
        <w:rPr>
          <w:color w:val="000000" w:themeColor="text1"/>
          <w:sz w:val="28"/>
          <w:szCs w:val="28"/>
          <w:lang w:val="uk-UA"/>
        </w:rPr>
        <w:t xml:space="preserve"> (5 учнів)</w:t>
      </w:r>
      <w:r w:rsidRPr="0073232E">
        <w:rPr>
          <w:color w:val="000000" w:themeColor="text1"/>
          <w:sz w:val="28"/>
          <w:szCs w:val="28"/>
          <w:lang w:val="uk-UA"/>
        </w:rPr>
        <w:t xml:space="preserve">. </w:t>
      </w:r>
      <w:r w:rsidR="00AC4338" w:rsidRPr="0073232E">
        <w:rPr>
          <w:color w:val="000000" w:themeColor="text1"/>
          <w:sz w:val="28"/>
          <w:szCs w:val="28"/>
          <w:lang w:val="uk-UA"/>
        </w:rPr>
        <w:t>З 7</w:t>
      </w:r>
      <w:r w:rsidRPr="0073232E">
        <w:rPr>
          <w:color w:val="000000" w:themeColor="text1"/>
          <w:sz w:val="28"/>
          <w:szCs w:val="28"/>
          <w:lang w:val="uk-UA"/>
        </w:rPr>
        <w:t xml:space="preserve">6 педагогічних </w:t>
      </w:r>
      <w:r w:rsidR="00AC4338" w:rsidRPr="0073232E">
        <w:rPr>
          <w:color w:val="000000" w:themeColor="text1"/>
          <w:sz w:val="28"/>
          <w:szCs w:val="28"/>
          <w:lang w:val="uk-UA"/>
        </w:rPr>
        <w:t xml:space="preserve">працівників – </w:t>
      </w:r>
      <w:r w:rsidRPr="0073232E">
        <w:rPr>
          <w:color w:val="000000" w:themeColor="text1"/>
          <w:sz w:val="28"/>
          <w:szCs w:val="28"/>
          <w:lang w:val="uk-UA"/>
        </w:rPr>
        <w:t xml:space="preserve">15вчителівмають сертифікат проходження курсів </w:t>
      </w:r>
      <w:r w:rsidR="00AC4338" w:rsidRPr="0073232E">
        <w:rPr>
          <w:color w:val="000000" w:themeColor="text1"/>
          <w:sz w:val="28"/>
          <w:szCs w:val="28"/>
          <w:lang w:val="uk-UA"/>
        </w:rPr>
        <w:t>«I</w:t>
      </w:r>
      <w:r w:rsidR="00F56C9E" w:rsidRPr="0073232E">
        <w:rPr>
          <w:color w:val="000000" w:themeColor="text1"/>
          <w:sz w:val="28"/>
          <w:szCs w:val="28"/>
          <w:lang w:val="uk-UA"/>
        </w:rPr>
        <w:t xml:space="preserve">ntel - </w:t>
      </w:r>
      <w:r w:rsidR="00AC4338" w:rsidRPr="0073232E">
        <w:rPr>
          <w:color w:val="000000" w:themeColor="text1"/>
          <w:sz w:val="28"/>
          <w:szCs w:val="28"/>
          <w:lang w:val="uk-UA"/>
        </w:rPr>
        <w:t>Навчання для майбутнього</w:t>
      </w:r>
      <w:r w:rsidR="00F56C9E" w:rsidRPr="0073232E">
        <w:rPr>
          <w:color w:val="000000" w:themeColor="text1"/>
          <w:sz w:val="28"/>
          <w:szCs w:val="28"/>
          <w:lang w:val="uk-UA"/>
        </w:rPr>
        <w:t>»</w:t>
      </w:r>
      <w:r w:rsidR="00AC4338" w:rsidRPr="0073232E">
        <w:rPr>
          <w:color w:val="000000" w:themeColor="text1"/>
          <w:sz w:val="28"/>
          <w:szCs w:val="28"/>
          <w:lang w:val="uk-UA"/>
        </w:rPr>
        <w:t xml:space="preserve">, </w:t>
      </w:r>
      <w:r w:rsidRPr="0073232E">
        <w:rPr>
          <w:color w:val="000000" w:themeColor="text1"/>
          <w:sz w:val="28"/>
          <w:szCs w:val="28"/>
          <w:lang w:val="uk-UA"/>
        </w:rPr>
        <w:t>8 вчителів пройшли сертифікаційний тест «Курс Mi</w:t>
      </w:r>
      <w:r w:rsidR="0058405B" w:rsidRPr="0073232E">
        <w:rPr>
          <w:color w:val="000000" w:themeColor="text1"/>
          <w:sz w:val="28"/>
          <w:szCs w:val="28"/>
          <w:lang w:val="uk-UA"/>
        </w:rPr>
        <w:t xml:space="preserve">crosoft із цифрових технологій». </w:t>
      </w:r>
      <w:r w:rsidRPr="0073232E">
        <w:rPr>
          <w:color w:val="000000" w:themeColor="text1"/>
          <w:sz w:val="28"/>
          <w:szCs w:val="28"/>
          <w:lang w:val="uk-UA"/>
        </w:rPr>
        <w:t>Поступово вчителі школи пр</w:t>
      </w:r>
      <w:r w:rsidR="0058405B" w:rsidRPr="0073232E">
        <w:rPr>
          <w:color w:val="000000" w:themeColor="text1"/>
          <w:sz w:val="28"/>
          <w:szCs w:val="28"/>
          <w:lang w:val="uk-UA"/>
        </w:rPr>
        <w:t>оходять курси з ІКТ та тренінги</w:t>
      </w:r>
      <w:r w:rsidR="00AD5C8D" w:rsidRPr="0073232E">
        <w:rPr>
          <w:color w:val="000000" w:themeColor="text1"/>
          <w:sz w:val="28"/>
          <w:szCs w:val="28"/>
          <w:lang w:val="uk-UA"/>
        </w:rPr>
        <w:t>. З</w:t>
      </w:r>
      <w:r w:rsidR="00AD5C8D" w:rsidRPr="0073232E">
        <w:rPr>
          <w:sz w:val="28"/>
          <w:szCs w:val="28"/>
          <w:lang w:val="uk-UA"/>
        </w:rPr>
        <w:t xml:space="preserve"> 01.12.2017 по 11.12.2017 27 педагогічних працівник</w:t>
      </w:r>
      <w:r w:rsidR="00F56C9E" w:rsidRPr="0073232E">
        <w:rPr>
          <w:sz w:val="28"/>
          <w:szCs w:val="28"/>
          <w:lang w:val="uk-UA"/>
        </w:rPr>
        <w:t>ів</w:t>
      </w:r>
      <w:r w:rsidR="0073232E">
        <w:rPr>
          <w:sz w:val="28"/>
          <w:szCs w:val="28"/>
          <w:lang w:val="uk-UA"/>
        </w:rPr>
        <w:t xml:space="preserve"> </w:t>
      </w:r>
      <w:r w:rsidR="00F56C9E" w:rsidRPr="0073232E">
        <w:rPr>
          <w:sz w:val="28"/>
          <w:szCs w:val="28"/>
          <w:lang w:val="uk-UA"/>
        </w:rPr>
        <w:t>у</w:t>
      </w:r>
      <w:r w:rsidR="00AD5C8D" w:rsidRPr="0073232E">
        <w:rPr>
          <w:sz w:val="28"/>
          <w:szCs w:val="28"/>
          <w:lang w:val="uk-UA"/>
        </w:rPr>
        <w:t>зяли участь у дистанційних семінарах ХРЦОЯО</w:t>
      </w:r>
      <w:r w:rsidR="0058405B" w:rsidRPr="0073232E">
        <w:rPr>
          <w:color w:val="000000" w:themeColor="text1"/>
          <w:sz w:val="28"/>
          <w:szCs w:val="28"/>
          <w:lang w:val="uk-UA"/>
        </w:rPr>
        <w:t xml:space="preserve">. </w:t>
      </w:r>
      <w:r w:rsidRPr="0073232E">
        <w:rPr>
          <w:color w:val="000000" w:themeColor="text1"/>
          <w:sz w:val="28"/>
          <w:szCs w:val="28"/>
          <w:lang w:val="uk-UA"/>
        </w:rPr>
        <w:t xml:space="preserve">Зараз ці вчителі </w:t>
      </w:r>
      <w:r w:rsidR="00F56C9E" w:rsidRPr="0073232E">
        <w:rPr>
          <w:color w:val="000000" w:themeColor="text1"/>
          <w:sz w:val="28"/>
          <w:szCs w:val="28"/>
          <w:lang w:val="uk-UA"/>
        </w:rPr>
        <w:t>впроваджують</w:t>
      </w:r>
      <w:r w:rsidRPr="0073232E">
        <w:rPr>
          <w:color w:val="000000" w:themeColor="text1"/>
          <w:sz w:val="28"/>
          <w:szCs w:val="28"/>
          <w:lang w:val="uk-UA"/>
        </w:rPr>
        <w:t xml:space="preserve"> набуті навички роботи в педагогічну діяльність: створюють презентації до уроків, складають тести, розробляють дидактичний матеріал. </w:t>
      </w:r>
    </w:p>
    <w:p w:rsidR="00A453C1" w:rsidRPr="0073232E" w:rsidRDefault="00F56C9E" w:rsidP="00A453C1">
      <w:pPr>
        <w:ind w:firstLine="851"/>
        <w:jc w:val="both"/>
        <w:rPr>
          <w:color w:val="000000" w:themeColor="text1"/>
          <w:sz w:val="28"/>
          <w:szCs w:val="28"/>
          <w:lang w:val="uk-UA"/>
        </w:rPr>
      </w:pPr>
      <w:r w:rsidRPr="0073232E">
        <w:rPr>
          <w:sz w:val="28"/>
          <w:szCs w:val="28"/>
          <w:lang w:val="uk-UA"/>
        </w:rPr>
        <w:t>У</w:t>
      </w:r>
      <w:r w:rsidR="00CC3176" w:rsidRPr="0073232E">
        <w:rPr>
          <w:sz w:val="28"/>
          <w:szCs w:val="28"/>
          <w:lang w:val="uk-UA"/>
        </w:rPr>
        <w:t xml:space="preserve"> 2017/2018 навчальному році було проведено моніторинг охоплення різних категорій педагогічних працівників участю в заходах з навчання та </w:t>
      </w:r>
      <w:r w:rsidRPr="0073232E">
        <w:rPr>
          <w:sz w:val="28"/>
          <w:szCs w:val="28"/>
          <w:lang w:val="uk-UA"/>
        </w:rPr>
        <w:t>в</w:t>
      </w:r>
      <w:r w:rsidR="00CC3176" w:rsidRPr="0073232E">
        <w:rPr>
          <w:sz w:val="28"/>
          <w:szCs w:val="28"/>
          <w:lang w:val="uk-UA"/>
        </w:rPr>
        <w:t>провадження інформаційно-комунікаційних технологій, за результатами моніторингу виявлено</w:t>
      </w:r>
      <w:r w:rsidRPr="0073232E">
        <w:rPr>
          <w:sz w:val="28"/>
          <w:szCs w:val="28"/>
          <w:lang w:val="uk-UA"/>
        </w:rPr>
        <w:t>,</w:t>
      </w:r>
      <w:r w:rsidR="00CC3176" w:rsidRPr="0073232E">
        <w:rPr>
          <w:sz w:val="28"/>
          <w:szCs w:val="28"/>
          <w:lang w:val="uk-UA"/>
        </w:rPr>
        <w:t xml:space="preserve"> що 73,61% </w:t>
      </w:r>
      <w:r w:rsidRPr="0073232E">
        <w:rPr>
          <w:sz w:val="28"/>
          <w:szCs w:val="28"/>
          <w:lang w:val="uk-UA"/>
        </w:rPr>
        <w:t>вчителів-предметників</w:t>
      </w:r>
      <w:r w:rsidR="00CC3176" w:rsidRPr="0073232E">
        <w:rPr>
          <w:sz w:val="28"/>
          <w:szCs w:val="28"/>
          <w:lang w:val="uk-UA"/>
        </w:rPr>
        <w:t xml:space="preserve"> використовують ІКТ на уроці. </w:t>
      </w:r>
      <w:r w:rsidRPr="0073232E">
        <w:rPr>
          <w:sz w:val="28"/>
          <w:szCs w:val="28"/>
          <w:lang w:val="uk-UA"/>
        </w:rPr>
        <w:t>У</w:t>
      </w:r>
      <w:r w:rsidR="00CC3176" w:rsidRPr="0073232E">
        <w:rPr>
          <w:sz w:val="28"/>
          <w:szCs w:val="28"/>
          <w:lang w:val="uk-UA"/>
        </w:rPr>
        <w:t xml:space="preserve"> 2018 році було розроблено інструкцію для вчителів з питань запровадження інформаційно-комунікаційних технологій в </w:t>
      </w:r>
      <w:r w:rsidRPr="0073232E">
        <w:rPr>
          <w:sz w:val="28"/>
          <w:szCs w:val="28"/>
          <w:lang w:val="uk-UA"/>
        </w:rPr>
        <w:t>освітньому</w:t>
      </w:r>
      <w:r w:rsidR="00CC3176" w:rsidRPr="0073232E">
        <w:rPr>
          <w:sz w:val="28"/>
          <w:szCs w:val="28"/>
          <w:lang w:val="uk-UA"/>
        </w:rPr>
        <w:t xml:space="preserve"> процесі.</w:t>
      </w:r>
    </w:p>
    <w:p w:rsidR="00A453C1" w:rsidRPr="0073232E" w:rsidRDefault="00EE0832" w:rsidP="00A453C1">
      <w:pPr>
        <w:ind w:firstLine="851"/>
        <w:jc w:val="both"/>
        <w:rPr>
          <w:color w:val="000000" w:themeColor="text1"/>
          <w:sz w:val="28"/>
          <w:szCs w:val="28"/>
          <w:lang w:val="uk-UA"/>
        </w:rPr>
      </w:pPr>
      <w:r w:rsidRPr="0073232E">
        <w:rPr>
          <w:sz w:val="28"/>
          <w:szCs w:val="28"/>
          <w:lang w:val="uk-UA"/>
        </w:rPr>
        <w:t xml:space="preserve">З 2012 року систематично ведеться робота з базами даних програми «Курс: Школа» та порталом ІСУО, але </w:t>
      </w:r>
      <w:r w:rsidR="00F56C9E" w:rsidRPr="0073232E">
        <w:rPr>
          <w:sz w:val="28"/>
          <w:szCs w:val="28"/>
          <w:lang w:val="uk-UA"/>
        </w:rPr>
        <w:t>п</w:t>
      </w:r>
      <w:r w:rsidRPr="0073232E">
        <w:rPr>
          <w:sz w:val="28"/>
          <w:szCs w:val="28"/>
          <w:lang w:val="uk-UA"/>
        </w:rPr>
        <w:t>отребує доопрацювання база даних «Приміщення», а база да</w:t>
      </w:r>
      <w:r w:rsidR="00F56C9E" w:rsidRPr="0073232E">
        <w:rPr>
          <w:sz w:val="28"/>
          <w:szCs w:val="28"/>
          <w:lang w:val="uk-UA"/>
        </w:rPr>
        <w:t>них «Учні», «Вчителі» заповне</w:t>
      </w:r>
      <w:r w:rsidRPr="0073232E">
        <w:rPr>
          <w:sz w:val="28"/>
          <w:szCs w:val="28"/>
          <w:lang w:val="uk-UA"/>
        </w:rPr>
        <w:t>ні на 100%.</w:t>
      </w:r>
    </w:p>
    <w:p w:rsidR="00A453C1" w:rsidRPr="0073232E" w:rsidRDefault="00EE0832" w:rsidP="00A453C1">
      <w:pPr>
        <w:ind w:firstLine="851"/>
        <w:jc w:val="both"/>
        <w:rPr>
          <w:color w:val="000000" w:themeColor="text1"/>
          <w:sz w:val="28"/>
          <w:szCs w:val="28"/>
          <w:lang w:val="uk-UA"/>
        </w:rPr>
      </w:pPr>
      <w:r w:rsidRPr="0073232E">
        <w:rPr>
          <w:sz w:val="28"/>
          <w:szCs w:val="28"/>
          <w:lang w:val="uk-UA"/>
        </w:rPr>
        <w:t xml:space="preserve">Діє сайт </w:t>
      </w:r>
      <w:r w:rsidR="00F56C9E" w:rsidRPr="0073232E">
        <w:rPr>
          <w:sz w:val="28"/>
          <w:szCs w:val="28"/>
          <w:lang w:val="uk-UA"/>
        </w:rPr>
        <w:t>ш</w:t>
      </w:r>
      <w:r w:rsidRPr="0073232E">
        <w:rPr>
          <w:sz w:val="28"/>
          <w:szCs w:val="28"/>
          <w:lang w:val="uk-UA"/>
        </w:rPr>
        <w:t>коли, розміщений за адресою: school53.klasna.com.Сайт школи наповнено змістовно. Систематично оновлюється інформація. В актуальному стані знаходяться сторінки дистанційного навчання. Упродовж 2017/2018 навчального року оновл</w:t>
      </w:r>
      <w:r w:rsidR="00F56C9E" w:rsidRPr="0073232E">
        <w:rPr>
          <w:sz w:val="28"/>
          <w:szCs w:val="28"/>
          <w:lang w:val="uk-UA"/>
        </w:rPr>
        <w:t>ю</w:t>
      </w:r>
      <w:r w:rsidRPr="0073232E">
        <w:rPr>
          <w:sz w:val="28"/>
          <w:szCs w:val="28"/>
          <w:lang w:val="uk-UA"/>
        </w:rPr>
        <w:t>ється інформація розділу ЗНО. В актуальному стані знаходиться розділ повної інформації про здійснення прийому громадян. На сайті школи є посилання на сайти Управління освіти, Департаменту освіти, Міністерства освіти і науки, молоді та спорту, з правильно зазначеними назвами установ. Систематично оновлюється розділ новин.</w:t>
      </w:r>
    </w:p>
    <w:p w:rsidR="00A453C1" w:rsidRPr="0073232E" w:rsidRDefault="00E84EAE" w:rsidP="00A453C1">
      <w:pPr>
        <w:ind w:firstLine="851"/>
        <w:jc w:val="both"/>
        <w:rPr>
          <w:color w:val="000000" w:themeColor="text1"/>
          <w:sz w:val="28"/>
          <w:szCs w:val="28"/>
          <w:lang w:val="uk-UA"/>
        </w:rPr>
      </w:pPr>
      <w:r w:rsidRPr="0073232E">
        <w:rPr>
          <w:color w:val="000000" w:themeColor="text1"/>
          <w:sz w:val="28"/>
          <w:szCs w:val="28"/>
          <w:lang w:val="uk-UA"/>
        </w:rPr>
        <w:t>Завдання на 2018/2019 навчальний рік:</w:t>
      </w:r>
    </w:p>
    <w:p w:rsidR="00E84EAE" w:rsidRPr="0073232E" w:rsidRDefault="00E84EAE" w:rsidP="00E84EAE">
      <w:pPr>
        <w:numPr>
          <w:ilvl w:val="0"/>
          <w:numId w:val="49"/>
        </w:numPr>
        <w:ind w:firstLine="491"/>
        <w:jc w:val="both"/>
        <w:rPr>
          <w:color w:val="000000" w:themeColor="text1"/>
          <w:sz w:val="28"/>
          <w:szCs w:val="28"/>
          <w:lang w:val="uk-UA"/>
        </w:rPr>
      </w:pPr>
      <w:r w:rsidRPr="0073232E">
        <w:rPr>
          <w:color w:val="000000" w:themeColor="text1"/>
          <w:sz w:val="28"/>
          <w:szCs w:val="28"/>
          <w:lang w:val="uk-UA"/>
        </w:rPr>
        <w:t xml:space="preserve">Вдосконалити методики використання ІКТ на уроках </w:t>
      </w:r>
      <w:r w:rsidR="00F56C9E" w:rsidRPr="0073232E">
        <w:rPr>
          <w:color w:val="000000" w:themeColor="text1"/>
          <w:sz w:val="28"/>
          <w:szCs w:val="28"/>
          <w:lang w:val="uk-UA"/>
        </w:rPr>
        <w:t>та</w:t>
      </w:r>
      <w:r w:rsidR="0073232E">
        <w:rPr>
          <w:color w:val="000000" w:themeColor="text1"/>
          <w:sz w:val="28"/>
          <w:szCs w:val="28"/>
          <w:lang w:val="uk-UA"/>
        </w:rPr>
        <w:t xml:space="preserve"> </w:t>
      </w:r>
      <w:r w:rsidRPr="0073232E">
        <w:rPr>
          <w:color w:val="000000" w:themeColor="text1"/>
          <w:sz w:val="28"/>
          <w:szCs w:val="28"/>
          <w:lang w:val="uk-UA"/>
        </w:rPr>
        <w:t>в позаурочний</w:t>
      </w:r>
      <w:r w:rsidR="0073232E">
        <w:rPr>
          <w:color w:val="000000" w:themeColor="text1"/>
          <w:sz w:val="28"/>
          <w:szCs w:val="28"/>
          <w:lang w:val="uk-UA"/>
        </w:rPr>
        <w:t xml:space="preserve"> </w:t>
      </w:r>
      <w:r w:rsidRPr="0073232E">
        <w:rPr>
          <w:color w:val="000000" w:themeColor="text1"/>
          <w:sz w:val="28"/>
          <w:szCs w:val="28"/>
          <w:lang w:val="uk-UA"/>
        </w:rPr>
        <w:t>час.</w:t>
      </w:r>
    </w:p>
    <w:p w:rsidR="00E84EAE" w:rsidRPr="0073232E" w:rsidRDefault="00E84EAE" w:rsidP="00E84EAE">
      <w:pPr>
        <w:numPr>
          <w:ilvl w:val="0"/>
          <w:numId w:val="49"/>
        </w:numPr>
        <w:ind w:firstLine="491"/>
        <w:jc w:val="both"/>
        <w:rPr>
          <w:color w:val="000000" w:themeColor="text1"/>
          <w:sz w:val="28"/>
          <w:szCs w:val="28"/>
          <w:lang w:val="uk-UA"/>
        </w:rPr>
      </w:pPr>
      <w:r w:rsidRPr="0073232E">
        <w:rPr>
          <w:color w:val="000000" w:themeColor="text1"/>
          <w:sz w:val="28"/>
          <w:szCs w:val="28"/>
          <w:lang w:val="uk-UA"/>
        </w:rPr>
        <w:t xml:space="preserve"> Продовжити роботу з оновлення застарілої комп’ютерної техніки більш сучасною.</w:t>
      </w:r>
    </w:p>
    <w:p w:rsidR="00E84EAE" w:rsidRPr="0073232E" w:rsidRDefault="00E84EAE" w:rsidP="00E84EAE">
      <w:pPr>
        <w:numPr>
          <w:ilvl w:val="0"/>
          <w:numId w:val="49"/>
        </w:numPr>
        <w:ind w:firstLine="491"/>
        <w:jc w:val="both"/>
        <w:rPr>
          <w:color w:val="000000" w:themeColor="text1"/>
          <w:sz w:val="28"/>
          <w:szCs w:val="28"/>
          <w:lang w:val="uk-UA"/>
        </w:rPr>
      </w:pPr>
      <w:r w:rsidRPr="0073232E">
        <w:rPr>
          <w:color w:val="000000" w:themeColor="text1"/>
          <w:sz w:val="28"/>
          <w:szCs w:val="28"/>
          <w:lang w:val="uk-UA"/>
        </w:rPr>
        <w:t>Залучати вчителів до створення сайтів.</w:t>
      </w:r>
    </w:p>
    <w:p w:rsidR="00E84EAE" w:rsidRPr="0073232E" w:rsidRDefault="00E84EAE" w:rsidP="00E84EAE">
      <w:pPr>
        <w:numPr>
          <w:ilvl w:val="0"/>
          <w:numId w:val="49"/>
        </w:numPr>
        <w:ind w:firstLine="491"/>
        <w:jc w:val="both"/>
        <w:rPr>
          <w:color w:val="000000" w:themeColor="text1"/>
          <w:sz w:val="28"/>
          <w:szCs w:val="28"/>
          <w:lang w:val="uk-UA"/>
        </w:rPr>
      </w:pPr>
      <w:r w:rsidRPr="0073232E">
        <w:rPr>
          <w:color w:val="000000" w:themeColor="text1"/>
          <w:sz w:val="28"/>
          <w:szCs w:val="28"/>
          <w:lang w:val="uk-UA"/>
        </w:rPr>
        <w:t>Підвищити</w:t>
      </w:r>
      <w:r w:rsidR="00F56C9E" w:rsidRPr="0073232E">
        <w:rPr>
          <w:color w:val="000000" w:themeColor="text1"/>
          <w:sz w:val="28"/>
          <w:szCs w:val="28"/>
          <w:lang w:val="uk-UA"/>
        </w:rPr>
        <w:t xml:space="preserve"> ІКТ-</w:t>
      </w:r>
      <w:r w:rsidRPr="0073232E">
        <w:rPr>
          <w:color w:val="000000" w:themeColor="text1"/>
          <w:sz w:val="28"/>
          <w:szCs w:val="28"/>
          <w:lang w:val="uk-UA"/>
        </w:rPr>
        <w:t xml:space="preserve">компетентності учнів </w:t>
      </w:r>
      <w:r w:rsidR="00F56C9E" w:rsidRPr="0073232E">
        <w:rPr>
          <w:color w:val="000000" w:themeColor="text1"/>
          <w:sz w:val="28"/>
          <w:szCs w:val="28"/>
          <w:lang w:val="uk-UA"/>
        </w:rPr>
        <w:t>та</w:t>
      </w:r>
      <w:r w:rsidR="0073232E">
        <w:rPr>
          <w:color w:val="000000" w:themeColor="text1"/>
          <w:sz w:val="28"/>
          <w:szCs w:val="28"/>
          <w:lang w:val="uk-UA"/>
        </w:rPr>
        <w:t xml:space="preserve"> </w:t>
      </w:r>
      <w:r w:rsidRPr="0073232E">
        <w:rPr>
          <w:color w:val="000000" w:themeColor="text1"/>
          <w:sz w:val="28"/>
          <w:szCs w:val="28"/>
          <w:lang w:val="uk-UA"/>
        </w:rPr>
        <w:t>вчителів.</w:t>
      </w:r>
    </w:p>
    <w:p w:rsidR="00E84EAE" w:rsidRPr="0073232E" w:rsidRDefault="00E84EAE" w:rsidP="00E84EAE">
      <w:pPr>
        <w:numPr>
          <w:ilvl w:val="0"/>
          <w:numId w:val="49"/>
        </w:numPr>
        <w:ind w:firstLine="491"/>
        <w:jc w:val="both"/>
        <w:rPr>
          <w:color w:val="000000" w:themeColor="text1"/>
          <w:sz w:val="28"/>
          <w:szCs w:val="28"/>
          <w:lang w:val="uk-UA"/>
        </w:rPr>
      </w:pPr>
      <w:r w:rsidRPr="0073232E">
        <w:rPr>
          <w:color w:val="000000" w:themeColor="text1"/>
          <w:sz w:val="28"/>
          <w:szCs w:val="28"/>
          <w:lang w:val="uk-UA"/>
        </w:rPr>
        <w:t xml:space="preserve">Продовжити роботу з оновлення і </w:t>
      </w:r>
      <w:r w:rsidR="00F56C9E" w:rsidRPr="0073232E">
        <w:rPr>
          <w:color w:val="000000" w:themeColor="text1"/>
          <w:sz w:val="28"/>
          <w:szCs w:val="28"/>
          <w:lang w:val="uk-UA"/>
        </w:rPr>
        <w:t>встановлення</w:t>
      </w:r>
      <w:r w:rsidRPr="0073232E">
        <w:rPr>
          <w:color w:val="000000" w:themeColor="text1"/>
          <w:sz w:val="28"/>
          <w:szCs w:val="28"/>
          <w:lang w:val="uk-UA"/>
        </w:rPr>
        <w:t xml:space="preserve"> програмного забезпечення комп'ютерів.</w:t>
      </w:r>
    </w:p>
    <w:p w:rsidR="00E84EAE" w:rsidRDefault="00E84EAE" w:rsidP="00E84EAE">
      <w:pPr>
        <w:numPr>
          <w:ilvl w:val="0"/>
          <w:numId w:val="49"/>
        </w:numPr>
        <w:ind w:firstLine="491"/>
        <w:jc w:val="both"/>
        <w:rPr>
          <w:color w:val="000000" w:themeColor="text1"/>
          <w:sz w:val="28"/>
          <w:szCs w:val="28"/>
          <w:lang w:val="uk-UA"/>
        </w:rPr>
      </w:pPr>
      <w:r w:rsidRPr="0073232E">
        <w:rPr>
          <w:color w:val="000000" w:themeColor="text1"/>
          <w:sz w:val="28"/>
          <w:szCs w:val="28"/>
          <w:lang w:val="uk-UA"/>
        </w:rPr>
        <w:t>Продовжити роботу щодо вдосконалення процесу інформатизації закладу освіти.</w:t>
      </w:r>
    </w:p>
    <w:p w:rsidR="0073232E" w:rsidRPr="0073232E" w:rsidRDefault="0073232E" w:rsidP="0073232E">
      <w:pPr>
        <w:ind w:left="851"/>
        <w:jc w:val="both"/>
        <w:rPr>
          <w:color w:val="000000" w:themeColor="text1"/>
          <w:sz w:val="28"/>
          <w:szCs w:val="28"/>
          <w:lang w:val="uk-UA"/>
        </w:rPr>
      </w:pPr>
    </w:p>
    <w:p w:rsidR="00027998" w:rsidRPr="00682967" w:rsidRDefault="00027998" w:rsidP="008950E8">
      <w:pPr>
        <w:pStyle w:val="a3"/>
        <w:spacing w:after="0"/>
        <w:ind w:left="0" w:firstLine="851"/>
        <w:jc w:val="both"/>
        <w:rPr>
          <w:b/>
          <w:bCs/>
          <w:color w:val="000000" w:themeColor="text1"/>
          <w:szCs w:val="28"/>
          <w:lang w:val="uk-UA"/>
        </w:rPr>
      </w:pPr>
      <w:r w:rsidRPr="00682967">
        <w:rPr>
          <w:b/>
          <w:bCs/>
          <w:color w:val="000000" w:themeColor="text1"/>
          <w:szCs w:val="28"/>
          <w:lang w:val="uk-UA"/>
        </w:rPr>
        <w:t>Фінансово-господарська діяльність</w:t>
      </w:r>
    </w:p>
    <w:p w:rsidR="00B22027" w:rsidRPr="00682967" w:rsidRDefault="00B22027" w:rsidP="008950E8">
      <w:pPr>
        <w:ind w:firstLine="851"/>
        <w:jc w:val="both"/>
        <w:rPr>
          <w:color w:val="000000" w:themeColor="text1"/>
          <w:sz w:val="28"/>
          <w:szCs w:val="28"/>
          <w:lang w:val="uk-UA"/>
        </w:rPr>
      </w:pPr>
      <w:r w:rsidRPr="00682967">
        <w:rPr>
          <w:color w:val="000000" w:themeColor="text1"/>
          <w:sz w:val="28"/>
          <w:szCs w:val="28"/>
          <w:lang w:val="uk-UA"/>
        </w:rPr>
        <w:t xml:space="preserve">Адміністрація школи постійно працює над модернізацією матеріально-технічної бази, підтриманням її у робочому стані. </w:t>
      </w:r>
    </w:p>
    <w:p w:rsidR="00B22027" w:rsidRPr="00682967" w:rsidRDefault="00B22027" w:rsidP="008950E8">
      <w:pPr>
        <w:ind w:firstLine="851"/>
        <w:jc w:val="both"/>
        <w:rPr>
          <w:color w:val="000000" w:themeColor="text1"/>
          <w:sz w:val="28"/>
          <w:szCs w:val="28"/>
          <w:lang w:val="uk-UA"/>
        </w:rPr>
      </w:pPr>
      <w:r w:rsidRPr="00682967">
        <w:rPr>
          <w:color w:val="000000" w:themeColor="text1"/>
          <w:sz w:val="28"/>
          <w:szCs w:val="28"/>
          <w:lang w:val="uk-UA"/>
        </w:rPr>
        <w:t xml:space="preserve">Належним чином функціонують усі системи життєзабезпечення, у разі необхідності ремонтуються за рахунок позабюджетних коштів. </w:t>
      </w:r>
    </w:p>
    <w:p w:rsidR="00B22027" w:rsidRDefault="00B22027" w:rsidP="008950E8">
      <w:pPr>
        <w:ind w:firstLine="851"/>
        <w:jc w:val="both"/>
        <w:rPr>
          <w:color w:val="000000" w:themeColor="text1"/>
          <w:sz w:val="28"/>
          <w:szCs w:val="28"/>
          <w:lang w:val="uk-UA"/>
        </w:rPr>
      </w:pPr>
      <w:r w:rsidRPr="00682967">
        <w:rPr>
          <w:color w:val="000000" w:themeColor="text1"/>
          <w:sz w:val="28"/>
          <w:szCs w:val="28"/>
          <w:lang w:val="uk-UA"/>
        </w:rPr>
        <w:lastRenderedPageBreak/>
        <w:t>У минулому році значно покращилась матеріально-технічна база школи. Перелік виконаних робіт щодо її поліпшення упродовж 2017/2018 навчального року) надано у таблиці:</w:t>
      </w:r>
    </w:p>
    <w:p w:rsidR="008950E8" w:rsidRPr="00682967" w:rsidRDefault="008950E8" w:rsidP="008950E8">
      <w:pPr>
        <w:ind w:firstLine="851"/>
        <w:jc w:val="both"/>
        <w:rPr>
          <w:color w:val="000000" w:themeColor="text1"/>
          <w:sz w:val="28"/>
          <w:szCs w:val="28"/>
          <w:lang w:val="uk-UA"/>
        </w:rPr>
      </w:pPr>
    </w:p>
    <w:tbl>
      <w:tblPr>
        <w:tblStyle w:val="af4"/>
        <w:tblW w:w="9892" w:type="dxa"/>
        <w:tblLook w:val="04A0"/>
      </w:tblPr>
      <w:tblGrid>
        <w:gridCol w:w="892"/>
        <w:gridCol w:w="4134"/>
        <w:gridCol w:w="1866"/>
        <w:gridCol w:w="1539"/>
        <w:gridCol w:w="1461"/>
      </w:tblGrid>
      <w:tr w:rsidR="00B22027" w:rsidRPr="008950E8" w:rsidTr="00B22027">
        <w:tc>
          <w:tcPr>
            <w:tcW w:w="892" w:type="dxa"/>
            <w:vAlign w:val="center"/>
          </w:tcPr>
          <w:p w:rsidR="00B22027" w:rsidRPr="008950E8" w:rsidRDefault="00B22027" w:rsidP="00690796">
            <w:pPr>
              <w:jc w:val="center"/>
              <w:rPr>
                <w:b/>
                <w:color w:val="000000" w:themeColor="text1"/>
                <w:szCs w:val="28"/>
                <w:lang w:val="uk-UA"/>
              </w:rPr>
            </w:pPr>
            <w:r w:rsidRPr="008950E8">
              <w:rPr>
                <w:b/>
                <w:color w:val="000000" w:themeColor="text1"/>
                <w:szCs w:val="28"/>
                <w:lang w:val="uk-UA"/>
              </w:rPr>
              <w:t>№ з/п</w:t>
            </w:r>
          </w:p>
        </w:tc>
        <w:tc>
          <w:tcPr>
            <w:tcW w:w="4134" w:type="dxa"/>
            <w:vAlign w:val="center"/>
          </w:tcPr>
          <w:p w:rsidR="00B22027" w:rsidRPr="008950E8" w:rsidRDefault="00B22027" w:rsidP="00690796">
            <w:pPr>
              <w:jc w:val="center"/>
              <w:rPr>
                <w:b/>
                <w:color w:val="000000" w:themeColor="text1"/>
                <w:szCs w:val="28"/>
                <w:lang w:val="uk-UA"/>
              </w:rPr>
            </w:pPr>
            <w:r w:rsidRPr="008950E8">
              <w:rPr>
                <w:b/>
                <w:color w:val="000000" w:themeColor="text1"/>
                <w:szCs w:val="28"/>
                <w:lang w:val="uk-UA"/>
              </w:rPr>
              <w:t>Види робіт</w:t>
            </w:r>
          </w:p>
        </w:tc>
        <w:tc>
          <w:tcPr>
            <w:tcW w:w="1866" w:type="dxa"/>
            <w:vAlign w:val="center"/>
          </w:tcPr>
          <w:p w:rsidR="00B22027" w:rsidRPr="008950E8" w:rsidRDefault="00B22027" w:rsidP="00690796">
            <w:pPr>
              <w:jc w:val="center"/>
              <w:rPr>
                <w:b/>
                <w:color w:val="000000" w:themeColor="text1"/>
                <w:szCs w:val="28"/>
                <w:lang w:val="uk-UA"/>
              </w:rPr>
            </w:pPr>
            <w:r w:rsidRPr="008950E8">
              <w:rPr>
                <w:b/>
                <w:color w:val="000000" w:themeColor="text1"/>
                <w:szCs w:val="28"/>
                <w:lang w:val="uk-UA"/>
              </w:rPr>
              <w:t>Кількість</w:t>
            </w:r>
          </w:p>
        </w:tc>
        <w:tc>
          <w:tcPr>
            <w:tcW w:w="1539" w:type="dxa"/>
            <w:vAlign w:val="center"/>
          </w:tcPr>
          <w:p w:rsidR="00B22027" w:rsidRPr="008950E8" w:rsidRDefault="00B22027" w:rsidP="00690796">
            <w:pPr>
              <w:jc w:val="center"/>
              <w:rPr>
                <w:b/>
                <w:color w:val="000000" w:themeColor="text1"/>
                <w:szCs w:val="28"/>
                <w:lang w:val="uk-UA"/>
              </w:rPr>
            </w:pPr>
            <w:r w:rsidRPr="008950E8">
              <w:rPr>
                <w:b/>
                <w:color w:val="000000" w:themeColor="text1"/>
                <w:szCs w:val="28"/>
                <w:lang w:val="uk-UA"/>
              </w:rPr>
              <w:t>Залучені кошти, грн.</w:t>
            </w:r>
          </w:p>
        </w:tc>
        <w:tc>
          <w:tcPr>
            <w:tcW w:w="1461" w:type="dxa"/>
            <w:vAlign w:val="center"/>
          </w:tcPr>
          <w:p w:rsidR="00B22027" w:rsidRPr="008950E8" w:rsidRDefault="00B22027" w:rsidP="00690796">
            <w:pPr>
              <w:jc w:val="center"/>
              <w:rPr>
                <w:b/>
                <w:color w:val="000000" w:themeColor="text1"/>
                <w:szCs w:val="28"/>
                <w:lang w:val="uk-UA"/>
              </w:rPr>
            </w:pPr>
            <w:r w:rsidRPr="008950E8">
              <w:rPr>
                <w:b/>
                <w:color w:val="000000" w:themeColor="text1"/>
                <w:szCs w:val="28"/>
                <w:lang w:val="uk-UA"/>
              </w:rPr>
              <w:t>Бюджетні кошти, грн.</w:t>
            </w:r>
          </w:p>
        </w:tc>
      </w:tr>
      <w:tr w:rsidR="00B22027" w:rsidRPr="008950E8" w:rsidTr="00B22027">
        <w:tc>
          <w:tcPr>
            <w:tcW w:w="8431" w:type="dxa"/>
            <w:gridSpan w:val="4"/>
            <w:vAlign w:val="center"/>
          </w:tcPr>
          <w:p w:rsidR="00B22027" w:rsidRPr="008950E8" w:rsidRDefault="00B22027" w:rsidP="00690796">
            <w:pPr>
              <w:jc w:val="center"/>
              <w:rPr>
                <w:b/>
                <w:color w:val="000000" w:themeColor="text1"/>
                <w:szCs w:val="28"/>
                <w:lang w:val="uk-UA"/>
              </w:rPr>
            </w:pPr>
            <w:r w:rsidRPr="008950E8">
              <w:rPr>
                <w:b/>
                <w:color w:val="000000" w:themeColor="text1"/>
                <w:szCs w:val="28"/>
                <w:lang w:val="uk-UA"/>
              </w:rPr>
              <w:t>Ремонтні роботи</w:t>
            </w:r>
          </w:p>
        </w:tc>
        <w:tc>
          <w:tcPr>
            <w:tcW w:w="1461" w:type="dxa"/>
            <w:vAlign w:val="center"/>
          </w:tcPr>
          <w:p w:rsidR="00B22027" w:rsidRPr="008950E8" w:rsidRDefault="00B22027" w:rsidP="00690796">
            <w:pPr>
              <w:jc w:val="center"/>
              <w:rPr>
                <w:color w:val="000000" w:themeColor="text1"/>
                <w:szCs w:val="28"/>
                <w:lang w:val="uk-UA"/>
              </w:rPr>
            </w:pPr>
          </w:p>
        </w:tc>
      </w:tr>
      <w:tr w:rsidR="00B22027" w:rsidRPr="008950E8" w:rsidTr="00B22027">
        <w:tc>
          <w:tcPr>
            <w:tcW w:w="892" w:type="dxa"/>
          </w:tcPr>
          <w:p w:rsidR="00B22027" w:rsidRPr="008950E8" w:rsidRDefault="00B22027" w:rsidP="00690796">
            <w:pPr>
              <w:numPr>
                <w:ilvl w:val="0"/>
                <w:numId w:val="46"/>
              </w:numPr>
              <w:jc w:val="center"/>
              <w:rPr>
                <w:b/>
                <w:color w:val="000000" w:themeColor="text1"/>
                <w:szCs w:val="28"/>
                <w:lang w:val="uk-UA"/>
              </w:rPr>
            </w:pPr>
          </w:p>
        </w:tc>
        <w:tc>
          <w:tcPr>
            <w:tcW w:w="4134" w:type="dxa"/>
          </w:tcPr>
          <w:p w:rsidR="00B22027" w:rsidRPr="008950E8" w:rsidRDefault="00B22027" w:rsidP="00690796">
            <w:pPr>
              <w:rPr>
                <w:color w:val="000000" w:themeColor="text1"/>
                <w:szCs w:val="28"/>
                <w:lang w:val="uk-UA"/>
              </w:rPr>
            </w:pPr>
            <w:r w:rsidRPr="008950E8">
              <w:rPr>
                <w:color w:val="000000" w:themeColor="text1"/>
                <w:szCs w:val="28"/>
                <w:lang w:val="uk-UA"/>
              </w:rPr>
              <w:t>Ремонт каб. № 16</w:t>
            </w:r>
          </w:p>
        </w:tc>
        <w:tc>
          <w:tcPr>
            <w:tcW w:w="1866" w:type="dxa"/>
            <w:vAlign w:val="center"/>
          </w:tcPr>
          <w:p w:rsidR="00B22027" w:rsidRPr="000C74C9" w:rsidRDefault="00B22027" w:rsidP="00690796">
            <w:pPr>
              <w:jc w:val="center"/>
              <w:rPr>
                <w:rFonts w:ascii="Symbol" w:hAnsi="Symbol"/>
                <w:color w:val="000000" w:themeColor="text1"/>
                <w:szCs w:val="28"/>
                <w:lang w:val="uk-UA"/>
              </w:rPr>
            </w:pPr>
            <w:r w:rsidRPr="000C74C9">
              <w:rPr>
                <w:rFonts w:ascii="Symbol" w:hAnsi="Symbol"/>
                <w:color w:val="000000" w:themeColor="text1"/>
                <w:szCs w:val="28"/>
                <w:lang w:val="uk-UA"/>
              </w:rPr>
              <w:t></w:t>
            </w:r>
          </w:p>
        </w:tc>
        <w:tc>
          <w:tcPr>
            <w:tcW w:w="1539" w:type="dxa"/>
            <w:vAlign w:val="center"/>
          </w:tcPr>
          <w:p w:rsidR="00B22027" w:rsidRPr="000C74C9" w:rsidRDefault="00B22027" w:rsidP="00690796">
            <w:pPr>
              <w:jc w:val="center"/>
              <w:rPr>
                <w:rFonts w:ascii="Symbol" w:hAnsi="Symbol"/>
                <w:color w:val="000000" w:themeColor="text1"/>
                <w:szCs w:val="28"/>
                <w:lang w:val="uk-UA"/>
              </w:rPr>
            </w:pPr>
            <w:r w:rsidRPr="000C74C9">
              <w:rPr>
                <w:rFonts w:ascii="Symbol" w:hAnsi="Symbol"/>
                <w:color w:val="000000" w:themeColor="text1"/>
                <w:szCs w:val="28"/>
                <w:lang w:val="uk-UA"/>
              </w:rPr>
              <w:t></w:t>
            </w:r>
            <w:r w:rsidRPr="000C74C9">
              <w:rPr>
                <w:rFonts w:ascii="Symbol" w:hAnsi="Symbol"/>
                <w:color w:val="000000" w:themeColor="text1"/>
                <w:szCs w:val="28"/>
                <w:lang w:val="uk-UA"/>
              </w:rPr>
              <w:t></w:t>
            </w:r>
            <w:r w:rsidRPr="000C74C9">
              <w:rPr>
                <w:rFonts w:ascii="Symbol" w:hAnsi="Symbol"/>
                <w:color w:val="000000" w:themeColor="text1"/>
                <w:szCs w:val="28"/>
                <w:lang w:val="uk-UA"/>
              </w:rPr>
              <w:t></w:t>
            </w:r>
            <w:r w:rsidRPr="000C74C9">
              <w:rPr>
                <w:rFonts w:ascii="Symbol" w:hAnsi="Symbol"/>
                <w:color w:val="000000" w:themeColor="text1"/>
                <w:szCs w:val="28"/>
                <w:lang w:val="uk-UA"/>
              </w:rPr>
              <w:t></w:t>
            </w:r>
            <w:r w:rsidRPr="000C74C9">
              <w:rPr>
                <w:rFonts w:ascii="Symbol" w:hAnsi="Symbol"/>
                <w:color w:val="000000" w:themeColor="text1"/>
                <w:szCs w:val="28"/>
                <w:lang w:val="uk-UA"/>
              </w:rPr>
              <w:t></w:t>
            </w:r>
            <w:r w:rsidRPr="000C74C9">
              <w:rPr>
                <w:rFonts w:ascii="Symbol" w:hAnsi="Symbol"/>
                <w:color w:val="000000" w:themeColor="text1"/>
                <w:szCs w:val="28"/>
                <w:lang w:val="uk-UA"/>
              </w:rPr>
              <w:t></w:t>
            </w:r>
          </w:p>
        </w:tc>
        <w:tc>
          <w:tcPr>
            <w:tcW w:w="1461" w:type="dxa"/>
            <w:vAlign w:val="center"/>
          </w:tcPr>
          <w:p w:rsidR="00B22027" w:rsidRPr="000C74C9" w:rsidRDefault="00B22027" w:rsidP="00690796">
            <w:pPr>
              <w:jc w:val="center"/>
              <w:rPr>
                <w:rFonts w:ascii="Symbol" w:hAnsi="Symbol"/>
                <w:color w:val="000000" w:themeColor="text1"/>
                <w:szCs w:val="28"/>
                <w:lang w:val="uk-UA"/>
              </w:rPr>
            </w:pPr>
          </w:p>
        </w:tc>
      </w:tr>
      <w:tr w:rsidR="00B22027" w:rsidRPr="008950E8" w:rsidTr="00B22027">
        <w:tc>
          <w:tcPr>
            <w:tcW w:w="892" w:type="dxa"/>
          </w:tcPr>
          <w:p w:rsidR="00B22027" w:rsidRPr="008950E8" w:rsidRDefault="00B22027" w:rsidP="00690796">
            <w:pPr>
              <w:numPr>
                <w:ilvl w:val="0"/>
                <w:numId w:val="46"/>
              </w:numPr>
              <w:jc w:val="center"/>
              <w:rPr>
                <w:b/>
                <w:color w:val="000000" w:themeColor="text1"/>
                <w:szCs w:val="28"/>
                <w:lang w:val="uk-UA"/>
              </w:rPr>
            </w:pPr>
          </w:p>
        </w:tc>
        <w:tc>
          <w:tcPr>
            <w:tcW w:w="4134" w:type="dxa"/>
          </w:tcPr>
          <w:p w:rsidR="00B22027" w:rsidRPr="008950E8" w:rsidRDefault="00B22027" w:rsidP="00690796">
            <w:pPr>
              <w:rPr>
                <w:color w:val="000000" w:themeColor="text1"/>
                <w:szCs w:val="28"/>
                <w:lang w:val="uk-UA"/>
              </w:rPr>
            </w:pPr>
            <w:r w:rsidRPr="008950E8">
              <w:rPr>
                <w:color w:val="000000" w:themeColor="text1"/>
                <w:szCs w:val="28"/>
                <w:lang w:val="uk-UA"/>
              </w:rPr>
              <w:t>Ремонт каб. № 53</w:t>
            </w:r>
          </w:p>
        </w:tc>
        <w:tc>
          <w:tcPr>
            <w:tcW w:w="1866" w:type="dxa"/>
            <w:vAlign w:val="center"/>
          </w:tcPr>
          <w:p w:rsidR="00B22027" w:rsidRPr="000C74C9" w:rsidRDefault="00B22027" w:rsidP="00690796">
            <w:pPr>
              <w:jc w:val="center"/>
              <w:rPr>
                <w:rFonts w:ascii="Symbol" w:hAnsi="Symbol"/>
                <w:color w:val="000000" w:themeColor="text1"/>
                <w:szCs w:val="28"/>
                <w:lang w:val="uk-UA"/>
              </w:rPr>
            </w:pPr>
            <w:r w:rsidRPr="000C74C9">
              <w:rPr>
                <w:rFonts w:ascii="Symbol" w:hAnsi="Symbol"/>
                <w:color w:val="000000" w:themeColor="text1"/>
                <w:szCs w:val="28"/>
                <w:lang w:val="uk-UA"/>
              </w:rPr>
              <w:t></w:t>
            </w:r>
          </w:p>
        </w:tc>
        <w:tc>
          <w:tcPr>
            <w:tcW w:w="1539" w:type="dxa"/>
            <w:vAlign w:val="center"/>
          </w:tcPr>
          <w:p w:rsidR="00B22027" w:rsidRPr="000C74C9" w:rsidRDefault="00B22027" w:rsidP="00690796">
            <w:pPr>
              <w:jc w:val="center"/>
              <w:rPr>
                <w:rFonts w:ascii="Symbol" w:hAnsi="Symbol"/>
                <w:color w:val="000000" w:themeColor="text1"/>
                <w:szCs w:val="28"/>
                <w:lang w:val="uk-UA"/>
              </w:rPr>
            </w:pPr>
            <w:r w:rsidRPr="000C74C9">
              <w:rPr>
                <w:rFonts w:ascii="Symbol" w:hAnsi="Symbol"/>
                <w:color w:val="000000" w:themeColor="text1"/>
                <w:szCs w:val="28"/>
                <w:lang w:val="uk-UA"/>
              </w:rPr>
              <w:t></w:t>
            </w:r>
            <w:r w:rsidRPr="000C74C9">
              <w:rPr>
                <w:rFonts w:ascii="Symbol" w:hAnsi="Symbol"/>
                <w:color w:val="000000" w:themeColor="text1"/>
                <w:szCs w:val="28"/>
                <w:lang w:val="uk-UA"/>
              </w:rPr>
              <w:t></w:t>
            </w:r>
            <w:r w:rsidRPr="000C74C9">
              <w:rPr>
                <w:rFonts w:ascii="Symbol" w:hAnsi="Symbol"/>
                <w:color w:val="000000" w:themeColor="text1"/>
                <w:szCs w:val="28"/>
                <w:lang w:val="uk-UA"/>
              </w:rPr>
              <w:t></w:t>
            </w:r>
            <w:r w:rsidRPr="000C74C9">
              <w:rPr>
                <w:rFonts w:ascii="Symbol" w:hAnsi="Symbol"/>
                <w:color w:val="000000" w:themeColor="text1"/>
                <w:szCs w:val="28"/>
                <w:lang w:val="uk-UA"/>
              </w:rPr>
              <w:t></w:t>
            </w:r>
            <w:r w:rsidRPr="000C74C9">
              <w:rPr>
                <w:rFonts w:ascii="Symbol" w:hAnsi="Symbol"/>
                <w:color w:val="000000" w:themeColor="text1"/>
                <w:szCs w:val="28"/>
                <w:lang w:val="uk-UA"/>
              </w:rPr>
              <w:t></w:t>
            </w:r>
            <w:r w:rsidRPr="000C74C9">
              <w:rPr>
                <w:rFonts w:ascii="Symbol" w:hAnsi="Symbol"/>
                <w:color w:val="000000" w:themeColor="text1"/>
                <w:szCs w:val="28"/>
                <w:lang w:val="uk-UA"/>
              </w:rPr>
              <w:t></w:t>
            </w:r>
          </w:p>
        </w:tc>
        <w:tc>
          <w:tcPr>
            <w:tcW w:w="1461" w:type="dxa"/>
            <w:vAlign w:val="center"/>
          </w:tcPr>
          <w:p w:rsidR="00B22027" w:rsidRPr="000C74C9" w:rsidRDefault="00B22027" w:rsidP="00690796">
            <w:pPr>
              <w:jc w:val="center"/>
              <w:rPr>
                <w:rFonts w:ascii="Symbol" w:hAnsi="Symbol"/>
                <w:color w:val="000000" w:themeColor="text1"/>
                <w:szCs w:val="28"/>
                <w:lang w:val="uk-UA"/>
              </w:rPr>
            </w:pPr>
          </w:p>
        </w:tc>
      </w:tr>
      <w:tr w:rsidR="00B22027" w:rsidRPr="008950E8" w:rsidTr="00B22027">
        <w:tc>
          <w:tcPr>
            <w:tcW w:w="892" w:type="dxa"/>
          </w:tcPr>
          <w:p w:rsidR="00B22027" w:rsidRPr="008950E8" w:rsidRDefault="00B22027" w:rsidP="00690796">
            <w:pPr>
              <w:numPr>
                <w:ilvl w:val="0"/>
                <w:numId w:val="46"/>
              </w:numPr>
              <w:jc w:val="center"/>
              <w:rPr>
                <w:b/>
                <w:color w:val="000000" w:themeColor="text1"/>
                <w:szCs w:val="28"/>
                <w:lang w:val="uk-UA"/>
              </w:rPr>
            </w:pPr>
          </w:p>
        </w:tc>
        <w:tc>
          <w:tcPr>
            <w:tcW w:w="4134" w:type="dxa"/>
          </w:tcPr>
          <w:p w:rsidR="00B22027" w:rsidRPr="008950E8" w:rsidRDefault="00B22027" w:rsidP="00690796">
            <w:pPr>
              <w:rPr>
                <w:color w:val="000000" w:themeColor="text1"/>
                <w:szCs w:val="28"/>
                <w:lang w:val="uk-UA"/>
              </w:rPr>
            </w:pPr>
            <w:r w:rsidRPr="008950E8">
              <w:rPr>
                <w:color w:val="000000" w:themeColor="text1"/>
                <w:szCs w:val="28"/>
                <w:lang w:val="uk-UA"/>
              </w:rPr>
              <w:t>Ремонт каб. № 55</w:t>
            </w:r>
          </w:p>
        </w:tc>
        <w:tc>
          <w:tcPr>
            <w:tcW w:w="1866" w:type="dxa"/>
            <w:vAlign w:val="center"/>
          </w:tcPr>
          <w:p w:rsidR="00B22027" w:rsidRPr="000C74C9" w:rsidRDefault="00B22027" w:rsidP="00690796">
            <w:pPr>
              <w:jc w:val="center"/>
              <w:rPr>
                <w:rFonts w:ascii="Symbol" w:hAnsi="Symbol"/>
                <w:color w:val="000000" w:themeColor="text1"/>
                <w:szCs w:val="28"/>
                <w:lang w:val="uk-UA"/>
              </w:rPr>
            </w:pPr>
            <w:r w:rsidRPr="000C74C9">
              <w:rPr>
                <w:rFonts w:ascii="Symbol" w:hAnsi="Symbol"/>
                <w:color w:val="000000" w:themeColor="text1"/>
                <w:szCs w:val="28"/>
                <w:lang w:val="uk-UA"/>
              </w:rPr>
              <w:t></w:t>
            </w:r>
          </w:p>
        </w:tc>
        <w:tc>
          <w:tcPr>
            <w:tcW w:w="1539" w:type="dxa"/>
            <w:vAlign w:val="center"/>
          </w:tcPr>
          <w:p w:rsidR="00B22027" w:rsidRPr="000C74C9" w:rsidRDefault="00B22027" w:rsidP="00690796">
            <w:pPr>
              <w:jc w:val="center"/>
              <w:rPr>
                <w:rFonts w:ascii="Symbol" w:hAnsi="Symbol"/>
                <w:color w:val="000000" w:themeColor="text1"/>
                <w:szCs w:val="28"/>
                <w:lang w:val="uk-UA"/>
              </w:rPr>
            </w:pPr>
            <w:r w:rsidRPr="000C74C9">
              <w:rPr>
                <w:rFonts w:ascii="Symbol" w:hAnsi="Symbol"/>
                <w:color w:val="000000" w:themeColor="text1"/>
                <w:szCs w:val="28"/>
                <w:lang w:val="uk-UA"/>
              </w:rPr>
              <w:t></w:t>
            </w:r>
            <w:r w:rsidRPr="000C74C9">
              <w:rPr>
                <w:rFonts w:ascii="Symbol" w:hAnsi="Symbol"/>
                <w:color w:val="000000" w:themeColor="text1"/>
                <w:szCs w:val="28"/>
                <w:lang w:val="uk-UA"/>
              </w:rPr>
              <w:t></w:t>
            </w:r>
            <w:r w:rsidRPr="000C74C9">
              <w:rPr>
                <w:rFonts w:ascii="Symbol" w:hAnsi="Symbol"/>
                <w:color w:val="000000" w:themeColor="text1"/>
                <w:szCs w:val="28"/>
                <w:lang w:val="uk-UA"/>
              </w:rPr>
              <w:t></w:t>
            </w:r>
            <w:r w:rsidRPr="000C74C9">
              <w:rPr>
                <w:rFonts w:ascii="Symbol" w:hAnsi="Symbol"/>
                <w:color w:val="000000" w:themeColor="text1"/>
                <w:szCs w:val="28"/>
                <w:lang w:val="uk-UA"/>
              </w:rPr>
              <w:t></w:t>
            </w:r>
            <w:r w:rsidRPr="000C74C9">
              <w:rPr>
                <w:rFonts w:ascii="Symbol" w:hAnsi="Symbol"/>
                <w:color w:val="000000" w:themeColor="text1"/>
                <w:szCs w:val="28"/>
                <w:lang w:val="uk-UA"/>
              </w:rPr>
              <w:t></w:t>
            </w:r>
            <w:r w:rsidRPr="000C74C9">
              <w:rPr>
                <w:rFonts w:ascii="Symbol" w:hAnsi="Symbol"/>
                <w:color w:val="000000" w:themeColor="text1"/>
                <w:szCs w:val="28"/>
                <w:lang w:val="uk-UA"/>
              </w:rPr>
              <w:t></w:t>
            </w:r>
          </w:p>
        </w:tc>
        <w:tc>
          <w:tcPr>
            <w:tcW w:w="1461" w:type="dxa"/>
            <w:vAlign w:val="center"/>
          </w:tcPr>
          <w:p w:rsidR="00B22027" w:rsidRPr="000C74C9" w:rsidRDefault="00B22027" w:rsidP="00690796">
            <w:pPr>
              <w:jc w:val="center"/>
              <w:rPr>
                <w:rFonts w:ascii="Symbol" w:hAnsi="Symbol"/>
                <w:color w:val="000000" w:themeColor="text1"/>
                <w:szCs w:val="28"/>
                <w:lang w:val="uk-UA"/>
              </w:rPr>
            </w:pPr>
          </w:p>
        </w:tc>
      </w:tr>
      <w:tr w:rsidR="00B22027" w:rsidRPr="008950E8" w:rsidTr="00B22027">
        <w:tc>
          <w:tcPr>
            <w:tcW w:w="892" w:type="dxa"/>
          </w:tcPr>
          <w:p w:rsidR="00B22027" w:rsidRPr="008950E8" w:rsidRDefault="00B22027" w:rsidP="00690796">
            <w:pPr>
              <w:numPr>
                <w:ilvl w:val="0"/>
                <w:numId w:val="46"/>
              </w:numPr>
              <w:jc w:val="center"/>
              <w:rPr>
                <w:b/>
                <w:color w:val="000000" w:themeColor="text1"/>
                <w:szCs w:val="28"/>
                <w:lang w:val="uk-UA"/>
              </w:rPr>
            </w:pPr>
          </w:p>
        </w:tc>
        <w:tc>
          <w:tcPr>
            <w:tcW w:w="4134" w:type="dxa"/>
          </w:tcPr>
          <w:p w:rsidR="00B22027" w:rsidRPr="008950E8" w:rsidRDefault="00B22027" w:rsidP="00690796">
            <w:pPr>
              <w:rPr>
                <w:color w:val="000000" w:themeColor="text1"/>
                <w:szCs w:val="28"/>
                <w:lang w:val="uk-UA"/>
              </w:rPr>
            </w:pPr>
            <w:r w:rsidRPr="008950E8">
              <w:rPr>
                <w:color w:val="000000" w:themeColor="text1"/>
                <w:szCs w:val="28"/>
                <w:lang w:val="uk-UA"/>
              </w:rPr>
              <w:t>Ремонт паркета, ІІ поверх</w:t>
            </w:r>
          </w:p>
        </w:tc>
        <w:tc>
          <w:tcPr>
            <w:tcW w:w="1866" w:type="dxa"/>
            <w:vAlign w:val="center"/>
          </w:tcPr>
          <w:p w:rsidR="00B22027" w:rsidRPr="000C74C9" w:rsidRDefault="00B22027" w:rsidP="00690796">
            <w:pPr>
              <w:jc w:val="center"/>
              <w:rPr>
                <w:rFonts w:ascii="Symbol" w:hAnsi="Symbol"/>
                <w:color w:val="000000" w:themeColor="text1"/>
                <w:szCs w:val="28"/>
                <w:lang w:val="uk-UA"/>
              </w:rPr>
            </w:pPr>
            <w:r w:rsidRPr="000C74C9">
              <w:rPr>
                <w:rFonts w:ascii="Symbol" w:hAnsi="Symbol"/>
                <w:color w:val="000000" w:themeColor="text1"/>
                <w:szCs w:val="28"/>
                <w:lang w:val="uk-UA"/>
              </w:rPr>
              <w:t></w:t>
            </w:r>
            <w:r w:rsidRPr="000C74C9">
              <w:rPr>
                <w:rFonts w:ascii="Symbol" w:hAnsi="Symbol"/>
                <w:color w:val="000000" w:themeColor="text1"/>
                <w:szCs w:val="28"/>
                <w:lang w:val="uk-UA"/>
              </w:rPr>
              <w:t></w:t>
            </w:r>
            <w:r w:rsidRPr="000C74C9">
              <w:rPr>
                <w:rFonts w:ascii="Symbol" w:hAnsi="Symbol"/>
                <w:color w:val="000000" w:themeColor="text1"/>
                <w:szCs w:val="28"/>
                <w:lang w:val="uk-UA"/>
              </w:rPr>
              <w:t></w:t>
            </w:r>
            <w:r w:rsidRPr="000C74C9">
              <w:rPr>
                <w:rFonts w:ascii="Symbol" w:hAnsi="Symbol"/>
                <w:color w:val="000000" w:themeColor="text1"/>
                <w:szCs w:val="28"/>
                <w:lang w:val="uk-UA"/>
              </w:rPr>
              <w:t></w:t>
            </w:r>
            <w:r w:rsidRPr="000C74C9">
              <w:rPr>
                <w:rFonts w:ascii="Symbol"/>
                <w:color w:val="000000" w:themeColor="text1"/>
                <w:szCs w:val="28"/>
                <w:lang w:val="uk-UA"/>
              </w:rPr>
              <w:t></w:t>
            </w:r>
            <w:r w:rsidRPr="000C74C9">
              <w:rPr>
                <w:rFonts w:ascii="Symbol" w:hAnsi="Symbol"/>
                <w:color w:val="000000" w:themeColor="text1"/>
                <w:szCs w:val="28"/>
                <w:vertAlign w:val="superscript"/>
                <w:lang w:val="uk-UA"/>
              </w:rPr>
              <w:t></w:t>
            </w:r>
          </w:p>
        </w:tc>
        <w:tc>
          <w:tcPr>
            <w:tcW w:w="1539" w:type="dxa"/>
            <w:vAlign w:val="center"/>
          </w:tcPr>
          <w:p w:rsidR="00B22027" w:rsidRPr="000C74C9" w:rsidRDefault="00B22027" w:rsidP="00690796">
            <w:pPr>
              <w:jc w:val="center"/>
              <w:rPr>
                <w:rFonts w:ascii="Symbol" w:hAnsi="Symbol"/>
                <w:color w:val="000000" w:themeColor="text1"/>
                <w:szCs w:val="28"/>
                <w:lang w:val="uk-UA"/>
              </w:rPr>
            </w:pPr>
            <w:r w:rsidRPr="000C74C9">
              <w:rPr>
                <w:rFonts w:ascii="Symbol" w:hAnsi="Symbol"/>
                <w:color w:val="000000" w:themeColor="text1"/>
                <w:szCs w:val="28"/>
                <w:lang w:val="uk-UA"/>
              </w:rPr>
              <w:t></w:t>
            </w:r>
            <w:r w:rsidRPr="000C74C9">
              <w:rPr>
                <w:rFonts w:ascii="Symbol" w:hAnsi="Symbol"/>
                <w:color w:val="000000" w:themeColor="text1"/>
                <w:szCs w:val="28"/>
                <w:lang w:val="uk-UA"/>
              </w:rPr>
              <w:t></w:t>
            </w:r>
            <w:r w:rsidRPr="000C74C9">
              <w:rPr>
                <w:rFonts w:ascii="Symbol" w:hAnsi="Symbol"/>
                <w:color w:val="000000" w:themeColor="text1"/>
                <w:szCs w:val="28"/>
                <w:lang w:val="uk-UA"/>
              </w:rPr>
              <w:t></w:t>
            </w:r>
            <w:r w:rsidRPr="000C74C9">
              <w:rPr>
                <w:rFonts w:ascii="Symbol" w:hAnsi="Symbol"/>
                <w:color w:val="000000" w:themeColor="text1"/>
                <w:szCs w:val="28"/>
                <w:lang w:val="uk-UA"/>
              </w:rPr>
              <w:t></w:t>
            </w:r>
            <w:r w:rsidRPr="000C74C9">
              <w:rPr>
                <w:rFonts w:ascii="Symbol" w:hAnsi="Symbol"/>
                <w:color w:val="000000" w:themeColor="text1"/>
                <w:szCs w:val="28"/>
                <w:lang w:val="uk-UA"/>
              </w:rPr>
              <w:t></w:t>
            </w:r>
            <w:r w:rsidRPr="000C74C9">
              <w:rPr>
                <w:rFonts w:ascii="Symbol" w:hAnsi="Symbol"/>
                <w:color w:val="000000" w:themeColor="text1"/>
                <w:szCs w:val="28"/>
                <w:lang w:val="uk-UA"/>
              </w:rPr>
              <w:t></w:t>
            </w:r>
          </w:p>
        </w:tc>
        <w:tc>
          <w:tcPr>
            <w:tcW w:w="1461" w:type="dxa"/>
            <w:vAlign w:val="center"/>
          </w:tcPr>
          <w:p w:rsidR="00B22027" w:rsidRPr="000C74C9" w:rsidRDefault="00B22027" w:rsidP="00690796">
            <w:pPr>
              <w:jc w:val="center"/>
              <w:rPr>
                <w:rFonts w:ascii="Symbol" w:hAnsi="Symbol"/>
                <w:color w:val="000000" w:themeColor="text1"/>
                <w:szCs w:val="28"/>
                <w:lang w:val="uk-UA"/>
              </w:rPr>
            </w:pPr>
          </w:p>
        </w:tc>
      </w:tr>
      <w:tr w:rsidR="00B22027" w:rsidRPr="008950E8" w:rsidTr="00B22027">
        <w:tc>
          <w:tcPr>
            <w:tcW w:w="892" w:type="dxa"/>
          </w:tcPr>
          <w:p w:rsidR="00B22027" w:rsidRPr="008950E8" w:rsidRDefault="00B22027" w:rsidP="00690796">
            <w:pPr>
              <w:numPr>
                <w:ilvl w:val="0"/>
                <w:numId w:val="46"/>
              </w:numPr>
              <w:jc w:val="center"/>
              <w:rPr>
                <w:b/>
                <w:color w:val="000000" w:themeColor="text1"/>
                <w:szCs w:val="28"/>
                <w:lang w:val="uk-UA"/>
              </w:rPr>
            </w:pPr>
          </w:p>
        </w:tc>
        <w:tc>
          <w:tcPr>
            <w:tcW w:w="4134" w:type="dxa"/>
          </w:tcPr>
          <w:p w:rsidR="00B22027" w:rsidRPr="008950E8" w:rsidRDefault="00B22027" w:rsidP="00690796">
            <w:pPr>
              <w:rPr>
                <w:color w:val="000000" w:themeColor="text1"/>
                <w:szCs w:val="28"/>
                <w:lang w:val="uk-UA"/>
              </w:rPr>
            </w:pPr>
            <w:r w:rsidRPr="008950E8">
              <w:rPr>
                <w:color w:val="000000" w:themeColor="text1"/>
                <w:szCs w:val="28"/>
                <w:lang w:val="uk-UA"/>
              </w:rPr>
              <w:t>Ремонт паркета, І поверх</w:t>
            </w:r>
          </w:p>
        </w:tc>
        <w:tc>
          <w:tcPr>
            <w:tcW w:w="1866" w:type="dxa"/>
            <w:vAlign w:val="center"/>
          </w:tcPr>
          <w:p w:rsidR="00B22027" w:rsidRPr="000C74C9" w:rsidRDefault="00B22027" w:rsidP="00690796">
            <w:pPr>
              <w:jc w:val="center"/>
              <w:rPr>
                <w:rFonts w:ascii="Symbol" w:hAnsi="Symbol"/>
                <w:color w:val="000000" w:themeColor="text1"/>
                <w:szCs w:val="28"/>
                <w:lang w:val="uk-UA"/>
              </w:rPr>
            </w:pPr>
            <w:r w:rsidRPr="000C74C9">
              <w:rPr>
                <w:rFonts w:ascii="Symbol" w:hAnsi="Symbol"/>
                <w:color w:val="000000" w:themeColor="text1"/>
                <w:szCs w:val="28"/>
                <w:lang w:val="uk-UA"/>
              </w:rPr>
              <w:t></w:t>
            </w:r>
            <w:r w:rsidRPr="000C74C9">
              <w:rPr>
                <w:rFonts w:ascii="Symbol" w:hAnsi="Symbol"/>
                <w:color w:val="000000" w:themeColor="text1"/>
                <w:szCs w:val="28"/>
                <w:lang w:val="uk-UA"/>
              </w:rPr>
              <w:t></w:t>
            </w:r>
            <w:r w:rsidRPr="000C74C9">
              <w:rPr>
                <w:rFonts w:ascii="Symbol" w:hAnsi="Symbol"/>
                <w:color w:val="000000" w:themeColor="text1"/>
                <w:szCs w:val="28"/>
                <w:lang w:val="uk-UA"/>
              </w:rPr>
              <w:t></w:t>
            </w:r>
            <w:r w:rsidRPr="000C74C9">
              <w:rPr>
                <w:rFonts w:ascii="Symbol" w:hAnsi="Symbol"/>
                <w:color w:val="000000" w:themeColor="text1"/>
                <w:szCs w:val="28"/>
                <w:lang w:val="uk-UA"/>
              </w:rPr>
              <w:t></w:t>
            </w:r>
            <w:r w:rsidRPr="000C74C9">
              <w:rPr>
                <w:rFonts w:ascii="Symbol"/>
                <w:color w:val="000000" w:themeColor="text1"/>
                <w:szCs w:val="28"/>
                <w:lang w:val="uk-UA"/>
              </w:rPr>
              <w:t></w:t>
            </w:r>
            <w:r w:rsidRPr="000C74C9">
              <w:rPr>
                <w:rFonts w:ascii="Symbol" w:hAnsi="Symbol"/>
                <w:color w:val="000000" w:themeColor="text1"/>
                <w:szCs w:val="28"/>
                <w:vertAlign w:val="superscript"/>
                <w:lang w:val="uk-UA"/>
              </w:rPr>
              <w:t></w:t>
            </w:r>
          </w:p>
        </w:tc>
        <w:tc>
          <w:tcPr>
            <w:tcW w:w="1539" w:type="dxa"/>
            <w:vAlign w:val="center"/>
          </w:tcPr>
          <w:p w:rsidR="00B22027" w:rsidRPr="000C74C9" w:rsidRDefault="00B22027" w:rsidP="00690796">
            <w:pPr>
              <w:jc w:val="center"/>
              <w:rPr>
                <w:rFonts w:ascii="Symbol" w:hAnsi="Symbol"/>
                <w:color w:val="000000" w:themeColor="text1"/>
                <w:szCs w:val="28"/>
                <w:lang w:val="uk-UA"/>
              </w:rPr>
            </w:pPr>
            <w:r w:rsidRPr="000C74C9">
              <w:rPr>
                <w:rFonts w:ascii="Symbol" w:hAnsi="Symbol"/>
                <w:color w:val="000000" w:themeColor="text1"/>
                <w:szCs w:val="28"/>
                <w:lang w:val="uk-UA"/>
              </w:rPr>
              <w:t></w:t>
            </w:r>
            <w:r w:rsidRPr="000C74C9">
              <w:rPr>
                <w:rFonts w:ascii="Symbol" w:hAnsi="Symbol"/>
                <w:color w:val="000000" w:themeColor="text1"/>
                <w:szCs w:val="28"/>
                <w:lang w:val="uk-UA"/>
              </w:rPr>
              <w:t></w:t>
            </w:r>
            <w:r w:rsidRPr="000C74C9">
              <w:rPr>
                <w:rFonts w:ascii="Symbol" w:hAnsi="Symbol"/>
                <w:color w:val="000000" w:themeColor="text1"/>
                <w:szCs w:val="28"/>
                <w:lang w:val="uk-UA"/>
              </w:rPr>
              <w:t></w:t>
            </w:r>
            <w:r w:rsidRPr="000C74C9">
              <w:rPr>
                <w:rFonts w:ascii="Symbol" w:hAnsi="Symbol"/>
                <w:color w:val="000000" w:themeColor="text1"/>
                <w:szCs w:val="28"/>
                <w:lang w:val="uk-UA"/>
              </w:rPr>
              <w:t></w:t>
            </w:r>
            <w:r w:rsidRPr="000C74C9">
              <w:rPr>
                <w:rFonts w:ascii="Symbol" w:hAnsi="Symbol"/>
                <w:color w:val="000000" w:themeColor="text1"/>
                <w:szCs w:val="28"/>
                <w:lang w:val="uk-UA"/>
              </w:rPr>
              <w:t></w:t>
            </w:r>
            <w:r w:rsidRPr="000C74C9">
              <w:rPr>
                <w:rFonts w:ascii="Symbol" w:hAnsi="Symbol"/>
                <w:color w:val="000000" w:themeColor="text1"/>
                <w:szCs w:val="28"/>
                <w:lang w:val="uk-UA"/>
              </w:rPr>
              <w:t></w:t>
            </w:r>
          </w:p>
        </w:tc>
        <w:tc>
          <w:tcPr>
            <w:tcW w:w="1461" w:type="dxa"/>
            <w:vAlign w:val="center"/>
          </w:tcPr>
          <w:p w:rsidR="00B22027" w:rsidRPr="000C74C9" w:rsidRDefault="00B22027" w:rsidP="00690796">
            <w:pPr>
              <w:jc w:val="center"/>
              <w:rPr>
                <w:rFonts w:ascii="Symbol" w:hAnsi="Symbol"/>
                <w:color w:val="000000" w:themeColor="text1"/>
                <w:szCs w:val="28"/>
                <w:lang w:val="uk-UA"/>
              </w:rPr>
            </w:pPr>
          </w:p>
        </w:tc>
      </w:tr>
      <w:tr w:rsidR="00B22027" w:rsidRPr="008950E8" w:rsidTr="00B22027">
        <w:trPr>
          <w:trHeight w:val="574"/>
        </w:trPr>
        <w:tc>
          <w:tcPr>
            <w:tcW w:w="892" w:type="dxa"/>
          </w:tcPr>
          <w:p w:rsidR="00B22027" w:rsidRPr="008950E8" w:rsidRDefault="00B22027" w:rsidP="00690796">
            <w:pPr>
              <w:numPr>
                <w:ilvl w:val="0"/>
                <w:numId w:val="46"/>
              </w:numPr>
              <w:jc w:val="center"/>
              <w:rPr>
                <w:b/>
                <w:color w:val="000000" w:themeColor="text1"/>
                <w:szCs w:val="28"/>
                <w:lang w:val="uk-UA"/>
              </w:rPr>
            </w:pPr>
          </w:p>
        </w:tc>
        <w:tc>
          <w:tcPr>
            <w:tcW w:w="4134" w:type="dxa"/>
          </w:tcPr>
          <w:p w:rsidR="00B22027" w:rsidRPr="008950E8" w:rsidRDefault="00B22027" w:rsidP="00690796">
            <w:pPr>
              <w:rPr>
                <w:color w:val="000000" w:themeColor="text1"/>
                <w:szCs w:val="28"/>
                <w:lang w:val="uk-UA"/>
              </w:rPr>
            </w:pPr>
            <w:r w:rsidRPr="008950E8">
              <w:rPr>
                <w:color w:val="000000" w:themeColor="text1"/>
                <w:szCs w:val="28"/>
                <w:lang w:val="uk-UA"/>
              </w:rPr>
              <w:t>Ремонт коридорів початкової школи ІІ, ІІІ, ІV поверхів</w:t>
            </w:r>
          </w:p>
        </w:tc>
        <w:tc>
          <w:tcPr>
            <w:tcW w:w="1866" w:type="dxa"/>
            <w:vAlign w:val="center"/>
          </w:tcPr>
          <w:p w:rsidR="00B22027" w:rsidRPr="000C74C9" w:rsidRDefault="00B22027" w:rsidP="00690796">
            <w:pPr>
              <w:jc w:val="center"/>
              <w:rPr>
                <w:rFonts w:ascii="Symbol" w:hAnsi="Symbol"/>
                <w:color w:val="000000" w:themeColor="text1"/>
                <w:szCs w:val="28"/>
                <w:lang w:val="uk-UA"/>
              </w:rPr>
            </w:pPr>
            <w:r w:rsidRPr="000C74C9">
              <w:rPr>
                <w:rFonts w:ascii="Symbol" w:hAnsi="Symbol"/>
                <w:color w:val="000000" w:themeColor="text1"/>
                <w:szCs w:val="28"/>
                <w:lang w:val="uk-UA"/>
              </w:rPr>
              <w:t></w:t>
            </w:r>
            <w:r w:rsidRPr="000C74C9">
              <w:rPr>
                <w:rFonts w:ascii="Symbol" w:hAnsi="Symbol"/>
                <w:color w:val="000000" w:themeColor="text1"/>
                <w:szCs w:val="28"/>
                <w:lang w:val="uk-UA"/>
              </w:rPr>
              <w:t></w:t>
            </w:r>
            <w:r w:rsidRPr="000C74C9">
              <w:rPr>
                <w:rFonts w:ascii="Symbol" w:hAnsi="Symbol"/>
                <w:color w:val="000000" w:themeColor="text1"/>
                <w:szCs w:val="28"/>
                <w:lang w:val="uk-UA"/>
              </w:rPr>
              <w:t></w:t>
            </w:r>
            <w:r w:rsidRPr="000C74C9">
              <w:rPr>
                <w:rFonts w:ascii="Symbol" w:hAnsi="Symbol"/>
                <w:color w:val="000000" w:themeColor="text1"/>
                <w:szCs w:val="28"/>
                <w:lang w:val="uk-UA"/>
              </w:rPr>
              <w:t></w:t>
            </w:r>
            <w:r w:rsidRPr="000C74C9">
              <w:rPr>
                <w:rFonts w:ascii="Symbol"/>
                <w:color w:val="000000" w:themeColor="text1"/>
                <w:szCs w:val="28"/>
                <w:lang w:val="uk-UA"/>
              </w:rPr>
              <w:t></w:t>
            </w:r>
            <w:r w:rsidRPr="000C74C9">
              <w:rPr>
                <w:rFonts w:ascii="Symbol" w:hAnsi="Symbol"/>
                <w:color w:val="000000" w:themeColor="text1"/>
                <w:szCs w:val="28"/>
                <w:vertAlign w:val="superscript"/>
                <w:lang w:val="uk-UA"/>
              </w:rPr>
              <w:t></w:t>
            </w:r>
          </w:p>
        </w:tc>
        <w:tc>
          <w:tcPr>
            <w:tcW w:w="1539" w:type="dxa"/>
            <w:vAlign w:val="center"/>
          </w:tcPr>
          <w:p w:rsidR="00B22027" w:rsidRPr="000C74C9" w:rsidRDefault="00B22027" w:rsidP="00690796">
            <w:pPr>
              <w:jc w:val="center"/>
              <w:rPr>
                <w:rFonts w:ascii="Symbol" w:hAnsi="Symbol"/>
                <w:color w:val="000000" w:themeColor="text1"/>
                <w:szCs w:val="28"/>
                <w:lang w:val="uk-UA"/>
              </w:rPr>
            </w:pPr>
            <w:r w:rsidRPr="000C74C9">
              <w:rPr>
                <w:rFonts w:ascii="Symbol" w:hAnsi="Symbol"/>
                <w:color w:val="000000" w:themeColor="text1"/>
                <w:szCs w:val="28"/>
                <w:lang w:val="uk-UA"/>
              </w:rPr>
              <w:t></w:t>
            </w:r>
            <w:r w:rsidRPr="000C74C9">
              <w:rPr>
                <w:rFonts w:ascii="Symbol" w:hAnsi="Symbol"/>
                <w:color w:val="000000" w:themeColor="text1"/>
                <w:szCs w:val="28"/>
                <w:lang w:val="uk-UA"/>
              </w:rPr>
              <w:t></w:t>
            </w:r>
            <w:r w:rsidRPr="000C74C9">
              <w:rPr>
                <w:rFonts w:ascii="Symbol" w:hAnsi="Symbol"/>
                <w:color w:val="000000" w:themeColor="text1"/>
                <w:szCs w:val="28"/>
                <w:lang w:val="uk-UA"/>
              </w:rPr>
              <w:t></w:t>
            </w:r>
            <w:r w:rsidRPr="000C74C9">
              <w:rPr>
                <w:rFonts w:ascii="Symbol" w:hAnsi="Symbol"/>
                <w:color w:val="000000" w:themeColor="text1"/>
                <w:szCs w:val="28"/>
                <w:lang w:val="uk-UA"/>
              </w:rPr>
              <w:t></w:t>
            </w:r>
            <w:r w:rsidRPr="000C74C9">
              <w:rPr>
                <w:rFonts w:ascii="Symbol" w:hAnsi="Symbol"/>
                <w:color w:val="000000" w:themeColor="text1"/>
                <w:szCs w:val="28"/>
                <w:lang w:val="uk-UA"/>
              </w:rPr>
              <w:t></w:t>
            </w:r>
            <w:r w:rsidRPr="000C74C9">
              <w:rPr>
                <w:rFonts w:ascii="Symbol" w:hAnsi="Symbol"/>
                <w:color w:val="000000" w:themeColor="text1"/>
                <w:szCs w:val="28"/>
                <w:lang w:val="uk-UA"/>
              </w:rPr>
              <w:t></w:t>
            </w:r>
          </w:p>
        </w:tc>
        <w:tc>
          <w:tcPr>
            <w:tcW w:w="1461" w:type="dxa"/>
            <w:vAlign w:val="center"/>
          </w:tcPr>
          <w:p w:rsidR="00B22027" w:rsidRPr="000C74C9" w:rsidRDefault="00B22027" w:rsidP="00690796">
            <w:pPr>
              <w:jc w:val="center"/>
              <w:rPr>
                <w:rFonts w:ascii="Symbol" w:hAnsi="Symbol"/>
                <w:color w:val="000000" w:themeColor="text1"/>
                <w:szCs w:val="28"/>
                <w:lang w:val="uk-UA"/>
              </w:rPr>
            </w:pPr>
          </w:p>
        </w:tc>
      </w:tr>
      <w:tr w:rsidR="00B22027" w:rsidRPr="008950E8" w:rsidTr="00B22027">
        <w:tc>
          <w:tcPr>
            <w:tcW w:w="892" w:type="dxa"/>
          </w:tcPr>
          <w:p w:rsidR="00B22027" w:rsidRPr="008950E8" w:rsidRDefault="00B22027" w:rsidP="00690796">
            <w:pPr>
              <w:numPr>
                <w:ilvl w:val="0"/>
                <w:numId w:val="46"/>
              </w:numPr>
              <w:jc w:val="center"/>
              <w:rPr>
                <w:b/>
                <w:color w:val="000000" w:themeColor="text1"/>
                <w:szCs w:val="28"/>
                <w:lang w:val="uk-UA"/>
              </w:rPr>
            </w:pPr>
          </w:p>
        </w:tc>
        <w:tc>
          <w:tcPr>
            <w:tcW w:w="4134" w:type="dxa"/>
          </w:tcPr>
          <w:p w:rsidR="00B22027" w:rsidRPr="008950E8" w:rsidRDefault="00B22027" w:rsidP="00690796">
            <w:pPr>
              <w:rPr>
                <w:color w:val="000000" w:themeColor="text1"/>
                <w:szCs w:val="28"/>
                <w:lang w:val="uk-UA"/>
              </w:rPr>
            </w:pPr>
            <w:r w:rsidRPr="008950E8">
              <w:rPr>
                <w:color w:val="000000" w:themeColor="text1"/>
                <w:szCs w:val="28"/>
                <w:lang w:val="uk-UA"/>
              </w:rPr>
              <w:t>Заміна вікон на металопластикові</w:t>
            </w:r>
          </w:p>
        </w:tc>
        <w:tc>
          <w:tcPr>
            <w:tcW w:w="1866" w:type="dxa"/>
            <w:vAlign w:val="center"/>
          </w:tcPr>
          <w:p w:rsidR="00B22027" w:rsidRPr="000C74C9" w:rsidRDefault="00B22027" w:rsidP="00690796">
            <w:pPr>
              <w:jc w:val="center"/>
              <w:rPr>
                <w:rFonts w:ascii="Symbol" w:hAnsi="Symbol"/>
                <w:color w:val="000000" w:themeColor="text1"/>
                <w:szCs w:val="28"/>
                <w:lang w:val="uk-UA"/>
              </w:rPr>
            </w:pPr>
            <w:r w:rsidRPr="000C74C9">
              <w:rPr>
                <w:rFonts w:ascii="Symbol" w:hAnsi="Symbol"/>
                <w:color w:val="000000" w:themeColor="text1"/>
                <w:szCs w:val="28"/>
                <w:lang w:val="uk-UA"/>
              </w:rPr>
              <w:t></w:t>
            </w:r>
            <w:r w:rsidRPr="000C74C9">
              <w:rPr>
                <w:rFonts w:ascii="Symbol" w:hAnsi="Symbol"/>
                <w:color w:val="000000" w:themeColor="text1"/>
                <w:szCs w:val="28"/>
                <w:lang w:val="uk-UA"/>
              </w:rPr>
              <w:t></w:t>
            </w:r>
            <w:r w:rsidRPr="000C74C9">
              <w:rPr>
                <w:rFonts w:ascii="Symbol" w:hAnsi="Symbol"/>
                <w:color w:val="000000" w:themeColor="text1"/>
                <w:szCs w:val="28"/>
                <w:lang w:val="uk-UA"/>
              </w:rPr>
              <w:t></w:t>
            </w:r>
            <w:r w:rsidRPr="000C74C9">
              <w:rPr>
                <w:rFonts w:ascii="Symbol"/>
                <w:color w:val="000000" w:themeColor="text1"/>
                <w:szCs w:val="28"/>
                <w:lang w:val="uk-UA"/>
              </w:rPr>
              <w:t></w:t>
            </w:r>
            <w:r w:rsidRPr="000C74C9">
              <w:rPr>
                <w:rFonts w:ascii="Symbol"/>
                <w:color w:val="000000" w:themeColor="text1"/>
                <w:szCs w:val="28"/>
                <w:lang w:val="uk-UA"/>
              </w:rPr>
              <w:t></w:t>
            </w:r>
            <w:r w:rsidRPr="000C74C9">
              <w:rPr>
                <w:rFonts w:ascii="Symbol" w:hAnsi="Symbol"/>
                <w:color w:val="000000" w:themeColor="text1"/>
                <w:szCs w:val="28"/>
                <w:lang w:val="uk-UA"/>
              </w:rPr>
              <w:t></w:t>
            </w:r>
          </w:p>
        </w:tc>
        <w:tc>
          <w:tcPr>
            <w:tcW w:w="1539" w:type="dxa"/>
            <w:vAlign w:val="center"/>
          </w:tcPr>
          <w:p w:rsidR="00B22027" w:rsidRPr="000C74C9" w:rsidRDefault="00B22027" w:rsidP="00690796">
            <w:pPr>
              <w:jc w:val="center"/>
              <w:rPr>
                <w:rFonts w:ascii="Symbol" w:hAnsi="Symbol"/>
                <w:color w:val="000000" w:themeColor="text1"/>
                <w:szCs w:val="28"/>
                <w:lang w:val="uk-UA"/>
              </w:rPr>
            </w:pPr>
            <w:r w:rsidRPr="000C74C9">
              <w:rPr>
                <w:rFonts w:ascii="Symbol" w:hAnsi="Symbol"/>
                <w:color w:val="000000" w:themeColor="text1"/>
                <w:szCs w:val="28"/>
                <w:lang w:val="uk-UA"/>
              </w:rPr>
              <w:t></w:t>
            </w:r>
            <w:r w:rsidRPr="000C74C9">
              <w:rPr>
                <w:rFonts w:ascii="Symbol" w:hAnsi="Symbol"/>
                <w:color w:val="000000" w:themeColor="text1"/>
                <w:szCs w:val="28"/>
                <w:lang w:val="uk-UA"/>
              </w:rPr>
              <w:t></w:t>
            </w:r>
            <w:r w:rsidRPr="000C74C9">
              <w:rPr>
                <w:rFonts w:ascii="Symbol" w:hAnsi="Symbol"/>
                <w:color w:val="000000" w:themeColor="text1"/>
                <w:szCs w:val="28"/>
                <w:lang w:val="uk-UA"/>
              </w:rPr>
              <w:t></w:t>
            </w:r>
            <w:r w:rsidRPr="000C74C9">
              <w:rPr>
                <w:rFonts w:ascii="Symbol" w:hAnsi="Symbol"/>
                <w:color w:val="000000" w:themeColor="text1"/>
                <w:szCs w:val="28"/>
                <w:lang w:val="uk-UA"/>
              </w:rPr>
              <w:t></w:t>
            </w:r>
            <w:r w:rsidRPr="000C74C9">
              <w:rPr>
                <w:rFonts w:ascii="Symbol" w:hAnsi="Symbol"/>
                <w:color w:val="000000" w:themeColor="text1"/>
                <w:szCs w:val="28"/>
                <w:lang w:val="uk-UA"/>
              </w:rPr>
              <w:t></w:t>
            </w:r>
            <w:r w:rsidRPr="000C74C9">
              <w:rPr>
                <w:rFonts w:ascii="Symbol" w:hAnsi="Symbol"/>
                <w:color w:val="000000" w:themeColor="text1"/>
                <w:szCs w:val="28"/>
                <w:lang w:val="uk-UA"/>
              </w:rPr>
              <w:t></w:t>
            </w:r>
          </w:p>
        </w:tc>
        <w:tc>
          <w:tcPr>
            <w:tcW w:w="1461" w:type="dxa"/>
            <w:vAlign w:val="center"/>
          </w:tcPr>
          <w:p w:rsidR="00B22027" w:rsidRPr="000C74C9" w:rsidRDefault="00B22027" w:rsidP="00690796">
            <w:pPr>
              <w:jc w:val="center"/>
              <w:rPr>
                <w:rFonts w:ascii="Symbol" w:hAnsi="Symbol"/>
                <w:color w:val="000000" w:themeColor="text1"/>
                <w:szCs w:val="28"/>
                <w:lang w:val="uk-UA"/>
              </w:rPr>
            </w:pPr>
          </w:p>
        </w:tc>
      </w:tr>
      <w:tr w:rsidR="00B22027" w:rsidRPr="008950E8" w:rsidTr="00B22027">
        <w:tc>
          <w:tcPr>
            <w:tcW w:w="892" w:type="dxa"/>
          </w:tcPr>
          <w:p w:rsidR="00B22027" w:rsidRPr="008950E8" w:rsidRDefault="00B22027" w:rsidP="00690796">
            <w:pPr>
              <w:numPr>
                <w:ilvl w:val="0"/>
                <w:numId w:val="46"/>
              </w:numPr>
              <w:jc w:val="center"/>
              <w:rPr>
                <w:b/>
                <w:color w:val="000000" w:themeColor="text1"/>
                <w:szCs w:val="28"/>
                <w:lang w:val="uk-UA"/>
              </w:rPr>
            </w:pPr>
          </w:p>
        </w:tc>
        <w:tc>
          <w:tcPr>
            <w:tcW w:w="4134" w:type="dxa"/>
          </w:tcPr>
          <w:p w:rsidR="00B22027" w:rsidRPr="008950E8" w:rsidRDefault="00B22027" w:rsidP="00690796">
            <w:pPr>
              <w:rPr>
                <w:color w:val="000000" w:themeColor="text1"/>
                <w:szCs w:val="28"/>
                <w:lang w:val="uk-UA"/>
              </w:rPr>
            </w:pPr>
            <w:r w:rsidRPr="008950E8">
              <w:rPr>
                <w:color w:val="000000" w:themeColor="text1"/>
                <w:szCs w:val="28"/>
                <w:lang w:val="uk-UA"/>
              </w:rPr>
              <w:t>Встановлення ванни для миття габаритного посуду в їдальні</w:t>
            </w:r>
          </w:p>
        </w:tc>
        <w:tc>
          <w:tcPr>
            <w:tcW w:w="1866" w:type="dxa"/>
            <w:vAlign w:val="center"/>
          </w:tcPr>
          <w:p w:rsidR="00B22027" w:rsidRPr="000C74C9" w:rsidRDefault="00B22027" w:rsidP="00690796">
            <w:pPr>
              <w:jc w:val="center"/>
              <w:rPr>
                <w:rFonts w:ascii="Symbol" w:hAnsi="Symbol"/>
                <w:color w:val="000000" w:themeColor="text1"/>
                <w:szCs w:val="28"/>
                <w:lang w:val="uk-UA"/>
              </w:rPr>
            </w:pPr>
            <w:r w:rsidRPr="000C74C9">
              <w:rPr>
                <w:rFonts w:ascii="Symbol" w:hAnsi="Symbol"/>
                <w:color w:val="000000" w:themeColor="text1"/>
                <w:szCs w:val="28"/>
                <w:lang w:val="uk-UA"/>
              </w:rPr>
              <w:t></w:t>
            </w:r>
            <w:r w:rsidRPr="000C74C9">
              <w:rPr>
                <w:rFonts w:ascii="Symbol" w:hAnsi="Symbol"/>
                <w:color w:val="000000" w:themeColor="text1"/>
                <w:szCs w:val="28"/>
                <w:lang w:val="uk-UA"/>
              </w:rPr>
              <w:t></w:t>
            </w:r>
            <w:r w:rsidRPr="000C74C9">
              <w:rPr>
                <w:rFonts w:ascii="Symbol"/>
                <w:color w:val="000000" w:themeColor="text1"/>
                <w:szCs w:val="28"/>
                <w:lang w:val="uk-UA"/>
              </w:rPr>
              <w:t></w:t>
            </w:r>
            <w:r w:rsidRPr="000C74C9">
              <w:rPr>
                <w:rFonts w:ascii="Symbol"/>
                <w:color w:val="000000" w:themeColor="text1"/>
                <w:szCs w:val="28"/>
                <w:lang w:val="uk-UA"/>
              </w:rPr>
              <w:t></w:t>
            </w:r>
            <w:r w:rsidRPr="000C74C9">
              <w:rPr>
                <w:rFonts w:ascii="Symbol" w:hAnsi="Symbol"/>
                <w:color w:val="000000" w:themeColor="text1"/>
                <w:szCs w:val="28"/>
                <w:lang w:val="uk-UA"/>
              </w:rPr>
              <w:t></w:t>
            </w:r>
          </w:p>
        </w:tc>
        <w:tc>
          <w:tcPr>
            <w:tcW w:w="1539" w:type="dxa"/>
            <w:vAlign w:val="center"/>
          </w:tcPr>
          <w:p w:rsidR="00B22027" w:rsidRPr="000C74C9" w:rsidRDefault="00B22027" w:rsidP="00690796">
            <w:pPr>
              <w:jc w:val="center"/>
              <w:rPr>
                <w:rFonts w:ascii="Symbol" w:hAnsi="Symbol"/>
                <w:color w:val="000000" w:themeColor="text1"/>
                <w:szCs w:val="28"/>
                <w:lang w:val="uk-UA"/>
              </w:rPr>
            </w:pPr>
            <w:r w:rsidRPr="000C74C9">
              <w:rPr>
                <w:rFonts w:ascii="Symbol" w:hAnsi="Symbol"/>
                <w:color w:val="000000" w:themeColor="text1"/>
                <w:szCs w:val="28"/>
                <w:lang w:val="uk-UA"/>
              </w:rPr>
              <w:t></w:t>
            </w:r>
            <w:r w:rsidRPr="000C74C9">
              <w:rPr>
                <w:rFonts w:ascii="Symbol" w:hAnsi="Symbol"/>
                <w:color w:val="000000" w:themeColor="text1"/>
                <w:szCs w:val="28"/>
                <w:lang w:val="uk-UA"/>
              </w:rPr>
              <w:t></w:t>
            </w:r>
            <w:r w:rsidRPr="000C74C9">
              <w:rPr>
                <w:rFonts w:ascii="Symbol" w:hAnsi="Symbol"/>
                <w:color w:val="000000" w:themeColor="text1"/>
                <w:szCs w:val="28"/>
                <w:lang w:val="uk-UA"/>
              </w:rPr>
              <w:t></w:t>
            </w:r>
            <w:r w:rsidRPr="000C74C9">
              <w:rPr>
                <w:rFonts w:ascii="Symbol" w:hAnsi="Symbol"/>
                <w:color w:val="000000" w:themeColor="text1"/>
                <w:szCs w:val="28"/>
                <w:lang w:val="uk-UA"/>
              </w:rPr>
              <w:t></w:t>
            </w:r>
            <w:r w:rsidRPr="000C74C9">
              <w:rPr>
                <w:rFonts w:ascii="Symbol" w:hAnsi="Symbol"/>
                <w:color w:val="000000" w:themeColor="text1"/>
                <w:szCs w:val="28"/>
                <w:lang w:val="uk-UA"/>
              </w:rPr>
              <w:t></w:t>
            </w:r>
          </w:p>
        </w:tc>
        <w:tc>
          <w:tcPr>
            <w:tcW w:w="1461" w:type="dxa"/>
            <w:vAlign w:val="center"/>
          </w:tcPr>
          <w:p w:rsidR="00B22027" w:rsidRPr="000C74C9" w:rsidRDefault="00B22027" w:rsidP="00690796">
            <w:pPr>
              <w:jc w:val="center"/>
              <w:rPr>
                <w:rFonts w:ascii="Symbol" w:hAnsi="Symbol"/>
                <w:color w:val="000000" w:themeColor="text1"/>
                <w:szCs w:val="28"/>
                <w:lang w:val="uk-UA"/>
              </w:rPr>
            </w:pPr>
          </w:p>
        </w:tc>
      </w:tr>
      <w:tr w:rsidR="00B22027" w:rsidRPr="008950E8" w:rsidTr="00B22027">
        <w:tc>
          <w:tcPr>
            <w:tcW w:w="892" w:type="dxa"/>
          </w:tcPr>
          <w:p w:rsidR="00B22027" w:rsidRPr="008950E8" w:rsidRDefault="00B22027" w:rsidP="00690796">
            <w:pPr>
              <w:numPr>
                <w:ilvl w:val="0"/>
                <w:numId w:val="46"/>
              </w:numPr>
              <w:jc w:val="center"/>
              <w:rPr>
                <w:b/>
                <w:color w:val="000000" w:themeColor="text1"/>
                <w:szCs w:val="28"/>
                <w:lang w:val="uk-UA"/>
              </w:rPr>
            </w:pPr>
          </w:p>
        </w:tc>
        <w:tc>
          <w:tcPr>
            <w:tcW w:w="4134" w:type="dxa"/>
          </w:tcPr>
          <w:p w:rsidR="00B22027" w:rsidRPr="008950E8" w:rsidRDefault="00B22027" w:rsidP="00690796">
            <w:pPr>
              <w:rPr>
                <w:color w:val="000000" w:themeColor="text1"/>
                <w:szCs w:val="28"/>
                <w:lang w:val="uk-UA"/>
              </w:rPr>
            </w:pPr>
            <w:r w:rsidRPr="008950E8">
              <w:rPr>
                <w:color w:val="000000" w:themeColor="text1"/>
                <w:szCs w:val="28"/>
                <w:lang w:val="uk-UA"/>
              </w:rPr>
              <w:t>Реконструкція приміщення для миттяпосуду в їдальні</w:t>
            </w:r>
          </w:p>
        </w:tc>
        <w:tc>
          <w:tcPr>
            <w:tcW w:w="1866" w:type="dxa"/>
            <w:vAlign w:val="center"/>
          </w:tcPr>
          <w:p w:rsidR="00B22027" w:rsidRPr="000C74C9" w:rsidRDefault="00B22027" w:rsidP="00690796">
            <w:pPr>
              <w:jc w:val="center"/>
              <w:rPr>
                <w:rFonts w:ascii="Symbol" w:hAnsi="Symbol"/>
                <w:color w:val="000000" w:themeColor="text1"/>
                <w:szCs w:val="28"/>
                <w:lang w:val="uk-UA"/>
              </w:rPr>
            </w:pPr>
            <w:r w:rsidRPr="000C74C9">
              <w:rPr>
                <w:rFonts w:ascii="Symbol" w:hAnsi="Symbol"/>
                <w:color w:val="000000" w:themeColor="text1"/>
                <w:szCs w:val="28"/>
                <w:lang w:val="uk-UA"/>
              </w:rPr>
              <w:t></w:t>
            </w:r>
          </w:p>
        </w:tc>
        <w:tc>
          <w:tcPr>
            <w:tcW w:w="1539" w:type="dxa"/>
            <w:vAlign w:val="center"/>
          </w:tcPr>
          <w:p w:rsidR="00B22027" w:rsidRPr="000C74C9" w:rsidRDefault="00B22027" w:rsidP="00690796">
            <w:pPr>
              <w:jc w:val="center"/>
              <w:rPr>
                <w:rFonts w:ascii="Symbol" w:hAnsi="Symbol"/>
                <w:color w:val="000000" w:themeColor="text1"/>
                <w:szCs w:val="28"/>
                <w:lang w:val="uk-UA"/>
              </w:rPr>
            </w:pPr>
            <w:r w:rsidRPr="000C74C9">
              <w:rPr>
                <w:rFonts w:ascii="Symbol" w:hAnsi="Symbol"/>
                <w:color w:val="000000" w:themeColor="text1"/>
                <w:szCs w:val="28"/>
                <w:lang w:val="uk-UA"/>
              </w:rPr>
              <w:t></w:t>
            </w:r>
            <w:r w:rsidRPr="000C74C9">
              <w:rPr>
                <w:rFonts w:ascii="Symbol" w:hAnsi="Symbol"/>
                <w:color w:val="000000" w:themeColor="text1"/>
                <w:szCs w:val="28"/>
                <w:lang w:val="uk-UA"/>
              </w:rPr>
              <w:t></w:t>
            </w:r>
            <w:r w:rsidRPr="000C74C9">
              <w:rPr>
                <w:rFonts w:ascii="Symbol" w:hAnsi="Symbol"/>
                <w:color w:val="000000" w:themeColor="text1"/>
                <w:szCs w:val="28"/>
                <w:lang w:val="uk-UA"/>
              </w:rPr>
              <w:t></w:t>
            </w:r>
            <w:r w:rsidRPr="000C74C9">
              <w:rPr>
                <w:rFonts w:ascii="Symbol" w:hAnsi="Symbol"/>
                <w:color w:val="000000" w:themeColor="text1"/>
                <w:szCs w:val="28"/>
                <w:lang w:val="uk-UA"/>
              </w:rPr>
              <w:t></w:t>
            </w:r>
          </w:p>
        </w:tc>
        <w:tc>
          <w:tcPr>
            <w:tcW w:w="1461" w:type="dxa"/>
            <w:vAlign w:val="center"/>
          </w:tcPr>
          <w:p w:rsidR="00B22027" w:rsidRPr="000C74C9" w:rsidRDefault="00B22027" w:rsidP="00690796">
            <w:pPr>
              <w:jc w:val="center"/>
              <w:rPr>
                <w:rFonts w:ascii="Symbol" w:hAnsi="Symbol"/>
                <w:color w:val="000000" w:themeColor="text1"/>
                <w:szCs w:val="28"/>
                <w:lang w:val="uk-UA"/>
              </w:rPr>
            </w:pPr>
          </w:p>
        </w:tc>
      </w:tr>
      <w:tr w:rsidR="00B22027" w:rsidRPr="008950E8" w:rsidTr="00B22027">
        <w:tc>
          <w:tcPr>
            <w:tcW w:w="8431" w:type="dxa"/>
            <w:gridSpan w:val="4"/>
            <w:vAlign w:val="center"/>
          </w:tcPr>
          <w:p w:rsidR="00B22027" w:rsidRPr="000C74C9" w:rsidRDefault="00B22027" w:rsidP="00690796">
            <w:pPr>
              <w:jc w:val="center"/>
              <w:rPr>
                <w:rFonts w:ascii="Symbol" w:hAnsi="Symbol"/>
                <w:b/>
                <w:color w:val="000000" w:themeColor="text1"/>
                <w:szCs w:val="28"/>
                <w:lang w:val="uk-UA"/>
              </w:rPr>
            </w:pPr>
            <w:r w:rsidRPr="000C74C9">
              <w:rPr>
                <w:rFonts w:ascii="Symbol"/>
                <w:b/>
                <w:color w:val="000000" w:themeColor="text1"/>
                <w:szCs w:val="28"/>
                <w:lang w:val="uk-UA"/>
              </w:rPr>
              <w:t></w:t>
            </w:r>
            <w:r w:rsidRPr="000C74C9">
              <w:rPr>
                <w:rFonts w:ascii="Symbol"/>
                <w:b/>
                <w:color w:val="000000" w:themeColor="text1"/>
                <w:szCs w:val="28"/>
                <w:lang w:val="uk-UA"/>
              </w:rPr>
              <w:t></w:t>
            </w:r>
            <w:r w:rsidRPr="000C74C9">
              <w:rPr>
                <w:rFonts w:ascii="Symbol"/>
                <w:b/>
                <w:color w:val="000000" w:themeColor="text1"/>
                <w:szCs w:val="28"/>
                <w:lang w:val="uk-UA"/>
              </w:rPr>
              <w:t></w:t>
            </w:r>
            <w:r w:rsidRPr="000C74C9">
              <w:rPr>
                <w:rFonts w:ascii="Symbol"/>
                <w:b/>
                <w:color w:val="000000" w:themeColor="text1"/>
                <w:szCs w:val="28"/>
                <w:lang w:val="uk-UA"/>
              </w:rPr>
              <w:t></w:t>
            </w:r>
            <w:r w:rsidRPr="000C74C9">
              <w:rPr>
                <w:rFonts w:ascii="Symbol"/>
                <w:b/>
                <w:color w:val="000000" w:themeColor="text1"/>
                <w:szCs w:val="28"/>
                <w:lang w:val="uk-UA"/>
              </w:rPr>
              <w:t></w:t>
            </w:r>
            <w:r w:rsidRPr="000C74C9">
              <w:rPr>
                <w:rFonts w:ascii="Symbol"/>
                <w:b/>
                <w:color w:val="000000" w:themeColor="text1"/>
                <w:szCs w:val="28"/>
                <w:lang w:val="uk-UA"/>
              </w:rPr>
              <w:t></w:t>
            </w:r>
            <w:r w:rsidRPr="000C74C9">
              <w:rPr>
                <w:rFonts w:ascii="Symbol"/>
                <w:b/>
                <w:color w:val="000000" w:themeColor="text1"/>
                <w:szCs w:val="28"/>
                <w:lang w:val="uk-UA"/>
              </w:rPr>
              <w:t></w:t>
            </w:r>
            <w:r w:rsidRPr="000C74C9">
              <w:rPr>
                <w:rFonts w:ascii="Symbol"/>
                <w:b/>
                <w:color w:val="000000" w:themeColor="text1"/>
                <w:szCs w:val="28"/>
                <w:lang w:val="uk-UA"/>
              </w:rPr>
              <w:t></w:t>
            </w:r>
            <w:r w:rsidRPr="000C74C9">
              <w:rPr>
                <w:rFonts w:ascii="Symbol"/>
                <w:b/>
                <w:color w:val="000000" w:themeColor="text1"/>
                <w:szCs w:val="28"/>
                <w:lang w:val="uk-UA"/>
              </w:rPr>
              <w:t></w:t>
            </w:r>
          </w:p>
        </w:tc>
        <w:tc>
          <w:tcPr>
            <w:tcW w:w="1461" w:type="dxa"/>
            <w:vAlign w:val="center"/>
          </w:tcPr>
          <w:p w:rsidR="00B22027" w:rsidRPr="000C74C9" w:rsidRDefault="00B22027" w:rsidP="00690796">
            <w:pPr>
              <w:jc w:val="center"/>
              <w:rPr>
                <w:rFonts w:ascii="Symbol" w:hAnsi="Symbol"/>
                <w:color w:val="000000" w:themeColor="text1"/>
                <w:szCs w:val="28"/>
                <w:lang w:val="uk-UA"/>
              </w:rPr>
            </w:pPr>
          </w:p>
        </w:tc>
      </w:tr>
      <w:tr w:rsidR="00B22027" w:rsidRPr="008950E8" w:rsidTr="00B22027">
        <w:tc>
          <w:tcPr>
            <w:tcW w:w="892" w:type="dxa"/>
          </w:tcPr>
          <w:p w:rsidR="00B22027" w:rsidRPr="008950E8" w:rsidRDefault="00B22027" w:rsidP="00690796">
            <w:pPr>
              <w:numPr>
                <w:ilvl w:val="0"/>
                <w:numId w:val="47"/>
              </w:numPr>
              <w:jc w:val="center"/>
              <w:rPr>
                <w:b/>
                <w:color w:val="000000" w:themeColor="text1"/>
                <w:szCs w:val="28"/>
                <w:lang w:val="uk-UA"/>
              </w:rPr>
            </w:pPr>
          </w:p>
        </w:tc>
        <w:tc>
          <w:tcPr>
            <w:tcW w:w="4134" w:type="dxa"/>
          </w:tcPr>
          <w:p w:rsidR="00B22027" w:rsidRPr="008950E8" w:rsidRDefault="00B22027" w:rsidP="00690796">
            <w:pPr>
              <w:rPr>
                <w:color w:val="000000" w:themeColor="text1"/>
                <w:szCs w:val="28"/>
                <w:lang w:val="uk-UA"/>
              </w:rPr>
            </w:pPr>
            <w:r w:rsidRPr="008950E8">
              <w:rPr>
                <w:color w:val="000000" w:themeColor="text1"/>
                <w:szCs w:val="28"/>
                <w:lang w:val="uk-UA"/>
              </w:rPr>
              <w:t>Меблі в каб. № 18, 56, 65</w:t>
            </w:r>
          </w:p>
        </w:tc>
        <w:tc>
          <w:tcPr>
            <w:tcW w:w="1866" w:type="dxa"/>
            <w:vAlign w:val="center"/>
          </w:tcPr>
          <w:p w:rsidR="00B22027" w:rsidRPr="000C74C9" w:rsidRDefault="00B22027" w:rsidP="00690796">
            <w:pPr>
              <w:jc w:val="center"/>
              <w:rPr>
                <w:rFonts w:ascii="Symbol" w:hAnsi="Symbol"/>
                <w:color w:val="000000" w:themeColor="text1"/>
                <w:szCs w:val="28"/>
                <w:lang w:val="uk-UA"/>
              </w:rPr>
            </w:pPr>
          </w:p>
        </w:tc>
        <w:tc>
          <w:tcPr>
            <w:tcW w:w="1539" w:type="dxa"/>
            <w:vAlign w:val="center"/>
          </w:tcPr>
          <w:p w:rsidR="00B22027" w:rsidRPr="000C74C9" w:rsidRDefault="00B22027" w:rsidP="00690796">
            <w:pPr>
              <w:jc w:val="center"/>
              <w:rPr>
                <w:rFonts w:ascii="Symbol" w:hAnsi="Symbol"/>
                <w:color w:val="000000" w:themeColor="text1"/>
                <w:szCs w:val="28"/>
                <w:lang w:val="uk-UA"/>
              </w:rPr>
            </w:pPr>
            <w:r w:rsidRPr="000C74C9">
              <w:rPr>
                <w:rFonts w:ascii="Symbol" w:hAnsi="Symbol"/>
                <w:color w:val="000000" w:themeColor="text1"/>
                <w:szCs w:val="28"/>
                <w:lang w:val="uk-UA"/>
              </w:rPr>
              <w:t></w:t>
            </w:r>
            <w:r w:rsidRPr="000C74C9">
              <w:rPr>
                <w:rFonts w:ascii="Symbol" w:hAnsi="Symbol"/>
                <w:color w:val="000000" w:themeColor="text1"/>
                <w:szCs w:val="28"/>
                <w:lang w:val="uk-UA"/>
              </w:rPr>
              <w:t></w:t>
            </w:r>
            <w:r w:rsidRPr="000C74C9">
              <w:rPr>
                <w:rFonts w:ascii="Symbol" w:hAnsi="Symbol"/>
                <w:color w:val="000000" w:themeColor="text1"/>
                <w:szCs w:val="28"/>
                <w:lang w:val="uk-UA"/>
              </w:rPr>
              <w:t></w:t>
            </w:r>
            <w:r w:rsidRPr="000C74C9">
              <w:rPr>
                <w:rFonts w:ascii="Symbol" w:hAnsi="Symbol"/>
                <w:color w:val="000000" w:themeColor="text1"/>
                <w:szCs w:val="28"/>
                <w:lang w:val="uk-UA"/>
              </w:rPr>
              <w:t></w:t>
            </w:r>
            <w:r w:rsidRPr="000C74C9">
              <w:rPr>
                <w:rFonts w:ascii="Symbol" w:hAnsi="Symbol"/>
                <w:color w:val="000000" w:themeColor="text1"/>
                <w:szCs w:val="28"/>
                <w:lang w:val="uk-UA"/>
              </w:rPr>
              <w:t></w:t>
            </w:r>
            <w:r w:rsidRPr="000C74C9">
              <w:rPr>
                <w:rFonts w:ascii="Symbol" w:hAnsi="Symbol"/>
                <w:color w:val="000000" w:themeColor="text1"/>
                <w:szCs w:val="28"/>
                <w:lang w:val="uk-UA"/>
              </w:rPr>
              <w:t></w:t>
            </w:r>
          </w:p>
        </w:tc>
        <w:tc>
          <w:tcPr>
            <w:tcW w:w="1461" w:type="dxa"/>
            <w:vAlign w:val="center"/>
          </w:tcPr>
          <w:p w:rsidR="00B22027" w:rsidRPr="000C74C9" w:rsidRDefault="00B22027" w:rsidP="00690796">
            <w:pPr>
              <w:jc w:val="center"/>
              <w:rPr>
                <w:rFonts w:ascii="Symbol" w:hAnsi="Symbol"/>
                <w:color w:val="000000" w:themeColor="text1"/>
                <w:szCs w:val="28"/>
                <w:lang w:val="uk-UA"/>
              </w:rPr>
            </w:pPr>
          </w:p>
        </w:tc>
      </w:tr>
      <w:tr w:rsidR="00B22027" w:rsidRPr="008950E8" w:rsidTr="00B22027">
        <w:tc>
          <w:tcPr>
            <w:tcW w:w="892" w:type="dxa"/>
          </w:tcPr>
          <w:p w:rsidR="00B22027" w:rsidRPr="008950E8" w:rsidRDefault="00B22027" w:rsidP="00690796">
            <w:pPr>
              <w:numPr>
                <w:ilvl w:val="0"/>
                <w:numId w:val="47"/>
              </w:numPr>
              <w:jc w:val="center"/>
              <w:rPr>
                <w:b/>
                <w:color w:val="000000" w:themeColor="text1"/>
                <w:szCs w:val="28"/>
                <w:lang w:val="uk-UA"/>
              </w:rPr>
            </w:pPr>
          </w:p>
        </w:tc>
        <w:tc>
          <w:tcPr>
            <w:tcW w:w="4134" w:type="dxa"/>
          </w:tcPr>
          <w:p w:rsidR="00B22027" w:rsidRPr="008950E8" w:rsidRDefault="00B22027" w:rsidP="00690796">
            <w:pPr>
              <w:rPr>
                <w:color w:val="000000" w:themeColor="text1"/>
                <w:szCs w:val="28"/>
                <w:lang w:val="uk-UA"/>
              </w:rPr>
            </w:pPr>
            <w:r w:rsidRPr="008950E8">
              <w:rPr>
                <w:color w:val="000000" w:themeColor="text1"/>
                <w:szCs w:val="28"/>
                <w:lang w:val="uk-UA"/>
              </w:rPr>
              <w:t>Меблі в каб. № 43</w:t>
            </w:r>
          </w:p>
        </w:tc>
        <w:tc>
          <w:tcPr>
            <w:tcW w:w="1866" w:type="dxa"/>
            <w:vAlign w:val="center"/>
          </w:tcPr>
          <w:p w:rsidR="00B22027" w:rsidRPr="000C74C9" w:rsidRDefault="00B22027" w:rsidP="00690796">
            <w:pPr>
              <w:jc w:val="center"/>
              <w:rPr>
                <w:rFonts w:ascii="Symbol" w:hAnsi="Symbol"/>
                <w:color w:val="000000" w:themeColor="text1"/>
                <w:szCs w:val="28"/>
                <w:lang w:val="uk-UA"/>
              </w:rPr>
            </w:pPr>
          </w:p>
        </w:tc>
        <w:tc>
          <w:tcPr>
            <w:tcW w:w="1539" w:type="dxa"/>
            <w:vAlign w:val="center"/>
          </w:tcPr>
          <w:p w:rsidR="00B22027" w:rsidRPr="000C74C9" w:rsidRDefault="00B22027" w:rsidP="00690796">
            <w:pPr>
              <w:jc w:val="center"/>
              <w:rPr>
                <w:rFonts w:ascii="Symbol" w:hAnsi="Symbol"/>
                <w:color w:val="000000" w:themeColor="text1"/>
                <w:szCs w:val="28"/>
                <w:lang w:val="uk-UA"/>
              </w:rPr>
            </w:pPr>
            <w:r w:rsidRPr="000C74C9">
              <w:rPr>
                <w:rFonts w:ascii="Symbol" w:hAnsi="Symbol"/>
                <w:color w:val="000000" w:themeColor="text1"/>
                <w:szCs w:val="28"/>
                <w:lang w:val="uk-UA"/>
              </w:rPr>
              <w:t></w:t>
            </w:r>
            <w:r w:rsidRPr="000C74C9">
              <w:rPr>
                <w:rFonts w:ascii="Symbol" w:hAnsi="Symbol"/>
                <w:color w:val="000000" w:themeColor="text1"/>
                <w:szCs w:val="28"/>
                <w:lang w:val="uk-UA"/>
              </w:rPr>
              <w:t></w:t>
            </w:r>
            <w:r w:rsidRPr="000C74C9">
              <w:rPr>
                <w:rFonts w:ascii="Symbol" w:hAnsi="Symbol"/>
                <w:color w:val="000000" w:themeColor="text1"/>
                <w:szCs w:val="28"/>
                <w:lang w:val="uk-UA"/>
              </w:rPr>
              <w:t></w:t>
            </w:r>
            <w:r w:rsidRPr="000C74C9">
              <w:rPr>
                <w:rFonts w:ascii="Symbol" w:hAnsi="Symbol"/>
                <w:color w:val="000000" w:themeColor="text1"/>
                <w:szCs w:val="28"/>
                <w:lang w:val="uk-UA"/>
              </w:rPr>
              <w:t></w:t>
            </w:r>
          </w:p>
        </w:tc>
        <w:tc>
          <w:tcPr>
            <w:tcW w:w="1461" w:type="dxa"/>
            <w:vAlign w:val="center"/>
          </w:tcPr>
          <w:p w:rsidR="00B22027" w:rsidRPr="000C74C9" w:rsidRDefault="00B22027" w:rsidP="00690796">
            <w:pPr>
              <w:jc w:val="center"/>
              <w:rPr>
                <w:rFonts w:ascii="Symbol" w:hAnsi="Symbol"/>
                <w:color w:val="000000" w:themeColor="text1"/>
                <w:szCs w:val="28"/>
                <w:lang w:val="uk-UA"/>
              </w:rPr>
            </w:pPr>
          </w:p>
        </w:tc>
      </w:tr>
      <w:tr w:rsidR="00B22027" w:rsidRPr="008950E8" w:rsidTr="00B22027">
        <w:tc>
          <w:tcPr>
            <w:tcW w:w="892" w:type="dxa"/>
          </w:tcPr>
          <w:p w:rsidR="00B22027" w:rsidRPr="008950E8" w:rsidRDefault="00B22027" w:rsidP="00690796">
            <w:pPr>
              <w:numPr>
                <w:ilvl w:val="0"/>
                <w:numId w:val="47"/>
              </w:numPr>
              <w:jc w:val="center"/>
              <w:rPr>
                <w:b/>
                <w:color w:val="000000" w:themeColor="text1"/>
                <w:szCs w:val="28"/>
                <w:lang w:val="uk-UA"/>
              </w:rPr>
            </w:pPr>
          </w:p>
        </w:tc>
        <w:tc>
          <w:tcPr>
            <w:tcW w:w="4134" w:type="dxa"/>
          </w:tcPr>
          <w:p w:rsidR="00B22027" w:rsidRPr="008950E8" w:rsidRDefault="00B22027" w:rsidP="00690796">
            <w:pPr>
              <w:rPr>
                <w:color w:val="000000" w:themeColor="text1"/>
                <w:szCs w:val="28"/>
                <w:lang w:val="uk-UA"/>
              </w:rPr>
            </w:pPr>
            <w:r w:rsidRPr="008950E8">
              <w:rPr>
                <w:color w:val="000000" w:themeColor="text1"/>
                <w:szCs w:val="28"/>
                <w:lang w:val="uk-UA"/>
              </w:rPr>
              <w:t>Меблі для каб. № 16</w:t>
            </w:r>
          </w:p>
        </w:tc>
        <w:tc>
          <w:tcPr>
            <w:tcW w:w="1866" w:type="dxa"/>
            <w:vAlign w:val="center"/>
          </w:tcPr>
          <w:p w:rsidR="00B22027" w:rsidRPr="000C74C9" w:rsidRDefault="00B22027" w:rsidP="00690796">
            <w:pPr>
              <w:jc w:val="center"/>
              <w:rPr>
                <w:rFonts w:ascii="Symbol" w:hAnsi="Symbol"/>
                <w:color w:val="000000" w:themeColor="text1"/>
                <w:szCs w:val="28"/>
                <w:lang w:val="uk-UA"/>
              </w:rPr>
            </w:pPr>
          </w:p>
        </w:tc>
        <w:tc>
          <w:tcPr>
            <w:tcW w:w="1539" w:type="dxa"/>
            <w:vAlign w:val="center"/>
          </w:tcPr>
          <w:p w:rsidR="00B22027" w:rsidRPr="000C74C9" w:rsidRDefault="00B22027" w:rsidP="00690796">
            <w:pPr>
              <w:jc w:val="center"/>
              <w:rPr>
                <w:rFonts w:ascii="Symbol" w:hAnsi="Symbol"/>
                <w:color w:val="000000" w:themeColor="text1"/>
                <w:szCs w:val="28"/>
                <w:lang w:val="uk-UA"/>
              </w:rPr>
            </w:pPr>
            <w:r w:rsidRPr="000C74C9">
              <w:rPr>
                <w:rFonts w:ascii="Symbol" w:hAnsi="Symbol"/>
                <w:color w:val="000000" w:themeColor="text1"/>
                <w:szCs w:val="28"/>
                <w:lang w:val="uk-UA"/>
              </w:rPr>
              <w:t></w:t>
            </w:r>
            <w:r w:rsidRPr="000C74C9">
              <w:rPr>
                <w:rFonts w:ascii="Symbol" w:hAnsi="Symbol"/>
                <w:color w:val="000000" w:themeColor="text1"/>
                <w:szCs w:val="28"/>
                <w:lang w:val="uk-UA"/>
              </w:rPr>
              <w:t></w:t>
            </w:r>
            <w:r w:rsidRPr="000C74C9">
              <w:rPr>
                <w:rFonts w:ascii="Symbol" w:hAnsi="Symbol"/>
                <w:color w:val="000000" w:themeColor="text1"/>
                <w:szCs w:val="28"/>
                <w:lang w:val="uk-UA"/>
              </w:rPr>
              <w:t></w:t>
            </w:r>
            <w:r w:rsidRPr="000C74C9">
              <w:rPr>
                <w:rFonts w:ascii="Symbol" w:hAnsi="Symbol"/>
                <w:color w:val="000000" w:themeColor="text1"/>
                <w:szCs w:val="28"/>
                <w:lang w:val="uk-UA"/>
              </w:rPr>
              <w:t></w:t>
            </w:r>
            <w:r w:rsidRPr="000C74C9">
              <w:rPr>
                <w:rFonts w:ascii="Symbol" w:hAnsi="Symbol"/>
                <w:color w:val="000000" w:themeColor="text1"/>
                <w:szCs w:val="28"/>
                <w:lang w:val="uk-UA"/>
              </w:rPr>
              <w:t></w:t>
            </w:r>
          </w:p>
        </w:tc>
        <w:tc>
          <w:tcPr>
            <w:tcW w:w="1461" w:type="dxa"/>
            <w:vAlign w:val="center"/>
          </w:tcPr>
          <w:p w:rsidR="00B22027" w:rsidRPr="000C74C9" w:rsidRDefault="00B22027" w:rsidP="00690796">
            <w:pPr>
              <w:jc w:val="center"/>
              <w:rPr>
                <w:rFonts w:ascii="Symbol" w:hAnsi="Symbol"/>
                <w:color w:val="000000" w:themeColor="text1"/>
                <w:szCs w:val="28"/>
                <w:lang w:val="uk-UA"/>
              </w:rPr>
            </w:pPr>
          </w:p>
        </w:tc>
      </w:tr>
      <w:tr w:rsidR="00B22027" w:rsidRPr="008950E8" w:rsidTr="00B22027">
        <w:tc>
          <w:tcPr>
            <w:tcW w:w="892" w:type="dxa"/>
          </w:tcPr>
          <w:p w:rsidR="00B22027" w:rsidRPr="008950E8" w:rsidRDefault="00B22027" w:rsidP="00690796">
            <w:pPr>
              <w:numPr>
                <w:ilvl w:val="0"/>
                <w:numId w:val="47"/>
              </w:numPr>
              <w:jc w:val="center"/>
              <w:rPr>
                <w:b/>
                <w:color w:val="000000" w:themeColor="text1"/>
                <w:szCs w:val="28"/>
                <w:lang w:val="uk-UA"/>
              </w:rPr>
            </w:pPr>
          </w:p>
        </w:tc>
        <w:tc>
          <w:tcPr>
            <w:tcW w:w="4134" w:type="dxa"/>
          </w:tcPr>
          <w:p w:rsidR="00B22027" w:rsidRPr="008950E8" w:rsidRDefault="00B22027" w:rsidP="00690796">
            <w:pPr>
              <w:rPr>
                <w:color w:val="000000" w:themeColor="text1"/>
                <w:szCs w:val="28"/>
                <w:lang w:val="uk-UA"/>
              </w:rPr>
            </w:pPr>
            <w:r w:rsidRPr="008950E8">
              <w:rPr>
                <w:color w:val="000000" w:themeColor="text1"/>
                <w:szCs w:val="28"/>
                <w:lang w:val="uk-UA"/>
              </w:rPr>
              <w:t>Жалюзі в каб. № 6, 14, 66</w:t>
            </w:r>
          </w:p>
        </w:tc>
        <w:tc>
          <w:tcPr>
            <w:tcW w:w="1866" w:type="dxa"/>
            <w:vAlign w:val="center"/>
          </w:tcPr>
          <w:p w:rsidR="00B22027" w:rsidRPr="000C74C9" w:rsidRDefault="00B22027" w:rsidP="00690796">
            <w:pPr>
              <w:jc w:val="center"/>
              <w:rPr>
                <w:rFonts w:ascii="Symbol" w:hAnsi="Symbol"/>
                <w:color w:val="000000" w:themeColor="text1"/>
                <w:szCs w:val="28"/>
                <w:lang w:val="uk-UA"/>
              </w:rPr>
            </w:pPr>
          </w:p>
        </w:tc>
        <w:tc>
          <w:tcPr>
            <w:tcW w:w="1539" w:type="dxa"/>
            <w:vAlign w:val="center"/>
          </w:tcPr>
          <w:p w:rsidR="00B22027" w:rsidRPr="000C74C9" w:rsidRDefault="00B22027" w:rsidP="00690796">
            <w:pPr>
              <w:jc w:val="center"/>
              <w:rPr>
                <w:rFonts w:ascii="Symbol" w:hAnsi="Symbol"/>
                <w:color w:val="000000" w:themeColor="text1"/>
                <w:szCs w:val="28"/>
                <w:lang w:val="uk-UA"/>
              </w:rPr>
            </w:pPr>
            <w:r w:rsidRPr="000C74C9">
              <w:rPr>
                <w:rFonts w:ascii="Symbol" w:hAnsi="Symbol"/>
                <w:color w:val="000000" w:themeColor="text1"/>
                <w:szCs w:val="28"/>
                <w:lang w:val="uk-UA"/>
              </w:rPr>
              <w:t></w:t>
            </w:r>
            <w:r w:rsidRPr="000C74C9">
              <w:rPr>
                <w:rFonts w:ascii="Symbol" w:hAnsi="Symbol"/>
                <w:color w:val="000000" w:themeColor="text1"/>
                <w:szCs w:val="28"/>
                <w:lang w:val="uk-UA"/>
              </w:rPr>
              <w:t></w:t>
            </w:r>
            <w:r w:rsidRPr="000C74C9">
              <w:rPr>
                <w:rFonts w:ascii="Symbol" w:hAnsi="Symbol"/>
                <w:color w:val="000000" w:themeColor="text1"/>
                <w:szCs w:val="28"/>
                <w:lang w:val="uk-UA"/>
              </w:rPr>
              <w:t></w:t>
            </w:r>
            <w:r w:rsidRPr="000C74C9">
              <w:rPr>
                <w:rFonts w:ascii="Symbol" w:hAnsi="Symbol"/>
                <w:color w:val="000000" w:themeColor="text1"/>
                <w:szCs w:val="28"/>
                <w:lang w:val="uk-UA"/>
              </w:rPr>
              <w:t></w:t>
            </w:r>
            <w:r w:rsidRPr="000C74C9">
              <w:rPr>
                <w:rFonts w:ascii="Symbol" w:hAnsi="Symbol"/>
                <w:color w:val="000000" w:themeColor="text1"/>
                <w:szCs w:val="28"/>
                <w:lang w:val="uk-UA"/>
              </w:rPr>
              <w:t></w:t>
            </w:r>
            <w:r w:rsidRPr="000C74C9">
              <w:rPr>
                <w:rFonts w:ascii="Symbol" w:hAnsi="Symbol"/>
                <w:color w:val="000000" w:themeColor="text1"/>
                <w:szCs w:val="28"/>
                <w:lang w:val="uk-UA"/>
              </w:rPr>
              <w:t></w:t>
            </w:r>
          </w:p>
        </w:tc>
        <w:tc>
          <w:tcPr>
            <w:tcW w:w="1461" w:type="dxa"/>
            <w:vAlign w:val="center"/>
          </w:tcPr>
          <w:p w:rsidR="00B22027" w:rsidRPr="000C74C9" w:rsidRDefault="00B22027" w:rsidP="00690796">
            <w:pPr>
              <w:jc w:val="center"/>
              <w:rPr>
                <w:rFonts w:ascii="Symbol" w:hAnsi="Symbol"/>
                <w:color w:val="000000" w:themeColor="text1"/>
                <w:szCs w:val="28"/>
                <w:lang w:val="uk-UA"/>
              </w:rPr>
            </w:pPr>
          </w:p>
        </w:tc>
      </w:tr>
      <w:tr w:rsidR="00B22027" w:rsidRPr="008950E8" w:rsidTr="00B22027">
        <w:tc>
          <w:tcPr>
            <w:tcW w:w="892" w:type="dxa"/>
          </w:tcPr>
          <w:p w:rsidR="00B22027" w:rsidRPr="008950E8" w:rsidRDefault="00B22027" w:rsidP="00690796">
            <w:pPr>
              <w:numPr>
                <w:ilvl w:val="0"/>
                <w:numId w:val="47"/>
              </w:numPr>
              <w:jc w:val="center"/>
              <w:rPr>
                <w:b/>
                <w:color w:val="000000" w:themeColor="text1"/>
                <w:szCs w:val="28"/>
                <w:lang w:val="uk-UA"/>
              </w:rPr>
            </w:pPr>
          </w:p>
        </w:tc>
        <w:tc>
          <w:tcPr>
            <w:tcW w:w="4134" w:type="dxa"/>
          </w:tcPr>
          <w:p w:rsidR="00B22027" w:rsidRPr="008950E8" w:rsidRDefault="00B22027" w:rsidP="00690796">
            <w:pPr>
              <w:rPr>
                <w:color w:val="000000" w:themeColor="text1"/>
                <w:szCs w:val="28"/>
                <w:lang w:val="uk-UA"/>
              </w:rPr>
            </w:pPr>
            <w:r w:rsidRPr="008950E8">
              <w:rPr>
                <w:color w:val="000000" w:themeColor="text1"/>
                <w:szCs w:val="28"/>
                <w:lang w:val="uk-UA"/>
              </w:rPr>
              <w:t>Телевізор (каб. № 13, 55)</w:t>
            </w:r>
          </w:p>
        </w:tc>
        <w:tc>
          <w:tcPr>
            <w:tcW w:w="1866" w:type="dxa"/>
            <w:vAlign w:val="center"/>
          </w:tcPr>
          <w:p w:rsidR="00B22027" w:rsidRPr="000C74C9" w:rsidRDefault="00B22027" w:rsidP="00690796">
            <w:pPr>
              <w:jc w:val="center"/>
              <w:rPr>
                <w:rFonts w:ascii="Symbol" w:hAnsi="Symbol"/>
                <w:color w:val="000000" w:themeColor="text1"/>
                <w:szCs w:val="28"/>
                <w:lang w:val="uk-UA"/>
              </w:rPr>
            </w:pPr>
            <w:r w:rsidRPr="000C74C9">
              <w:rPr>
                <w:rFonts w:ascii="Symbol" w:hAnsi="Symbol"/>
                <w:color w:val="000000" w:themeColor="text1"/>
                <w:szCs w:val="28"/>
                <w:lang w:val="uk-UA"/>
              </w:rPr>
              <w:t></w:t>
            </w:r>
            <w:r w:rsidRPr="000C74C9">
              <w:rPr>
                <w:rFonts w:ascii="Symbol" w:hAnsi="Symbol"/>
                <w:color w:val="000000" w:themeColor="text1"/>
                <w:szCs w:val="28"/>
                <w:lang w:val="uk-UA"/>
              </w:rPr>
              <w:t></w:t>
            </w:r>
            <w:r w:rsidRPr="000C74C9">
              <w:rPr>
                <w:rFonts w:ascii="Symbol"/>
                <w:color w:val="000000" w:themeColor="text1"/>
                <w:szCs w:val="28"/>
                <w:lang w:val="uk-UA"/>
              </w:rPr>
              <w:t></w:t>
            </w:r>
            <w:r w:rsidRPr="000C74C9">
              <w:rPr>
                <w:rFonts w:ascii="Symbol"/>
                <w:color w:val="000000" w:themeColor="text1"/>
                <w:szCs w:val="28"/>
                <w:lang w:val="uk-UA"/>
              </w:rPr>
              <w:t></w:t>
            </w:r>
            <w:r w:rsidRPr="000C74C9">
              <w:rPr>
                <w:rFonts w:ascii="Symbol" w:hAnsi="Symbol"/>
                <w:color w:val="000000" w:themeColor="text1"/>
                <w:szCs w:val="28"/>
                <w:lang w:val="uk-UA"/>
              </w:rPr>
              <w:t></w:t>
            </w:r>
          </w:p>
        </w:tc>
        <w:tc>
          <w:tcPr>
            <w:tcW w:w="1539" w:type="dxa"/>
            <w:vAlign w:val="center"/>
          </w:tcPr>
          <w:p w:rsidR="00B22027" w:rsidRPr="000C74C9" w:rsidRDefault="00B22027" w:rsidP="00690796">
            <w:pPr>
              <w:jc w:val="center"/>
              <w:rPr>
                <w:rFonts w:ascii="Symbol" w:hAnsi="Symbol"/>
                <w:color w:val="000000" w:themeColor="text1"/>
                <w:szCs w:val="28"/>
                <w:lang w:val="uk-UA"/>
              </w:rPr>
            </w:pPr>
            <w:r w:rsidRPr="000C74C9">
              <w:rPr>
                <w:rFonts w:ascii="Symbol" w:hAnsi="Symbol"/>
                <w:color w:val="000000" w:themeColor="text1"/>
                <w:szCs w:val="28"/>
                <w:lang w:val="uk-UA"/>
              </w:rPr>
              <w:t></w:t>
            </w:r>
            <w:r w:rsidRPr="000C74C9">
              <w:rPr>
                <w:rFonts w:ascii="Symbol" w:hAnsi="Symbol"/>
                <w:color w:val="000000" w:themeColor="text1"/>
                <w:szCs w:val="28"/>
                <w:lang w:val="uk-UA"/>
              </w:rPr>
              <w:t></w:t>
            </w:r>
            <w:r w:rsidRPr="000C74C9">
              <w:rPr>
                <w:rFonts w:ascii="Symbol" w:hAnsi="Symbol"/>
                <w:color w:val="000000" w:themeColor="text1"/>
                <w:szCs w:val="28"/>
                <w:lang w:val="uk-UA"/>
              </w:rPr>
              <w:t></w:t>
            </w:r>
            <w:r w:rsidRPr="000C74C9">
              <w:rPr>
                <w:rFonts w:ascii="Symbol" w:hAnsi="Symbol"/>
                <w:color w:val="000000" w:themeColor="text1"/>
                <w:szCs w:val="28"/>
                <w:lang w:val="uk-UA"/>
              </w:rPr>
              <w:t></w:t>
            </w:r>
            <w:r w:rsidRPr="000C74C9">
              <w:rPr>
                <w:rFonts w:ascii="Symbol" w:hAnsi="Symbol"/>
                <w:color w:val="000000" w:themeColor="text1"/>
                <w:szCs w:val="28"/>
                <w:lang w:val="uk-UA"/>
              </w:rPr>
              <w:t></w:t>
            </w:r>
          </w:p>
        </w:tc>
        <w:tc>
          <w:tcPr>
            <w:tcW w:w="1461" w:type="dxa"/>
            <w:vAlign w:val="center"/>
          </w:tcPr>
          <w:p w:rsidR="00B22027" w:rsidRPr="000C74C9" w:rsidRDefault="00B22027" w:rsidP="00690796">
            <w:pPr>
              <w:jc w:val="center"/>
              <w:rPr>
                <w:rFonts w:ascii="Symbol" w:hAnsi="Symbol"/>
                <w:color w:val="000000" w:themeColor="text1"/>
                <w:szCs w:val="28"/>
                <w:lang w:val="uk-UA"/>
              </w:rPr>
            </w:pPr>
          </w:p>
        </w:tc>
      </w:tr>
      <w:tr w:rsidR="00B22027" w:rsidRPr="008950E8" w:rsidTr="00B22027">
        <w:tc>
          <w:tcPr>
            <w:tcW w:w="892" w:type="dxa"/>
          </w:tcPr>
          <w:p w:rsidR="00B22027" w:rsidRPr="008950E8" w:rsidRDefault="00B22027" w:rsidP="00690796">
            <w:pPr>
              <w:numPr>
                <w:ilvl w:val="0"/>
                <w:numId w:val="47"/>
              </w:numPr>
              <w:jc w:val="center"/>
              <w:rPr>
                <w:b/>
                <w:color w:val="000000" w:themeColor="text1"/>
                <w:szCs w:val="28"/>
                <w:lang w:val="uk-UA"/>
              </w:rPr>
            </w:pPr>
          </w:p>
        </w:tc>
        <w:tc>
          <w:tcPr>
            <w:tcW w:w="4134" w:type="dxa"/>
          </w:tcPr>
          <w:p w:rsidR="00B22027" w:rsidRPr="008950E8" w:rsidRDefault="00B22027" w:rsidP="00690796">
            <w:pPr>
              <w:rPr>
                <w:color w:val="000000" w:themeColor="text1"/>
                <w:szCs w:val="28"/>
                <w:lang w:val="uk-UA"/>
              </w:rPr>
            </w:pPr>
            <w:r w:rsidRPr="008950E8">
              <w:rPr>
                <w:color w:val="000000" w:themeColor="text1"/>
                <w:szCs w:val="28"/>
                <w:lang w:val="uk-UA"/>
              </w:rPr>
              <w:t>Багатофункціональний пристрій</w:t>
            </w:r>
          </w:p>
        </w:tc>
        <w:tc>
          <w:tcPr>
            <w:tcW w:w="1866" w:type="dxa"/>
            <w:vAlign w:val="center"/>
          </w:tcPr>
          <w:p w:rsidR="00B22027" w:rsidRPr="000C74C9" w:rsidRDefault="00B22027" w:rsidP="00690796">
            <w:pPr>
              <w:jc w:val="center"/>
              <w:rPr>
                <w:rFonts w:ascii="Symbol" w:hAnsi="Symbol"/>
                <w:color w:val="000000" w:themeColor="text1"/>
                <w:szCs w:val="28"/>
                <w:lang w:val="uk-UA"/>
              </w:rPr>
            </w:pPr>
            <w:r w:rsidRPr="000C74C9">
              <w:rPr>
                <w:rFonts w:ascii="Symbol" w:hAnsi="Symbol"/>
                <w:color w:val="000000" w:themeColor="text1"/>
                <w:szCs w:val="28"/>
                <w:lang w:val="uk-UA"/>
              </w:rPr>
              <w:t></w:t>
            </w:r>
            <w:r w:rsidRPr="000C74C9">
              <w:rPr>
                <w:rFonts w:ascii="Symbol" w:hAnsi="Symbol"/>
                <w:color w:val="000000" w:themeColor="text1"/>
                <w:szCs w:val="28"/>
                <w:lang w:val="uk-UA"/>
              </w:rPr>
              <w:t></w:t>
            </w:r>
            <w:r w:rsidRPr="000C74C9">
              <w:rPr>
                <w:rFonts w:ascii="Symbol"/>
                <w:color w:val="000000" w:themeColor="text1"/>
                <w:szCs w:val="28"/>
                <w:lang w:val="uk-UA"/>
              </w:rPr>
              <w:t></w:t>
            </w:r>
            <w:r w:rsidRPr="000C74C9">
              <w:rPr>
                <w:rFonts w:ascii="Symbol"/>
                <w:color w:val="000000" w:themeColor="text1"/>
                <w:szCs w:val="28"/>
                <w:lang w:val="uk-UA"/>
              </w:rPr>
              <w:t></w:t>
            </w:r>
            <w:r w:rsidRPr="000C74C9">
              <w:rPr>
                <w:rFonts w:ascii="Symbol" w:hAnsi="Symbol"/>
                <w:color w:val="000000" w:themeColor="text1"/>
                <w:szCs w:val="28"/>
                <w:lang w:val="uk-UA"/>
              </w:rPr>
              <w:t></w:t>
            </w:r>
          </w:p>
        </w:tc>
        <w:tc>
          <w:tcPr>
            <w:tcW w:w="1539" w:type="dxa"/>
            <w:vAlign w:val="center"/>
          </w:tcPr>
          <w:p w:rsidR="00B22027" w:rsidRPr="000C74C9" w:rsidRDefault="00B22027" w:rsidP="00690796">
            <w:pPr>
              <w:jc w:val="center"/>
              <w:rPr>
                <w:rFonts w:ascii="Symbol" w:hAnsi="Symbol"/>
                <w:color w:val="000000" w:themeColor="text1"/>
                <w:szCs w:val="28"/>
                <w:lang w:val="uk-UA"/>
              </w:rPr>
            </w:pPr>
            <w:r w:rsidRPr="000C74C9">
              <w:rPr>
                <w:rFonts w:ascii="Symbol" w:hAnsi="Symbol"/>
                <w:color w:val="000000" w:themeColor="text1"/>
                <w:szCs w:val="28"/>
                <w:lang w:val="uk-UA"/>
              </w:rPr>
              <w:t></w:t>
            </w:r>
            <w:r w:rsidRPr="000C74C9">
              <w:rPr>
                <w:rFonts w:ascii="Symbol" w:hAnsi="Symbol"/>
                <w:color w:val="000000" w:themeColor="text1"/>
                <w:szCs w:val="28"/>
                <w:lang w:val="uk-UA"/>
              </w:rPr>
              <w:t></w:t>
            </w:r>
            <w:r w:rsidRPr="000C74C9">
              <w:rPr>
                <w:rFonts w:ascii="Symbol" w:hAnsi="Symbol"/>
                <w:color w:val="000000" w:themeColor="text1"/>
                <w:szCs w:val="28"/>
                <w:lang w:val="uk-UA"/>
              </w:rPr>
              <w:t></w:t>
            </w:r>
            <w:r w:rsidRPr="000C74C9">
              <w:rPr>
                <w:rFonts w:ascii="Symbol" w:hAnsi="Symbol"/>
                <w:color w:val="000000" w:themeColor="text1"/>
                <w:szCs w:val="28"/>
                <w:lang w:val="uk-UA"/>
              </w:rPr>
              <w:t></w:t>
            </w:r>
            <w:r w:rsidRPr="000C74C9">
              <w:rPr>
                <w:rFonts w:ascii="Symbol" w:hAnsi="Symbol"/>
                <w:color w:val="000000" w:themeColor="text1"/>
                <w:szCs w:val="28"/>
                <w:lang w:val="uk-UA"/>
              </w:rPr>
              <w:t></w:t>
            </w:r>
          </w:p>
        </w:tc>
        <w:tc>
          <w:tcPr>
            <w:tcW w:w="1461" w:type="dxa"/>
            <w:vAlign w:val="center"/>
          </w:tcPr>
          <w:p w:rsidR="00B22027" w:rsidRPr="000C74C9" w:rsidRDefault="00B22027" w:rsidP="00690796">
            <w:pPr>
              <w:jc w:val="center"/>
              <w:rPr>
                <w:rFonts w:ascii="Symbol" w:hAnsi="Symbol"/>
                <w:color w:val="000000" w:themeColor="text1"/>
                <w:szCs w:val="28"/>
                <w:lang w:val="uk-UA"/>
              </w:rPr>
            </w:pPr>
          </w:p>
        </w:tc>
      </w:tr>
      <w:tr w:rsidR="00B22027" w:rsidRPr="008950E8" w:rsidTr="00B22027">
        <w:tc>
          <w:tcPr>
            <w:tcW w:w="892" w:type="dxa"/>
          </w:tcPr>
          <w:p w:rsidR="00B22027" w:rsidRPr="008950E8" w:rsidRDefault="00B22027" w:rsidP="00690796">
            <w:pPr>
              <w:numPr>
                <w:ilvl w:val="0"/>
                <w:numId w:val="47"/>
              </w:numPr>
              <w:jc w:val="center"/>
              <w:rPr>
                <w:b/>
                <w:color w:val="000000" w:themeColor="text1"/>
                <w:szCs w:val="28"/>
                <w:lang w:val="uk-UA"/>
              </w:rPr>
            </w:pPr>
          </w:p>
        </w:tc>
        <w:tc>
          <w:tcPr>
            <w:tcW w:w="4134" w:type="dxa"/>
          </w:tcPr>
          <w:p w:rsidR="00B22027" w:rsidRPr="008950E8" w:rsidRDefault="00B22027" w:rsidP="00690796">
            <w:pPr>
              <w:rPr>
                <w:color w:val="000000" w:themeColor="text1"/>
                <w:szCs w:val="28"/>
                <w:lang w:val="uk-UA"/>
              </w:rPr>
            </w:pPr>
            <w:r w:rsidRPr="008950E8">
              <w:rPr>
                <w:color w:val="000000" w:themeColor="text1"/>
                <w:szCs w:val="28"/>
                <w:lang w:val="uk-UA"/>
              </w:rPr>
              <w:t>Мультимедій</w:t>
            </w:r>
            <w:r w:rsidR="00F56C9E">
              <w:rPr>
                <w:color w:val="000000" w:themeColor="text1"/>
                <w:szCs w:val="28"/>
                <w:lang w:val="uk-UA"/>
              </w:rPr>
              <w:t>ний</w:t>
            </w:r>
            <w:r w:rsidRPr="008950E8">
              <w:rPr>
                <w:color w:val="000000" w:themeColor="text1"/>
                <w:szCs w:val="28"/>
                <w:lang w:val="uk-UA"/>
              </w:rPr>
              <w:t xml:space="preserve"> проектор</w:t>
            </w:r>
          </w:p>
        </w:tc>
        <w:tc>
          <w:tcPr>
            <w:tcW w:w="1866" w:type="dxa"/>
            <w:vAlign w:val="center"/>
          </w:tcPr>
          <w:p w:rsidR="00B22027" w:rsidRPr="000C74C9" w:rsidRDefault="00B22027" w:rsidP="00690796">
            <w:pPr>
              <w:jc w:val="center"/>
              <w:rPr>
                <w:rFonts w:ascii="Symbol" w:hAnsi="Symbol"/>
                <w:color w:val="000000" w:themeColor="text1"/>
                <w:szCs w:val="28"/>
                <w:lang w:val="uk-UA"/>
              </w:rPr>
            </w:pPr>
            <w:r w:rsidRPr="000C74C9">
              <w:rPr>
                <w:rFonts w:ascii="Symbol" w:hAnsi="Symbol"/>
                <w:color w:val="000000" w:themeColor="text1"/>
                <w:szCs w:val="28"/>
                <w:lang w:val="uk-UA"/>
              </w:rPr>
              <w:t></w:t>
            </w:r>
            <w:r w:rsidRPr="000C74C9">
              <w:rPr>
                <w:rFonts w:ascii="Symbol" w:hAnsi="Symbol"/>
                <w:color w:val="000000" w:themeColor="text1"/>
                <w:szCs w:val="28"/>
                <w:lang w:val="uk-UA"/>
              </w:rPr>
              <w:t></w:t>
            </w:r>
            <w:r w:rsidRPr="000C74C9">
              <w:rPr>
                <w:rFonts w:ascii="Symbol"/>
                <w:color w:val="000000" w:themeColor="text1"/>
                <w:szCs w:val="28"/>
                <w:lang w:val="uk-UA"/>
              </w:rPr>
              <w:t></w:t>
            </w:r>
            <w:r w:rsidRPr="000C74C9">
              <w:rPr>
                <w:rFonts w:ascii="Symbol"/>
                <w:color w:val="000000" w:themeColor="text1"/>
                <w:szCs w:val="28"/>
                <w:lang w:val="uk-UA"/>
              </w:rPr>
              <w:t></w:t>
            </w:r>
            <w:r w:rsidRPr="000C74C9">
              <w:rPr>
                <w:rFonts w:ascii="Symbol" w:hAnsi="Symbol"/>
                <w:color w:val="000000" w:themeColor="text1"/>
                <w:szCs w:val="28"/>
                <w:lang w:val="uk-UA"/>
              </w:rPr>
              <w:t></w:t>
            </w:r>
          </w:p>
        </w:tc>
        <w:tc>
          <w:tcPr>
            <w:tcW w:w="1539" w:type="dxa"/>
            <w:vAlign w:val="center"/>
          </w:tcPr>
          <w:p w:rsidR="00B22027" w:rsidRPr="000C74C9" w:rsidRDefault="00B22027" w:rsidP="00690796">
            <w:pPr>
              <w:jc w:val="center"/>
              <w:rPr>
                <w:rFonts w:ascii="Symbol" w:hAnsi="Symbol"/>
                <w:color w:val="000000" w:themeColor="text1"/>
                <w:szCs w:val="28"/>
                <w:lang w:val="uk-UA"/>
              </w:rPr>
            </w:pPr>
            <w:r w:rsidRPr="000C74C9">
              <w:rPr>
                <w:rFonts w:ascii="Symbol" w:hAnsi="Symbol"/>
                <w:color w:val="000000" w:themeColor="text1"/>
                <w:szCs w:val="28"/>
                <w:lang w:val="uk-UA"/>
              </w:rPr>
              <w:t></w:t>
            </w:r>
            <w:r w:rsidRPr="000C74C9">
              <w:rPr>
                <w:rFonts w:ascii="Symbol" w:hAnsi="Symbol"/>
                <w:color w:val="000000" w:themeColor="text1"/>
                <w:szCs w:val="28"/>
                <w:lang w:val="uk-UA"/>
              </w:rPr>
              <w:t></w:t>
            </w:r>
            <w:r w:rsidRPr="000C74C9">
              <w:rPr>
                <w:rFonts w:ascii="Symbol" w:hAnsi="Symbol"/>
                <w:color w:val="000000" w:themeColor="text1"/>
                <w:szCs w:val="28"/>
                <w:lang w:val="uk-UA"/>
              </w:rPr>
              <w:t></w:t>
            </w:r>
            <w:r w:rsidRPr="000C74C9">
              <w:rPr>
                <w:rFonts w:ascii="Symbol" w:hAnsi="Symbol"/>
                <w:color w:val="000000" w:themeColor="text1"/>
                <w:szCs w:val="28"/>
                <w:lang w:val="uk-UA"/>
              </w:rPr>
              <w:t></w:t>
            </w:r>
            <w:r w:rsidRPr="000C74C9">
              <w:rPr>
                <w:rFonts w:ascii="Symbol" w:hAnsi="Symbol"/>
                <w:color w:val="000000" w:themeColor="text1"/>
                <w:szCs w:val="28"/>
                <w:lang w:val="uk-UA"/>
              </w:rPr>
              <w:t></w:t>
            </w:r>
            <w:r w:rsidRPr="000C74C9">
              <w:rPr>
                <w:rFonts w:ascii="Symbol" w:hAnsi="Symbol"/>
                <w:color w:val="000000" w:themeColor="text1"/>
                <w:szCs w:val="28"/>
                <w:lang w:val="uk-UA"/>
              </w:rPr>
              <w:t></w:t>
            </w:r>
          </w:p>
        </w:tc>
        <w:tc>
          <w:tcPr>
            <w:tcW w:w="1461" w:type="dxa"/>
            <w:vAlign w:val="center"/>
          </w:tcPr>
          <w:p w:rsidR="00B22027" w:rsidRPr="000C74C9" w:rsidRDefault="00B22027" w:rsidP="00690796">
            <w:pPr>
              <w:jc w:val="center"/>
              <w:rPr>
                <w:rFonts w:ascii="Symbol" w:hAnsi="Symbol"/>
                <w:color w:val="000000" w:themeColor="text1"/>
                <w:szCs w:val="28"/>
                <w:lang w:val="uk-UA"/>
              </w:rPr>
            </w:pPr>
          </w:p>
        </w:tc>
      </w:tr>
      <w:tr w:rsidR="00B22027" w:rsidRPr="008950E8" w:rsidTr="00B22027">
        <w:tc>
          <w:tcPr>
            <w:tcW w:w="892" w:type="dxa"/>
          </w:tcPr>
          <w:p w:rsidR="00B22027" w:rsidRPr="008950E8" w:rsidRDefault="00B22027" w:rsidP="00690796">
            <w:pPr>
              <w:numPr>
                <w:ilvl w:val="0"/>
                <w:numId w:val="47"/>
              </w:numPr>
              <w:jc w:val="center"/>
              <w:rPr>
                <w:b/>
                <w:color w:val="000000" w:themeColor="text1"/>
                <w:szCs w:val="28"/>
                <w:lang w:val="uk-UA"/>
              </w:rPr>
            </w:pPr>
          </w:p>
        </w:tc>
        <w:tc>
          <w:tcPr>
            <w:tcW w:w="4134" w:type="dxa"/>
          </w:tcPr>
          <w:p w:rsidR="00B22027" w:rsidRPr="008950E8" w:rsidRDefault="00B22027" w:rsidP="00690796">
            <w:pPr>
              <w:rPr>
                <w:color w:val="000000" w:themeColor="text1"/>
                <w:szCs w:val="28"/>
                <w:lang w:val="uk-UA"/>
              </w:rPr>
            </w:pPr>
            <w:r w:rsidRPr="008950E8">
              <w:rPr>
                <w:color w:val="000000" w:themeColor="text1"/>
                <w:szCs w:val="28"/>
                <w:lang w:val="uk-UA"/>
              </w:rPr>
              <w:t>Світодіодні світильники</w:t>
            </w:r>
          </w:p>
        </w:tc>
        <w:tc>
          <w:tcPr>
            <w:tcW w:w="1866" w:type="dxa"/>
            <w:vAlign w:val="center"/>
          </w:tcPr>
          <w:p w:rsidR="00B22027" w:rsidRPr="000C74C9" w:rsidRDefault="00B22027" w:rsidP="00690796">
            <w:pPr>
              <w:jc w:val="center"/>
              <w:rPr>
                <w:rFonts w:ascii="Symbol" w:hAnsi="Symbol"/>
                <w:color w:val="000000" w:themeColor="text1"/>
                <w:szCs w:val="28"/>
                <w:lang w:val="uk-UA"/>
              </w:rPr>
            </w:pPr>
          </w:p>
        </w:tc>
        <w:tc>
          <w:tcPr>
            <w:tcW w:w="1539" w:type="dxa"/>
            <w:vAlign w:val="center"/>
          </w:tcPr>
          <w:p w:rsidR="00B22027" w:rsidRPr="000C74C9" w:rsidRDefault="00B22027" w:rsidP="00690796">
            <w:pPr>
              <w:jc w:val="center"/>
              <w:rPr>
                <w:rFonts w:ascii="Symbol" w:hAnsi="Symbol"/>
                <w:color w:val="000000" w:themeColor="text1"/>
                <w:szCs w:val="28"/>
                <w:lang w:val="uk-UA"/>
              </w:rPr>
            </w:pPr>
            <w:r w:rsidRPr="000C74C9">
              <w:rPr>
                <w:rFonts w:ascii="Symbol" w:hAnsi="Symbol"/>
                <w:color w:val="000000" w:themeColor="text1"/>
                <w:szCs w:val="28"/>
                <w:lang w:val="uk-UA"/>
              </w:rPr>
              <w:t></w:t>
            </w:r>
            <w:r w:rsidRPr="000C74C9">
              <w:rPr>
                <w:rFonts w:ascii="Symbol" w:hAnsi="Symbol"/>
                <w:color w:val="000000" w:themeColor="text1"/>
                <w:szCs w:val="28"/>
                <w:lang w:val="uk-UA"/>
              </w:rPr>
              <w:t></w:t>
            </w:r>
            <w:r w:rsidRPr="000C74C9">
              <w:rPr>
                <w:rFonts w:ascii="Symbol" w:hAnsi="Symbol"/>
                <w:color w:val="000000" w:themeColor="text1"/>
                <w:szCs w:val="28"/>
                <w:lang w:val="uk-UA"/>
              </w:rPr>
              <w:t></w:t>
            </w:r>
            <w:r w:rsidRPr="000C74C9">
              <w:rPr>
                <w:rFonts w:ascii="Symbol" w:hAnsi="Symbol"/>
                <w:color w:val="000000" w:themeColor="text1"/>
                <w:szCs w:val="28"/>
                <w:lang w:val="uk-UA"/>
              </w:rPr>
              <w:t></w:t>
            </w:r>
            <w:r w:rsidRPr="000C74C9">
              <w:rPr>
                <w:rFonts w:ascii="Symbol" w:hAnsi="Symbol"/>
                <w:color w:val="000000" w:themeColor="text1"/>
                <w:szCs w:val="28"/>
                <w:lang w:val="uk-UA"/>
              </w:rPr>
              <w:t></w:t>
            </w:r>
          </w:p>
        </w:tc>
        <w:tc>
          <w:tcPr>
            <w:tcW w:w="1461" w:type="dxa"/>
            <w:vAlign w:val="center"/>
          </w:tcPr>
          <w:p w:rsidR="00B22027" w:rsidRPr="000C74C9" w:rsidRDefault="00B22027" w:rsidP="00690796">
            <w:pPr>
              <w:jc w:val="center"/>
              <w:rPr>
                <w:rFonts w:ascii="Symbol" w:hAnsi="Symbol"/>
                <w:color w:val="000000" w:themeColor="text1"/>
                <w:szCs w:val="28"/>
                <w:lang w:val="uk-UA"/>
              </w:rPr>
            </w:pPr>
          </w:p>
        </w:tc>
      </w:tr>
      <w:tr w:rsidR="00B22027" w:rsidRPr="008950E8" w:rsidTr="00B22027">
        <w:tc>
          <w:tcPr>
            <w:tcW w:w="892" w:type="dxa"/>
          </w:tcPr>
          <w:p w:rsidR="00B22027" w:rsidRPr="008950E8" w:rsidRDefault="00B22027" w:rsidP="00690796">
            <w:pPr>
              <w:numPr>
                <w:ilvl w:val="0"/>
                <w:numId w:val="47"/>
              </w:numPr>
              <w:jc w:val="center"/>
              <w:rPr>
                <w:b/>
                <w:color w:val="000000" w:themeColor="text1"/>
                <w:szCs w:val="28"/>
                <w:lang w:val="uk-UA"/>
              </w:rPr>
            </w:pPr>
          </w:p>
        </w:tc>
        <w:tc>
          <w:tcPr>
            <w:tcW w:w="4134" w:type="dxa"/>
          </w:tcPr>
          <w:p w:rsidR="00B22027" w:rsidRPr="008950E8" w:rsidRDefault="00B22027" w:rsidP="00690796">
            <w:pPr>
              <w:rPr>
                <w:color w:val="000000" w:themeColor="text1"/>
                <w:szCs w:val="28"/>
                <w:lang w:val="uk-UA"/>
              </w:rPr>
            </w:pPr>
            <w:r w:rsidRPr="008950E8">
              <w:rPr>
                <w:color w:val="000000" w:themeColor="text1"/>
                <w:szCs w:val="28"/>
                <w:lang w:val="uk-UA"/>
              </w:rPr>
              <w:t>Люмінесцентні лампи</w:t>
            </w:r>
          </w:p>
        </w:tc>
        <w:tc>
          <w:tcPr>
            <w:tcW w:w="1866" w:type="dxa"/>
            <w:vAlign w:val="center"/>
          </w:tcPr>
          <w:p w:rsidR="00B22027" w:rsidRPr="000C74C9" w:rsidRDefault="00B22027" w:rsidP="00690796">
            <w:pPr>
              <w:jc w:val="center"/>
              <w:rPr>
                <w:rFonts w:ascii="Symbol" w:hAnsi="Symbol"/>
                <w:color w:val="000000" w:themeColor="text1"/>
                <w:szCs w:val="28"/>
                <w:lang w:val="uk-UA"/>
              </w:rPr>
            </w:pPr>
          </w:p>
        </w:tc>
        <w:tc>
          <w:tcPr>
            <w:tcW w:w="1539" w:type="dxa"/>
            <w:vAlign w:val="center"/>
          </w:tcPr>
          <w:p w:rsidR="00B22027" w:rsidRPr="000C74C9" w:rsidRDefault="00B22027" w:rsidP="00690796">
            <w:pPr>
              <w:jc w:val="center"/>
              <w:rPr>
                <w:rFonts w:ascii="Symbol" w:hAnsi="Symbol"/>
                <w:color w:val="000000" w:themeColor="text1"/>
                <w:szCs w:val="28"/>
                <w:lang w:val="uk-UA"/>
              </w:rPr>
            </w:pPr>
            <w:r w:rsidRPr="000C74C9">
              <w:rPr>
                <w:rFonts w:ascii="Symbol" w:hAnsi="Symbol"/>
                <w:color w:val="000000" w:themeColor="text1"/>
                <w:szCs w:val="28"/>
                <w:lang w:val="uk-UA"/>
              </w:rPr>
              <w:t></w:t>
            </w:r>
            <w:r w:rsidRPr="000C74C9">
              <w:rPr>
                <w:rFonts w:ascii="Symbol" w:hAnsi="Symbol"/>
                <w:color w:val="000000" w:themeColor="text1"/>
                <w:szCs w:val="28"/>
                <w:lang w:val="uk-UA"/>
              </w:rPr>
              <w:t></w:t>
            </w:r>
            <w:r w:rsidRPr="000C74C9">
              <w:rPr>
                <w:rFonts w:ascii="Symbol" w:hAnsi="Symbol"/>
                <w:color w:val="000000" w:themeColor="text1"/>
                <w:szCs w:val="28"/>
                <w:lang w:val="uk-UA"/>
              </w:rPr>
              <w:t></w:t>
            </w:r>
            <w:r w:rsidRPr="000C74C9">
              <w:rPr>
                <w:rFonts w:ascii="Symbol" w:hAnsi="Symbol"/>
                <w:color w:val="000000" w:themeColor="text1"/>
                <w:szCs w:val="28"/>
                <w:lang w:val="uk-UA"/>
              </w:rPr>
              <w:t></w:t>
            </w:r>
            <w:r w:rsidRPr="000C74C9">
              <w:rPr>
                <w:rFonts w:ascii="Symbol" w:hAnsi="Symbol"/>
                <w:color w:val="000000" w:themeColor="text1"/>
                <w:szCs w:val="28"/>
                <w:lang w:val="uk-UA"/>
              </w:rPr>
              <w:t></w:t>
            </w:r>
          </w:p>
        </w:tc>
        <w:tc>
          <w:tcPr>
            <w:tcW w:w="1461" w:type="dxa"/>
            <w:vAlign w:val="center"/>
          </w:tcPr>
          <w:p w:rsidR="00B22027" w:rsidRPr="000C74C9" w:rsidRDefault="00B22027" w:rsidP="00690796">
            <w:pPr>
              <w:jc w:val="center"/>
              <w:rPr>
                <w:rFonts w:ascii="Symbol" w:hAnsi="Symbol"/>
                <w:color w:val="000000" w:themeColor="text1"/>
                <w:szCs w:val="28"/>
                <w:lang w:val="uk-UA"/>
              </w:rPr>
            </w:pPr>
          </w:p>
        </w:tc>
      </w:tr>
      <w:tr w:rsidR="00B22027" w:rsidRPr="008950E8" w:rsidTr="00B22027">
        <w:tc>
          <w:tcPr>
            <w:tcW w:w="892" w:type="dxa"/>
          </w:tcPr>
          <w:p w:rsidR="00B22027" w:rsidRPr="008950E8" w:rsidRDefault="00B22027" w:rsidP="00690796">
            <w:pPr>
              <w:numPr>
                <w:ilvl w:val="0"/>
                <w:numId w:val="47"/>
              </w:numPr>
              <w:jc w:val="center"/>
              <w:rPr>
                <w:b/>
                <w:color w:val="000000" w:themeColor="text1"/>
                <w:szCs w:val="28"/>
                <w:lang w:val="uk-UA"/>
              </w:rPr>
            </w:pPr>
          </w:p>
        </w:tc>
        <w:tc>
          <w:tcPr>
            <w:tcW w:w="4134" w:type="dxa"/>
          </w:tcPr>
          <w:p w:rsidR="00B22027" w:rsidRPr="008950E8" w:rsidRDefault="00B22027" w:rsidP="00690796">
            <w:pPr>
              <w:rPr>
                <w:color w:val="000000" w:themeColor="text1"/>
                <w:szCs w:val="28"/>
                <w:lang w:val="uk-UA"/>
              </w:rPr>
            </w:pPr>
            <w:r w:rsidRPr="008950E8">
              <w:rPr>
                <w:color w:val="000000" w:themeColor="text1"/>
                <w:szCs w:val="28"/>
                <w:lang w:val="uk-UA"/>
              </w:rPr>
              <w:t>Балас</w:t>
            </w:r>
            <w:r w:rsidR="00F56C9E">
              <w:rPr>
                <w:color w:val="000000" w:themeColor="text1"/>
                <w:szCs w:val="28"/>
                <w:lang w:val="uk-UA"/>
              </w:rPr>
              <w:t>т</w:t>
            </w:r>
            <w:r w:rsidRPr="008950E8">
              <w:rPr>
                <w:color w:val="000000" w:themeColor="text1"/>
                <w:szCs w:val="28"/>
                <w:lang w:val="uk-UA"/>
              </w:rPr>
              <w:t>ники для ремонту люмінесцентних ламп</w:t>
            </w:r>
          </w:p>
        </w:tc>
        <w:tc>
          <w:tcPr>
            <w:tcW w:w="1866" w:type="dxa"/>
            <w:vAlign w:val="center"/>
          </w:tcPr>
          <w:p w:rsidR="00B22027" w:rsidRPr="000C74C9" w:rsidRDefault="00B22027" w:rsidP="00690796">
            <w:pPr>
              <w:jc w:val="center"/>
              <w:rPr>
                <w:rFonts w:ascii="Symbol" w:hAnsi="Symbol"/>
                <w:color w:val="000000" w:themeColor="text1"/>
                <w:szCs w:val="28"/>
                <w:lang w:val="uk-UA"/>
              </w:rPr>
            </w:pPr>
          </w:p>
        </w:tc>
        <w:tc>
          <w:tcPr>
            <w:tcW w:w="1539" w:type="dxa"/>
            <w:vAlign w:val="center"/>
          </w:tcPr>
          <w:p w:rsidR="00B22027" w:rsidRPr="000C74C9" w:rsidRDefault="00B22027" w:rsidP="00690796">
            <w:pPr>
              <w:jc w:val="center"/>
              <w:rPr>
                <w:rFonts w:ascii="Symbol" w:hAnsi="Symbol"/>
                <w:color w:val="000000" w:themeColor="text1"/>
                <w:szCs w:val="28"/>
                <w:lang w:val="uk-UA"/>
              </w:rPr>
            </w:pPr>
            <w:r w:rsidRPr="000C74C9">
              <w:rPr>
                <w:rFonts w:ascii="Symbol" w:hAnsi="Symbol"/>
                <w:color w:val="000000" w:themeColor="text1"/>
                <w:szCs w:val="28"/>
                <w:lang w:val="uk-UA"/>
              </w:rPr>
              <w:t></w:t>
            </w:r>
            <w:r w:rsidRPr="000C74C9">
              <w:rPr>
                <w:rFonts w:ascii="Symbol" w:hAnsi="Symbol"/>
                <w:color w:val="000000" w:themeColor="text1"/>
                <w:szCs w:val="28"/>
                <w:lang w:val="uk-UA"/>
              </w:rPr>
              <w:t></w:t>
            </w:r>
            <w:r w:rsidRPr="000C74C9">
              <w:rPr>
                <w:rFonts w:ascii="Symbol" w:hAnsi="Symbol"/>
                <w:color w:val="000000" w:themeColor="text1"/>
                <w:szCs w:val="28"/>
                <w:lang w:val="uk-UA"/>
              </w:rPr>
              <w:t></w:t>
            </w:r>
          </w:p>
        </w:tc>
        <w:tc>
          <w:tcPr>
            <w:tcW w:w="1461" w:type="dxa"/>
            <w:vAlign w:val="center"/>
          </w:tcPr>
          <w:p w:rsidR="00B22027" w:rsidRPr="000C74C9" w:rsidRDefault="00B22027" w:rsidP="00690796">
            <w:pPr>
              <w:jc w:val="center"/>
              <w:rPr>
                <w:rFonts w:ascii="Symbol" w:hAnsi="Symbol"/>
                <w:color w:val="000000" w:themeColor="text1"/>
                <w:szCs w:val="28"/>
                <w:lang w:val="uk-UA"/>
              </w:rPr>
            </w:pPr>
          </w:p>
        </w:tc>
      </w:tr>
      <w:tr w:rsidR="00B22027" w:rsidRPr="008950E8" w:rsidTr="00B22027">
        <w:tc>
          <w:tcPr>
            <w:tcW w:w="892" w:type="dxa"/>
          </w:tcPr>
          <w:p w:rsidR="00B22027" w:rsidRPr="008950E8" w:rsidRDefault="00B22027" w:rsidP="00690796">
            <w:pPr>
              <w:numPr>
                <w:ilvl w:val="0"/>
                <w:numId w:val="47"/>
              </w:numPr>
              <w:jc w:val="center"/>
              <w:rPr>
                <w:b/>
                <w:color w:val="000000" w:themeColor="text1"/>
                <w:szCs w:val="28"/>
                <w:lang w:val="uk-UA"/>
              </w:rPr>
            </w:pPr>
          </w:p>
        </w:tc>
        <w:tc>
          <w:tcPr>
            <w:tcW w:w="4134" w:type="dxa"/>
          </w:tcPr>
          <w:p w:rsidR="00B22027" w:rsidRPr="008950E8" w:rsidRDefault="00B22027" w:rsidP="00690796">
            <w:pPr>
              <w:rPr>
                <w:color w:val="000000" w:themeColor="text1"/>
                <w:szCs w:val="28"/>
                <w:lang w:val="uk-UA"/>
              </w:rPr>
            </w:pPr>
            <w:r w:rsidRPr="008950E8">
              <w:rPr>
                <w:color w:val="000000" w:themeColor="text1"/>
                <w:szCs w:val="28"/>
                <w:lang w:val="uk-UA"/>
              </w:rPr>
              <w:t>Обладнання для мультимедійного тиру</w:t>
            </w:r>
          </w:p>
        </w:tc>
        <w:tc>
          <w:tcPr>
            <w:tcW w:w="1866" w:type="dxa"/>
            <w:vAlign w:val="center"/>
          </w:tcPr>
          <w:p w:rsidR="00B22027" w:rsidRPr="000C74C9" w:rsidRDefault="00B22027" w:rsidP="00690796">
            <w:pPr>
              <w:jc w:val="center"/>
              <w:rPr>
                <w:rFonts w:ascii="Symbol" w:hAnsi="Symbol"/>
                <w:color w:val="000000" w:themeColor="text1"/>
                <w:szCs w:val="28"/>
                <w:lang w:val="uk-UA"/>
              </w:rPr>
            </w:pPr>
          </w:p>
        </w:tc>
        <w:tc>
          <w:tcPr>
            <w:tcW w:w="1539" w:type="dxa"/>
            <w:vAlign w:val="center"/>
          </w:tcPr>
          <w:p w:rsidR="00B22027" w:rsidRPr="000C74C9" w:rsidRDefault="00B22027" w:rsidP="00690796">
            <w:pPr>
              <w:jc w:val="center"/>
              <w:rPr>
                <w:rFonts w:ascii="Symbol" w:hAnsi="Symbol"/>
                <w:color w:val="000000" w:themeColor="text1"/>
                <w:szCs w:val="28"/>
                <w:lang w:val="uk-UA"/>
              </w:rPr>
            </w:pPr>
          </w:p>
        </w:tc>
        <w:tc>
          <w:tcPr>
            <w:tcW w:w="1461" w:type="dxa"/>
            <w:vAlign w:val="center"/>
          </w:tcPr>
          <w:p w:rsidR="00B22027" w:rsidRPr="000C74C9" w:rsidRDefault="00B22027" w:rsidP="00690796">
            <w:pPr>
              <w:jc w:val="center"/>
              <w:rPr>
                <w:rFonts w:ascii="Symbol" w:hAnsi="Symbol"/>
                <w:color w:val="000000" w:themeColor="text1"/>
                <w:szCs w:val="28"/>
                <w:lang w:val="uk-UA"/>
              </w:rPr>
            </w:pPr>
            <w:r w:rsidRPr="000C74C9">
              <w:rPr>
                <w:rFonts w:ascii="Symbol" w:hAnsi="Symbol"/>
                <w:color w:val="000000" w:themeColor="text1"/>
                <w:szCs w:val="28"/>
                <w:lang w:val="uk-UA"/>
              </w:rPr>
              <w:t></w:t>
            </w:r>
            <w:r w:rsidRPr="000C74C9">
              <w:rPr>
                <w:rFonts w:ascii="Symbol" w:hAnsi="Symbol"/>
                <w:color w:val="000000" w:themeColor="text1"/>
                <w:szCs w:val="28"/>
                <w:lang w:val="uk-UA"/>
              </w:rPr>
              <w:t></w:t>
            </w:r>
            <w:r w:rsidRPr="000C74C9">
              <w:rPr>
                <w:rFonts w:ascii="Symbol"/>
                <w:color w:val="000000" w:themeColor="text1"/>
                <w:szCs w:val="28"/>
                <w:lang w:val="uk-UA"/>
              </w:rPr>
              <w:t></w:t>
            </w:r>
            <w:r w:rsidRPr="000C74C9">
              <w:rPr>
                <w:rFonts w:ascii="Symbol" w:hAnsi="Symbol"/>
                <w:color w:val="000000" w:themeColor="text1"/>
                <w:szCs w:val="28"/>
                <w:lang w:val="uk-UA"/>
              </w:rPr>
              <w:t></w:t>
            </w:r>
            <w:r w:rsidRPr="000C74C9">
              <w:rPr>
                <w:rFonts w:ascii="Symbol" w:hAnsi="Symbol"/>
                <w:color w:val="000000" w:themeColor="text1"/>
                <w:szCs w:val="28"/>
                <w:lang w:val="uk-UA"/>
              </w:rPr>
              <w:t></w:t>
            </w:r>
            <w:r w:rsidRPr="000C74C9">
              <w:rPr>
                <w:rFonts w:ascii="Symbol" w:hAnsi="Symbol"/>
                <w:color w:val="000000" w:themeColor="text1"/>
                <w:szCs w:val="28"/>
                <w:lang w:val="uk-UA"/>
              </w:rPr>
              <w:t></w:t>
            </w:r>
          </w:p>
        </w:tc>
      </w:tr>
      <w:tr w:rsidR="00B22027" w:rsidRPr="008950E8" w:rsidTr="00B22027">
        <w:tc>
          <w:tcPr>
            <w:tcW w:w="892" w:type="dxa"/>
          </w:tcPr>
          <w:p w:rsidR="00B22027" w:rsidRPr="008950E8" w:rsidRDefault="00B22027" w:rsidP="00690796">
            <w:pPr>
              <w:numPr>
                <w:ilvl w:val="0"/>
                <w:numId w:val="47"/>
              </w:numPr>
              <w:jc w:val="center"/>
              <w:rPr>
                <w:b/>
                <w:color w:val="000000" w:themeColor="text1"/>
                <w:szCs w:val="28"/>
                <w:lang w:val="uk-UA"/>
              </w:rPr>
            </w:pPr>
          </w:p>
        </w:tc>
        <w:tc>
          <w:tcPr>
            <w:tcW w:w="4134" w:type="dxa"/>
          </w:tcPr>
          <w:p w:rsidR="00B22027" w:rsidRPr="008950E8" w:rsidRDefault="00B22027" w:rsidP="00690796">
            <w:pPr>
              <w:rPr>
                <w:color w:val="000000" w:themeColor="text1"/>
                <w:szCs w:val="28"/>
                <w:lang w:val="uk-UA"/>
              </w:rPr>
            </w:pPr>
            <w:r w:rsidRPr="008950E8">
              <w:rPr>
                <w:color w:val="000000" w:themeColor="text1"/>
                <w:szCs w:val="28"/>
                <w:lang w:val="uk-UA"/>
              </w:rPr>
              <w:t>Ноутбук</w:t>
            </w:r>
          </w:p>
        </w:tc>
        <w:tc>
          <w:tcPr>
            <w:tcW w:w="1866" w:type="dxa"/>
            <w:vAlign w:val="center"/>
          </w:tcPr>
          <w:p w:rsidR="00B22027" w:rsidRPr="000C74C9" w:rsidRDefault="00B22027" w:rsidP="00690796">
            <w:pPr>
              <w:jc w:val="center"/>
              <w:rPr>
                <w:rFonts w:ascii="Symbol" w:hAnsi="Symbol"/>
                <w:color w:val="000000" w:themeColor="text1"/>
                <w:szCs w:val="28"/>
                <w:lang w:val="uk-UA"/>
              </w:rPr>
            </w:pPr>
            <w:r w:rsidRPr="000C74C9">
              <w:rPr>
                <w:rFonts w:ascii="Symbol" w:hAnsi="Symbol"/>
                <w:color w:val="000000" w:themeColor="text1"/>
                <w:szCs w:val="28"/>
                <w:lang w:val="uk-UA"/>
              </w:rPr>
              <w:t></w:t>
            </w:r>
            <w:r w:rsidRPr="000C74C9">
              <w:rPr>
                <w:rFonts w:ascii="Symbol" w:hAnsi="Symbol"/>
                <w:color w:val="000000" w:themeColor="text1"/>
                <w:szCs w:val="28"/>
                <w:lang w:val="uk-UA"/>
              </w:rPr>
              <w:t></w:t>
            </w:r>
            <w:r w:rsidRPr="000C74C9">
              <w:rPr>
                <w:rFonts w:ascii="Symbol"/>
                <w:color w:val="000000" w:themeColor="text1"/>
                <w:szCs w:val="28"/>
                <w:lang w:val="uk-UA"/>
              </w:rPr>
              <w:t></w:t>
            </w:r>
            <w:r w:rsidRPr="000C74C9">
              <w:rPr>
                <w:rFonts w:ascii="Symbol"/>
                <w:color w:val="000000" w:themeColor="text1"/>
                <w:szCs w:val="28"/>
                <w:lang w:val="uk-UA"/>
              </w:rPr>
              <w:t></w:t>
            </w:r>
            <w:r w:rsidRPr="000C74C9">
              <w:rPr>
                <w:rFonts w:ascii="Symbol" w:hAnsi="Symbol"/>
                <w:color w:val="000000" w:themeColor="text1"/>
                <w:szCs w:val="28"/>
                <w:lang w:val="uk-UA"/>
              </w:rPr>
              <w:t></w:t>
            </w:r>
          </w:p>
        </w:tc>
        <w:tc>
          <w:tcPr>
            <w:tcW w:w="1539" w:type="dxa"/>
            <w:vAlign w:val="center"/>
          </w:tcPr>
          <w:p w:rsidR="00B22027" w:rsidRPr="000C74C9" w:rsidRDefault="00B22027" w:rsidP="00690796">
            <w:pPr>
              <w:jc w:val="center"/>
              <w:rPr>
                <w:rFonts w:ascii="Symbol" w:hAnsi="Symbol"/>
                <w:color w:val="000000" w:themeColor="text1"/>
                <w:szCs w:val="28"/>
                <w:lang w:val="uk-UA"/>
              </w:rPr>
            </w:pPr>
          </w:p>
        </w:tc>
        <w:tc>
          <w:tcPr>
            <w:tcW w:w="1461" w:type="dxa"/>
            <w:vMerge w:val="restart"/>
            <w:vAlign w:val="center"/>
          </w:tcPr>
          <w:p w:rsidR="00B22027" w:rsidRPr="000C74C9" w:rsidRDefault="00B22027" w:rsidP="00690796">
            <w:pPr>
              <w:jc w:val="center"/>
              <w:rPr>
                <w:rFonts w:ascii="Symbol" w:hAnsi="Symbol"/>
                <w:color w:val="000000" w:themeColor="text1"/>
                <w:szCs w:val="28"/>
                <w:lang w:val="uk-UA"/>
              </w:rPr>
            </w:pPr>
            <w:r w:rsidRPr="000C74C9">
              <w:rPr>
                <w:rFonts w:ascii="Symbol" w:hAnsi="Symbol"/>
                <w:color w:val="000000" w:themeColor="text1"/>
                <w:szCs w:val="28"/>
                <w:lang w:val="uk-UA"/>
              </w:rPr>
              <w:t></w:t>
            </w:r>
            <w:r w:rsidRPr="000C74C9">
              <w:rPr>
                <w:rFonts w:ascii="Symbol" w:hAnsi="Symbol"/>
                <w:color w:val="000000" w:themeColor="text1"/>
                <w:szCs w:val="28"/>
                <w:lang w:val="uk-UA"/>
              </w:rPr>
              <w:t></w:t>
            </w:r>
            <w:r w:rsidRPr="000C74C9">
              <w:rPr>
                <w:rFonts w:ascii="Symbol" w:hAnsi="Symbol"/>
                <w:color w:val="000000" w:themeColor="text1"/>
                <w:szCs w:val="28"/>
                <w:lang w:val="uk-UA"/>
              </w:rPr>
              <w:t></w:t>
            </w:r>
            <w:r w:rsidRPr="000C74C9">
              <w:rPr>
                <w:rFonts w:ascii="Symbol" w:hAnsi="Symbol"/>
                <w:color w:val="000000" w:themeColor="text1"/>
                <w:szCs w:val="28"/>
                <w:lang w:val="uk-UA"/>
              </w:rPr>
              <w:t></w:t>
            </w:r>
            <w:r w:rsidRPr="000C74C9">
              <w:rPr>
                <w:rFonts w:ascii="Symbol" w:hAnsi="Symbol"/>
                <w:color w:val="000000" w:themeColor="text1"/>
                <w:szCs w:val="28"/>
                <w:lang w:val="uk-UA"/>
              </w:rPr>
              <w:t></w:t>
            </w:r>
            <w:r w:rsidRPr="000C74C9">
              <w:rPr>
                <w:rFonts w:ascii="Symbol" w:hAnsi="Symbol"/>
                <w:color w:val="000000" w:themeColor="text1"/>
                <w:szCs w:val="28"/>
                <w:lang w:val="uk-UA"/>
              </w:rPr>
              <w:t></w:t>
            </w:r>
          </w:p>
        </w:tc>
      </w:tr>
      <w:tr w:rsidR="00B22027" w:rsidRPr="008950E8" w:rsidTr="00B22027">
        <w:tc>
          <w:tcPr>
            <w:tcW w:w="892" w:type="dxa"/>
          </w:tcPr>
          <w:p w:rsidR="00B22027" w:rsidRPr="008950E8" w:rsidRDefault="00B22027" w:rsidP="00690796">
            <w:pPr>
              <w:numPr>
                <w:ilvl w:val="0"/>
                <w:numId w:val="47"/>
              </w:numPr>
              <w:jc w:val="center"/>
              <w:rPr>
                <w:b/>
                <w:color w:val="000000" w:themeColor="text1"/>
                <w:szCs w:val="28"/>
                <w:lang w:val="uk-UA"/>
              </w:rPr>
            </w:pPr>
          </w:p>
        </w:tc>
        <w:tc>
          <w:tcPr>
            <w:tcW w:w="4134" w:type="dxa"/>
          </w:tcPr>
          <w:p w:rsidR="00B22027" w:rsidRPr="008950E8" w:rsidRDefault="00B22027" w:rsidP="00690796">
            <w:pPr>
              <w:rPr>
                <w:color w:val="000000" w:themeColor="text1"/>
                <w:szCs w:val="28"/>
                <w:lang w:val="uk-UA"/>
              </w:rPr>
            </w:pPr>
            <w:r w:rsidRPr="008950E8">
              <w:rPr>
                <w:color w:val="000000" w:themeColor="text1"/>
                <w:szCs w:val="28"/>
                <w:lang w:val="uk-UA"/>
              </w:rPr>
              <w:t>Музичний центр</w:t>
            </w:r>
          </w:p>
        </w:tc>
        <w:tc>
          <w:tcPr>
            <w:tcW w:w="1866" w:type="dxa"/>
            <w:vAlign w:val="center"/>
          </w:tcPr>
          <w:p w:rsidR="00B22027" w:rsidRPr="000C74C9" w:rsidRDefault="00B22027" w:rsidP="00690796">
            <w:pPr>
              <w:jc w:val="center"/>
              <w:rPr>
                <w:rFonts w:ascii="Symbol" w:hAnsi="Symbol"/>
                <w:color w:val="000000" w:themeColor="text1"/>
                <w:szCs w:val="28"/>
                <w:lang w:val="uk-UA"/>
              </w:rPr>
            </w:pPr>
            <w:r w:rsidRPr="000C74C9">
              <w:rPr>
                <w:rFonts w:ascii="Symbol" w:hAnsi="Symbol"/>
                <w:color w:val="000000" w:themeColor="text1"/>
                <w:szCs w:val="28"/>
                <w:lang w:val="uk-UA"/>
              </w:rPr>
              <w:t></w:t>
            </w:r>
            <w:r w:rsidRPr="000C74C9">
              <w:rPr>
                <w:rFonts w:ascii="Symbol" w:hAnsi="Symbol"/>
                <w:color w:val="000000" w:themeColor="text1"/>
                <w:szCs w:val="28"/>
                <w:lang w:val="uk-UA"/>
              </w:rPr>
              <w:t></w:t>
            </w:r>
            <w:r w:rsidRPr="000C74C9">
              <w:rPr>
                <w:rFonts w:ascii="Symbol" w:hAnsi="Symbol"/>
                <w:color w:val="000000" w:themeColor="text1"/>
                <w:szCs w:val="28"/>
                <w:lang w:val="uk-UA"/>
              </w:rPr>
              <w:t></w:t>
            </w:r>
            <w:r w:rsidRPr="000C74C9">
              <w:rPr>
                <w:rFonts w:ascii="Symbol"/>
                <w:color w:val="000000" w:themeColor="text1"/>
                <w:szCs w:val="28"/>
                <w:lang w:val="uk-UA"/>
              </w:rPr>
              <w:t></w:t>
            </w:r>
            <w:r w:rsidRPr="000C74C9">
              <w:rPr>
                <w:rFonts w:ascii="Symbol"/>
                <w:color w:val="000000" w:themeColor="text1"/>
                <w:szCs w:val="28"/>
                <w:lang w:val="uk-UA"/>
              </w:rPr>
              <w:t></w:t>
            </w:r>
            <w:r w:rsidRPr="000C74C9">
              <w:rPr>
                <w:rFonts w:ascii="Symbol" w:hAnsi="Symbol"/>
                <w:color w:val="000000" w:themeColor="text1"/>
                <w:szCs w:val="28"/>
                <w:lang w:val="uk-UA"/>
              </w:rPr>
              <w:t></w:t>
            </w:r>
          </w:p>
        </w:tc>
        <w:tc>
          <w:tcPr>
            <w:tcW w:w="1539" w:type="dxa"/>
            <w:vAlign w:val="center"/>
          </w:tcPr>
          <w:p w:rsidR="00B22027" w:rsidRPr="000C74C9" w:rsidRDefault="00B22027" w:rsidP="00690796">
            <w:pPr>
              <w:jc w:val="center"/>
              <w:rPr>
                <w:rFonts w:ascii="Symbol" w:hAnsi="Symbol"/>
                <w:color w:val="000000" w:themeColor="text1"/>
                <w:szCs w:val="28"/>
                <w:lang w:val="uk-UA"/>
              </w:rPr>
            </w:pPr>
          </w:p>
        </w:tc>
        <w:tc>
          <w:tcPr>
            <w:tcW w:w="1461" w:type="dxa"/>
            <w:vMerge/>
            <w:vAlign w:val="center"/>
          </w:tcPr>
          <w:p w:rsidR="00B22027" w:rsidRPr="000C74C9" w:rsidRDefault="00B22027" w:rsidP="00690796">
            <w:pPr>
              <w:jc w:val="center"/>
              <w:rPr>
                <w:rFonts w:ascii="Symbol" w:hAnsi="Symbol"/>
                <w:color w:val="000000" w:themeColor="text1"/>
                <w:szCs w:val="28"/>
                <w:lang w:val="uk-UA"/>
              </w:rPr>
            </w:pPr>
          </w:p>
        </w:tc>
      </w:tr>
      <w:tr w:rsidR="00B22027" w:rsidRPr="008950E8" w:rsidTr="00B22027">
        <w:trPr>
          <w:trHeight w:val="483"/>
        </w:trPr>
        <w:tc>
          <w:tcPr>
            <w:tcW w:w="892" w:type="dxa"/>
          </w:tcPr>
          <w:p w:rsidR="00B22027" w:rsidRPr="008950E8" w:rsidRDefault="00B22027" w:rsidP="00690796">
            <w:pPr>
              <w:numPr>
                <w:ilvl w:val="0"/>
                <w:numId w:val="47"/>
              </w:numPr>
              <w:jc w:val="center"/>
              <w:rPr>
                <w:b/>
                <w:color w:val="000000" w:themeColor="text1"/>
                <w:szCs w:val="28"/>
                <w:lang w:val="uk-UA"/>
              </w:rPr>
            </w:pPr>
          </w:p>
        </w:tc>
        <w:tc>
          <w:tcPr>
            <w:tcW w:w="4134" w:type="dxa"/>
          </w:tcPr>
          <w:p w:rsidR="00B22027" w:rsidRPr="008950E8" w:rsidRDefault="00B22027" w:rsidP="00690796">
            <w:pPr>
              <w:rPr>
                <w:color w:val="000000" w:themeColor="text1"/>
                <w:szCs w:val="28"/>
                <w:lang w:val="uk-UA"/>
              </w:rPr>
            </w:pPr>
            <w:r w:rsidRPr="008950E8">
              <w:rPr>
                <w:color w:val="000000" w:themeColor="text1"/>
                <w:szCs w:val="28"/>
                <w:lang w:val="uk-UA"/>
              </w:rPr>
              <w:t>Колонки</w:t>
            </w:r>
          </w:p>
        </w:tc>
        <w:tc>
          <w:tcPr>
            <w:tcW w:w="1866" w:type="dxa"/>
            <w:vAlign w:val="center"/>
          </w:tcPr>
          <w:p w:rsidR="00B22027" w:rsidRPr="000C74C9" w:rsidRDefault="00B22027" w:rsidP="00690796">
            <w:pPr>
              <w:jc w:val="center"/>
              <w:rPr>
                <w:rFonts w:ascii="Symbol" w:hAnsi="Symbol"/>
                <w:color w:val="000000" w:themeColor="text1"/>
                <w:szCs w:val="28"/>
                <w:lang w:val="uk-UA"/>
              </w:rPr>
            </w:pPr>
            <w:r w:rsidRPr="000C74C9">
              <w:rPr>
                <w:rFonts w:ascii="Symbol" w:hAnsi="Symbol"/>
                <w:color w:val="000000" w:themeColor="text1"/>
                <w:szCs w:val="28"/>
                <w:lang w:val="uk-UA"/>
              </w:rPr>
              <w:t></w:t>
            </w:r>
            <w:r w:rsidRPr="000C74C9">
              <w:rPr>
                <w:rFonts w:ascii="Symbol" w:hAnsi="Symbol"/>
                <w:color w:val="000000" w:themeColor="text1"/>
                <w:szCs w:val="28"/>
                <w:lang w:val="uk-UA"/>
              </w:rPr>
              <w:t></w:t>
            </w:r>
            <w:r w:rsidRPr="000C74C9">
              <w:rPr>
                <w:rFonts w:ascii="Symbol"/>
                <w:color w:val="000000" w:themeColor="text1"/>
                <w:szCs w:val="28"/>
                <w:lang w:val="uk-UA"/>
              </w:rPr>
              <w:t></w:t>
            </w:r>
            <w:r w:rsidRPr="000C74C9">
              <w:rPr>
                <w:rFonts w:ascii="Symbol"/>
                <w:color w:val="000000" w:themeColor="text1"/>
                <w:szCs w:val="28"/>
                <w:lang w:val="uk-UA"/>
              </w:rPr>
              <w:t></w:t>
            </w:r>
            <w:r w:rsidRPr="000C74C9">
              <w:rPr>
                <w:rFonts w:ascii="Symbol" w:hAnsi="Symbol"/>
                <w:color w:val="000000" w:themeColor="text1"/>
                <w:szCs w:val="28"/>
                <w:lang w:val="uk-UA"/>
              </w:rPr>
              <w:t></w:t>
            </w:r>
          </w:p>
        </w:tc>
        <w:tc>
          <w:tcPr>
            <w:tcW w:w="1539" w:type="dxa"/>
            <w:vAlign w:val="center"/>
          </w:tcPr>
          <w:p w:rsidR="00B22027" w:rsidRPr="000C74C9" w:rsidRDefault="00B22027" w:rsidP="00690796">
            <w:pPr>
              <w:jc w:val="center"/>
              <w:rPr>
                <w:rFonts w:ascii="Symbol" w:hAnsi="Symbol"/>
                <w:color w:val="000000" w:themeColor="text1"/>
                <w:szCs w:val="28"/>
                <w:lang w:val="uk-UA"/>
              </w:rPr>
            </w:pPr>
          </w:p>
        </w:tc>
        <w:tc>
          <w:tcPr>
            <w:tcW w:w="1461" w:type="dxa"/>
            <w:vMerge/>
            <w:vAlign w:val="center"/>
          </w:tcPr>
          <w:p w:rsidR="00B22027" w:rsidRPr="000C74C9" w:rsidRDefault="00B22027" w:rsidP="00690796">
            <w:pPr>
              <w:jc w:val="center"/>
              <w:rPr>
                <w:rFonts w:ascii="Symbol" w:hAnsi="Symbol"/>
                <w:color w:val="000000" w:themeColor="text1"/>
                <w:szCs w:val="28"/>
                <w:lang w:val="uk-UA"/>
              </w:rPr>
            </w:pPr>
          </w:p>
        </w:tc>
      </w:tr>
      <w:tr w:rsidR="00B22027" w:rsidRPr="008950E8" w:rsidTr="00B22027">
        <w:tc>
          <w:tcPr>
            <w:tcW w:w="892" w:type="dxa"/>
          </w:tcPr>
          <w:p w:rsidR="00B22027" w:rsidRPr="008950E8" w:rsidRDefault="00B22027" w:rsidP="00690796">
            <w:pPr>
              <w:numPr>
                <w:ilvl w:val="0"/>
                <w:numId w:val="47"/>
              </w:numPr>
              <w:jc w:val="center"/>
              <w:rPr>
                <w:b/>
                <w:color w:val="000000" w:themeColor="text1"/>
                <w:szCs w:val="28"/>
                <w:lang w:val="uk-UA"/>
              </w:rPr>
            </w:pPr>
          </w:p>
        </w:tc>
        <w:tc>
          <w:tcPr>
            <w:tcW w:w="4134" w:type="dxa"/>
          </w:tcPr>
          <w:p w:rsidR="00B22027" w:rsidRPr="008950E8" w:rsidRDefault="00B22027" w:rsidP="00690796">
            <w:pPr>
              <w:rPr>
                <w:color w:val="000000" w:themeColor="text1"/>
                <w:szCs w:val="28"/>
                <w:lang w:val="uk-UA"/>
              </w:rPr>
            </w:pPr>
            <w:r w:rsidRPr="008950E8">
              <w:rPr>
                <w:color w:val="000000" w:themeColor="text1"/>
                <w:szCs w:val="28"/>
                <w:lang w:val="uk-UA"/>
              </w:rPr>
              <w:t>Мікрофон</w:t>
            </w:r>
          </w:p>
        </w:tc>
        <w:tc>
          <w:tcPr>
            <w:tcW w:w="1866" w:type="dxa"/>
            <w:vAlign w:val="center"/>
          </w:tcPr>
          <w:p w:rsidR="00B22027" w:rsidRPr="000C74C9" w:rsidRDefault="00B22027" w:rsidP="00690796">
            <w:pPr>
              <w:jc w:val="center"/>
              <w:rPr>
                <w:rFonts w:ascii="Symbol" w:hAnsi="Symbol"/>
                <w:color w:val="000000" w:themeColor="text1"/>
                <w:szCs w:val="28"/>
                <w:lang w:val="uk-UA"/>
              </w:rPr>
            </w:pPr>
            <w:r w:rsidRPr="000C74C9">
              <w:rPr>
                <w:rFonts w:ascii="Symbol" w:hAnsi="Symbol"/>
                <w:color w:val="000000" w:themeColor="text1"/>
                <w:szCs w:val="28"/>
                <w:lang w:val="uk-UA"/>
              </w:rPr>
              <w:t></w:t>
            </w:r>
            <w:r w:rsidRPr="000C74C9">
              <w:rPr>
                <w:rFonts w:ascii="Symbol" w:hAnsi="Symbol"/>
                <w:color w:val="000000" w:themeColor="text1"/>
                <w:szCs w:val="28"/>
                <w:lang w:val="uk-UA"/>
              </w:rPr>
              <w:t></w:t>
            </w:r>
            <w:r w:rsidRPr="000C74C9">
              <w:rPr>
                <w:rFonts w:ascii="Symbol"/>
                <w:color w:val="000000" w:themeColor="text1"/>
                <w:szCs w:val="28"/>
                <w:lang w:val="uk-UA"/>
              </w:rPr>
              <w:t></w:t>
            </w:r>
            <w:r w:rsidRPr="000C74C9">
              <w:rPr>
                <w:rFonts w:ascii="Symbol"/>
                <w:color w:val="000000" w:themeColor="text1"/>
                <w:szCs w:val="28"/>
                <w:lang w:val="uk-UA"/>
              </w:rPr>
              <w:t></w:t>
            </w:r>
            <w:r w:rsidRPr="000C74C9">
              <w:rPr>
                <w:rFonts w:ascii="Symbol" w:hAnsi="Symbol"/>
                <w:color w:val="000000" w:themeColor="text1"/>
                <w:szCs w:val="28"/>
                <w:lang w:val="uk-UA"/>
              </w:rPr>
              <w:t></w:t>
            </w:r>
          </w:p>
        </w:tc>
        <w:tc>
          <w:tcPr>
            <w:tcW w:w="1539" w:type="dxa"/>
            <w:vAlign w:val="center"/>
          </w:tcPr>
          <w:p w:rsidR="00B22027" w:rsidRPr="000C74C9" w:rsidRDefault="00B22027" w:rsidP="00690796">
            <w:pPr>
              <w:jc w:val="center"/>
              <w:rPr>
                <w:rFonts w:ascii="Symbol" w:hAnsi="Symbol"/>
                <w:color w:val="000000" w:themeColor="text1"/>
                <w:szCs w:val="28"/>
                <w:lang w:val="uk-UA"/>
              </w:rPr>
            </w:pPr>
            <w:r w:rsidRPr="000C74C9">
              <w:rPr>
                <w:rFonts w:ascii="Symbol" w:hAnsi="Symbol"/>
                <w:color w:val="000000" w:themeColor="text1"/>
                <w:szCs w:val="28"/>
                <w:lang w:val="uk-UA"/>
              </w:rPr>
              <w:t></w:t>
            </w:r>
            <w:r w:rsidRPr="000C74C9">
              <w:rPr>
                <w:rFonts w:ascii="Symbol" w:hAnsi="Symbol"/>
                <w:color w:val="000000" w:themeColor="text1"/>
                <w:szCs w:val="28"/>
                <w:lang w:val="uk-UA"/>
              </w:rPr>
              <w:t></w:t>
            </w:r>
            <w:r w:rsidRPr="000C74C9">
              <w:rPr>
                <w:rFonts w:ascii="Symbol" w:hAnsi="Symbol"/>
                <w:color w:val="000000" w:themeColor="text1"/>
                <w:szCs w:val="28"/>
                <w:lang w:val="uk-UA"/>
              </w:rPr>
              <w:t></w:t>
            </w:r>
            <w:r w:rsidRPr="000C74C9">
              <w:rPr>
                <w:rFonts w:ascii="Symbol" w:hAnsi="Symbol"/>
                <w:color w:val="000000" w:themeColor="text1"/>
                <w:szCs w:val="28"/>
                <w:lang w:val="uk-UA"/>
              </w:rPr>
              <w:t></w:t>
            </w:r>
            <w:r w:rsidRPr="000C74C9">
              <w:rPr>
                <w:rFonts w:ascii="Symbol" w:hAnsi="Symbol"/>
                <w:color w:val="000000" w:themeColor="text1"/>
                <w:szCs w:val="28"/>
                <w:lang w:val="uk-UA"/>
              </w:rPr>
              <w:t></w:t>
            </w:r>
          </w:p>
        </w:tc>
        <w:tc>
          <w:tcPr>
            <w:tcW w:w="1461" w:type="dxa"/>
            <w:vAlign w:val="center"/>
          </w:tcPr>
          <w:p w:rsidR="00B22027" w:rsidRPr="000C74C9" w:rsidRDefault="00B22027" w:rsidP="00690796">
            <w:pPr>
              <w:jc w:val="center"/>
              <w:rPr>
                <w:rFonts w:ascii="Symbol" w:hAnsi="Symbol"/>
                <w:color w:val="000000" w:themeColor="text1"/>
                <w:szCs w:val="28"/>
                <w:lang w:val="uk-UA"/>
              </w:rPr>
            </w:pPr>
          </w:p>
        </w:tc>
      </w:tr>
      <w:tr w:rsidR="00B22027" w:rsidRPr="008950E8" w:rsidTr="00B22027">
        <w:tc>
          <w:tcPr>
            <w:tcW w:w="892" w:type="dxa"/>
          </w:tcPr>
          <w:p w:rsidR="00B22027" w:rsidRPr="008950E8" w:rsidRDefault="00B22027" w:rsidP="00690796">
            <w:pPr>
              <w:numPr>
                <w:ilvl w:val="0"/>
                <w:numId w:val="47"/>
              </w:numPr>
              <w:jc w:val="center"/>
              <w:rPr>
                <w:b/>
                <w:color w:val="000000" w:themeColor="text1"/>
                <w:szCs w:val="28"/>
                <w:lang w:val="uk-UA"/>
              </w:rPr>
            </w:pPr>
          </w:p>
        </w:tc>
        <w:tc>
          <w:tcPr>
            <w:tcW w:w="4134" w:type="dxa"/>
          </w:tcPr>
          <w:p w:rsidR="00B22027" w:rsidRPr="008950E8" w:rsidRDefault="00B22027" w:rsidP="00690796">
            <w:pPr>
              <w:rPr>
                <w:color w:val="000000" w:themeColor="text1"/>
                <w:szCs w:val="28"/>
                <w:lang w:val="uk-UA"/>
              </w:rPr>
            </w:pPr>
            <w:r w:rsidRPr="008950E8">
              <w:rPr>
                <w:color w:val="000000" w:themeColor="text1"/>
                <w:szCs w:val="28"/>
                <w:lang w:val="uk-UA"/>
              </w:rPr>
              <w:t>Придбано столовий посуд</w:t>
            </w:r>
          </w:p>
        </w:tc>
        <w:tc>
          <w:tcPr>
            <w:tcW w:w="1866" w:type="dxa"/>
            <w:vAlign w:val="center"/>
          </w:tcPr>
          <w:p w:rsidR="00B22027" w:rsidRPr="000C74C9" w:rsidRDefault="00B22027" w:rsidP="00690796">
            <w:pPr>
              <w:jc w:val="center"/>
              <w:rPr>
                <w:rFonts w:ascii="Symbol" w:hAnsi="Symbol"/>
                <w:color w:val="000000" w:themeColor="text1"/>
                <w:szCs w:val="28"/>
                <w:lang w:val="uk-UA"/>
              </w:rPr>
            </w:pPr>
          </w:p>
        </w:tc>
        <w:tc>
          <w:tcPr>
            <w:tcW w:w="1539" w:type="dxa"/>
            <w:vAlign w:val="center"/>
          </w:tcPr>
          <w:p w:rsidR="00B22027" w:rsidRPr="000C74C9" w:rsidRDefault="00B22027" w:rsidP="00690796">
            <w:pPr>
              <w:jc w:val="center"/>
              <w:rPr>
                <w:rFonts w:ascii="Symbol" w:hAnsi="Symbol"/>
                <w:color w:val="000000" w:themeColor="text1"/>
                <w:szCs w:val="28"/>
                <w:lang w:val="uk-UA"/>
              </w:rPr>
            </w:pPr>
            <w:r w:rsidRPr="000C74C9">
              <w:rPr>
                <w:rFonts w:ascii="Symbol" w:hAnsi="Symbol"/>
                <w:color w:val="000000" w:themeColor="text1"/>
                <w:szCs w:val="28"/>
                <w:lang w:val="uk-UA"/>
              </w:rPr>
              <w:t></w:t>
            </w:r>
            <w:r w:rsidRPr="000C74C9">
              <w:rPr>
                <w:rFonts w:ascii="Symbol" w:hAnsi="Symbol"/>
                <w:color w:val="000000" w:themeColor="text1"/>
                <w:szCs w:val="28"/>
                <w:lang w:val="uk-UA"/>
              </w:rPr>
              <w:t></w:t>
            </w:r>
            <w:r w:rsidRPr="000C74C9">
              <w:rPr>
                <w:rFonts w:ascii="Symbol" w:hAnsi="Symbol"/>
                <w:color w:val="000000" w:themeColor="text1"/>
                <w:szCs w:val="28"/>
                <w:lang w:val="uk-UA"/>
              </w:rPr>
              <w:t></w:t>
            </w:r>
            <w:r w:rsidRPr="000C74C9">
              <w:rPr>
                <w:rFonts w:ascii="Symbol" w:hAnsi="Symbol"/>
                <w:color w:val="000000" w:themeColor="text1"/>
                <w:szCs w:val="28"/>
                <w:lang w:val="uk-UA"/>
              </w:rPr>
              <w:t></w:t>
            </w:r>
            <w:r w:rsidRPr="000C74C9">
              <w:rPr>
                <w:rFonts w:ascii="Symbol" w:hAnsi="Symbol"/>
                <w:color w:val="000000" w:themeColor="text1"/>
                <w:szCs w:val="28"/>
                <w:lang w:val="uk-UA"/>
              </w:rPr>
              <w:t></w:t>
            </w:r>
          </w:p>
        </w:tc>
        <w:tc>
          <w:tcPr>
            <w:tcW w:w="1461" w:type="dxa"/>
            <w:vAlign w:val="center"/>
          </w:tcPr>
          <w:p w:rsidR="00B22027" w:rsidRPr="000C74C9" w:rsidRDefault="00B22027" w:rsidP="00690796">
            <w:pPr>
              <w:jc w:val="center"/>
              <w:rPr>
                <w:rFonts w:ascii="Symbol" w:hAnsi="Symbol"/>
                <w:color w:val="000000" w:themeColor="text1"/>
                <w:szCs w:val="28"/>
                <w:lang w:val="uk-UA"/>
              </w:rPr>
            </w:pPr>
          </w:p>
        </w:tc>
      </w:tr>
      <w:tr w:rsidR="00B22027" w:rsidRPr="008950E8" w:rsidTr="00B22027">
        <w:tc>
          <w:tcPr>
            <w:tcW w:w="9892" w:type="dxa"/>
            <w:gridSpan w:val="5"/>
            <w:vAlign w:val="center"/>
          </w:tcPr>
          <w:p w:rsidR="00B22027" w:rsidRPr="000C74C9" w:rsidRDefault="00B22027" w:rsidP="00690796">
            <w:pPr>
              <w:jc w:val="center"/>
              <w:rPr>
                <w:rFonts w:ascii="Symbol" w:hAnsi="Symbol"/>
                <w:b/>
                <w:color w:val="000000" w:themeColor="text1"/>
                <w:szCs w:val="28"/>
                <w:lang w:val="uk-UA"/>
              </w:rPr>
            </w:pPr>
            <w:r w:rsidRPr="000C74C9">
              <w:rPr>
                <w:rFonts w:ascii="Symbol"/>
                <w:b/>
                <w:color w:val="000000" w:themeColor="text1"/>
                <w:szCs w:val="28"/>
                <w:lang w:val="uk-UA"/>
              </w:rPr>
              <w:t></w:t>
            </w:r>
            <w:r w:rsidRPr="000C74C9">
              <w:rPr>
                <w:rFonts w:ascii="Symbol"/>
                <w:b/>
                <w:color w:val="000000" w:themeColor="text1"/>
                <w:szCs w:val="28"/>
                <w:lang w:val="uk-UA"/>
              </w:rPr>
              <w:t></w:t>
            </w:r>
            <w:r w:rsidRPr="000C74C9">
              <w:rPr>
                <w:rFonts w:ascii="Symbol"/>
                <w:b/>
                <w:color w:val="000000" w:themeColor="text1"/>
                <w:szCs w:val="28"/>
                <w:lang w:val="uk-UA"/>
              </w:rPr>
              <w:t></w:t>
            </w:r>
            <w:r w:rsidRPr="000C74C9">
              <w:rPr>
                <w:rFonts w:ascii="Symbol"/>
                <w:b/>
                <w:color w:val="000000" w:themeColor="text1"/>
                <w:szCs w:val="28"/>
                <w:lang w:val="uk-UA"/>
              </w:rPr>
              <w:t></w:t>
            </w:r>
            <w:r w:rsidRPr="000C74C9">
              <w:rPr>
                <w:rFonts w:ascii="Symbol"/>
                <w:b/>
                <w:color w:val="000000" w:themeColor="text1"/>
                <w:szCs w:val="28"/>
                <w:lang w:val="uk-UA"/>
              </w:rPr>
              <w:t></w:t>
            </w:r>
            <w:r w:rsidRPr="000C74C9">
              <w:rPr>
                <w:rFonts w:ascii="Symbol"/>
                <w:b/>
                <w:color w:val="000000" w:themeColor="text1"/>
                <w:szCs w:val="28"/>
                <w:lang w:val="uk-UA"/>
              </w:rPr>
              <w:t></w:t>
            </w:r>
            <w:r w:rsidRPr="000C74C9">
              <w:rPr>
                <w:rFonts w:ascii="Symbol"/>
                <w:b/>
                <w:color w:val="000000" w:themeColor="text1"/>
                <w:szCs w:val="28"/>
                <w:lang w:val="uk-UA"/>
              </w:rPr>
              <w:t></w:t>
            </w:r>
            <w:r w:rsidRPr="000C74C9">
              <w:rPr>
                <w:rFonts w:ascii="Symbol"/>
                <w:b/>
                <w:color w:val="000000" w:themeColor="text1"/>
                <w:szCs w:val="28"/>
                <w:lang w:val="uk-UA"/>
              </w:rPr>
              <w:t></w:t>
            </w:r>
            <w:r w:rsidRPr="000C74C9">
              <w:rPr>
                <w:rFonts w:ascii="Symbol"/>
                <w:b/>
                <w:color w:val="000000" w:themeColor="text1"/>
                <w:szCs w:val="28"/>
                <w:lang w:val="uk-UA"/>
              </w:rPr>
              <w:t></w:t>
            </w:r>
            <w:r w:rsidRPr="000C74C9">
              <w:rPr>
                <w:rFonts w:ascii="Symbol" w:hAnsi="Symbol"/>
                <w:b/>
                <w:color w:val="000000" w:themeColor="text1"/>
                <w:szCs w:val="28"/>
                <w:lang w:val="uk-UA"/>
              </w:rPr>
              <w:t></w:t>
            </w:r>
            <w:r w:rsidRPr="000C74C9">
              <w:rPr>
                <w:rFonts w:ascii="Symbol"/>
                <w:b/>
                <w:color w:val="000000" w:themeColor="text1"/>
                <w:szCs w:val="28"/>
                <w:lang w:val="uk-UA"/>
              </w:rPr>
              <w:t></w:t>
            </w:r>
            <w:r w:rsidRPr="000C74C9">
              <w:rPr>
                <w:rFonts w:ascii="Symbol"/>
                <w:b/>
                <w:color w:val="000000" w:themeColor="text1"/>
                <w:szCs w:val="28"/>
                <w:lang w:val="uk-UA"/>
              </w:rPr>
              <w:t></w:t>
            </w:r>
            <w:r w:rsidRPr="000C74C9">
              <w:rPr>
                <w:rFonts w:ascii="Symbol"/>
                <w:b/>
                <w:color w:val="000000" w:themeColor="text1"/>
                <w:szCs w:val="28"/>
                <w:lang w:val="uk-UA"/>
              </w:rPr>
              <w:t></w:t>
            </w:r>
            <w:r w:rsidRPr="000C74C9">
              <w:rPr>
                <w:rFonts w:ascii="Symbol" w:hAnsi="Symbol"/>
                <w:b/>
                <w:color w:val="000000" w:themeColor="text1"/>
                <w:szCs w:val="28"/>
                <w:lang w:val="uk-UA"/>
              </w:rPr>
              <w:t></w:t>
            </w:r>
            <w:r w:rsidRPr="000C74C9">
              <w:rPr>
                <w:rFonts w:ascii="Symbol"/>
                <w:b/>
                <w:color w:val="000000" w:themeColor="text1"/>
                <w:szCs w:val="28"/>
                <w:lang w:val="uk-UA"/>
              </w:rPr>
              <w:t></w:t>
            </w:r>
            <w:r w:rsidRPr="000C74C9">
              <w:rPr>
                <w:rFonts w:ascii="Symbol"/>
                <w:b/>
                <w:color w:val="000000" w:themeColor="text1"/>
                <w:szCs w:val="28"/>
                <w:lang w:val="uk-UA"/>
              </w:rPr>
              <w:t></w:t>
            </w:r>
            <w:r w:rsidRPr="000C74C9">
              <w:rPr>
                <w:rFonts w:ascii="Symbol"/>
                <w:b/>
                <w:color w:val="000000" w:themeColor="text1"/>
                <w:szCs w:val="28"/>
                <w:lang w:val="uk-UA"/>
              </w:rPr>
              <w:t></w:t>
            </w:r>
          </w:p>
        </w:tc>
      </w:tr>
      <w:tr w:rsidR="00B22027" w:rsidRPr="008950E8" w:rsidTr="00B22027">
        <w:tc>
          <w:tcPr>
            <w:tcW w:w="892" w:type="dxa"/>
          </w:tcPr>
          <w:p w:rsidR="00B22027" w:rsidRPr="008950E8" w:rsidRDefault="00B22027" w:rsidP="00690796">
            <w:pPr>
              <w:numPr>
                <w:ilvl w:val="0"/>
                <w:numId w:val="45"/>
              </w:numPr>
              <w:jc w:val="center"/>
              <w:rPr>
                <w:b/>
                <w:color w:val="000000" w:themeColor="text1"/>
                <w:szCs w:val="28"/>
                <w:lang w:val="uk-UA"/>
              </w:rPr>
            </w:pPr>
          </w:p>
        </w:tc>
        <w:tc>
          <w:tcPr>
            <w:tcW w:w="4134" w:type="dxa"/>
          </w:tcPr>
          <w:p w:rsidR="00B22027" w:rsidRPr="008950E8" w:rsidRDefault="00B22027" w:rsidP="00690796">
            <w:pPr>
              <w:rPr>
                <w:color w:val="000000" w:themeColor="text1"/>
                <w:szCs w:val="28"/>
                <w:lang w:val="uk-UA"/>
              </w:rPr>
            </w:pPr>
            <w:r w:rsidRPr="008950E8">
              <w:rPr>
                <w:color w:val="000000" w:themeColor="text1"/>
                <w:szCs w:val="28"/>
                <w:lang w:val="uk-UA"/>
              </w:rPr>
              <w:t xml:space="preserve">Ноутбук </w:t>
            </w:r>
          </w:p>
        </w:tc>
        <w:tc>
          <w:tcPr>
            <w:tcW w:w="1866" w:type="dxa"/>
            <w:vAlign w:val="center"/>
          </w:tcPr>
          <w:p w:rsidR="00B22027" w:rsidRPr="000C74C9" w:rsidRDefault="00B22027" w:rsidP="00690796">
            <w:pPr>
              <w:jc w:val="center"/>
              <w:rPr>
                <w:rFonts w:ascii="Symbol" w:hAnsi="Symbol"/>
                <w:color w:val="000000" w:themeColor="text1"/>
                <w:szCs w:val="28"/>
                <w:lang w:val="uk-UA"/>
              </w:rPr>
            </w:pPr>
            <w:r w:rsidRPr="000C74C9">
              <w:rPr>
                <w:rFonts w:ascii="Symbol" w:hAnsi="Symbol"/>
                <w:color w:val="000000" w:themeColor="text1"/>
                <w:szCs w:val="28"/>
                <w:lang w:val="uk-UA"/>
              </w:rPr>
              <w:t></w:t>
            </w:r>
            <w:r w:rsidRPr="000C74C9">
              <w:rPr>
                <w:rFonts w:ascii="Symbol" w:hAnsi="Symbol"/>
                <w:color w:val="000000" w:themeColor="text1"/>
                <w:szCs w:val="28"/>
                <w:lang w:val="uk-UA"/>
              </w:rPr>
              <w:t></w:t>
            </w:r>
            <w:r w:rsidRPr="000C74C9">
              <w:rPr>
                <w:rFonts w:ascii="Symbol"/>
                <w:color w:val="000000" w:themeColor="text1"/>
                <w:szCs w:val="28"/>
                <w:lang w:val="uk-UA"/>
              </w:rPr>
              <w:t></w:t>
            </w:r>
            <w:r w:rsidRPr="000C74C9">
              <w:rPr>
                <w:rFonts w:ascii="Symbol"/>
                <w:color w:val="000000" w:themeColor="text1"/>
                <w:szCs w:val="28"/>
                <w:lang w:val="uk-UA"/>
              </w:rPr>
              <w:t></w:t>
            </w:r>
            <w:r w:rsidRPr="000C74C9">
              <w:rPr>
                <w:rFonts w:ascii="Symbol" w:hAnsi="Symbol"/>
                <w:color w:val="000000" w:themeColor="text1"/>
                <w:szCs w:val="28"/>
                <w:lang w:val="uk-UA"/>
              </w:rPr>
              <w:t></w:t>
            </w:r>
          </w:p>
        </w:tc>
        <w:tc>
          <w:tcPr>
            <w:tcW w:w="1539" w:type="dxa"/>
            <w:vAlign w:val="center"/>
          </w:tcPr>
          <w:p w:rsidR="00B22027" w:rsidRPr="000C74C9" w:rsidRDefault="00B22027" w:rsidP="00690796">
            <w:pPr>
              <w:jc w:val="center"/>
              <w:rPr>
                <w:rFonts w:ascii="Symbol" w:hAnsi="Symbol"/>
                <w:color w:val="000000" w:themeColor="text1"/>
                <w:szCs w:val="28"/>
                <w:lang w:val="uk-UA"/>
              </w:rPr>
            </w:pPr>
          </w:p>
        </w:tc>
        <w:tc>
          <w:tcPr>
            <w:tcW w:w="1461" w:type="dxa"/>
            <w:vAlign w:val="center"/>
          </w:tcPr>
          <w:p w:rsidR="00B22027" w:rsidRPr="000C74C9" w:rsidRDefault="00B22027" w:rsidP="00690796">
            <w:pPr>
              <w:jc w:val="center"/>
              <w:rPr>
                <w:rFonts w:ascii="Symbol" w:hAnsi="Symbol"/>
                <w:color w:val="000000" w:themeColor="text1"/>
                <w:szCs w:val="28"/>
                <w:lang w:val="uk-UA"/>
              </w:rPr>
            </w:pPr>
          </w:p>
        </w:tc>
      </w:tr>
      <w:tr w:rsidR="00B22027" w:rsidRPr="008950E8" w:rsidTr="00B22027">
        <w:tc>
          <w:tcPr>
            <w:tcW w:w="892" w:type="dxa"/>
          </w:tcPr>
          <w:p w:rsidR="00B22027" w:rsidRPr="008950E8" w:rsidRDefault="00B22027" w:rsidP="00690796">
            <w:pPr>
              <w:numPr>
                <w:ilvl w:val="0"/>
                <w:numId w:val="45"/>
              </w:numPr>
              <w:jc w:val="center"/>
              <w:rPr>
                <w:b/>
                <w:color w:val="000000" w:themeColor="text1"/>
                <w:szCs w:val="28"/>
                <w:lang w:val="uk-UA"/>
              </w:rPr>
            </w:pPr>
          </w:p>
        </w:tc>
        <w:tc>
          <w:tcPr>
            <w:tcW w:w="4134" w:type="dxa"/>
          </w:tcPr>
          <w:p w:rsidR="00B22027" w:rsidRPr="008950E8" w:rsidRDefault="00B22027" w:rsidP="00690796">
            <w:pPr>
              <w:rPr>
                <w:color w:val="000000" w:themeColor="text1"/>
                <w:szCs w:val="28"/>
                <w:lang w:val="uk-UA"/>
              </w:rPr>
            </w:pPr>
            <w:r w:rsidRPr="008950E8">
              <w:rPr>
                <w:color w:val="000000" w:themeColor="text1"/>
                <w:szCs w:val="28"/>
                <w:lang w:val="uk-UA"/>
              </w:rPr>
              <w:t>БФП</w:t>
            </w:r>
          </w:p>
        </w:tc>
        <w:tc>
          <w:tcPr>
            <w:tcW w:w="1866" w:type="dxa"/>
            <w:vAlign w:val="center"/>
          </w:tcPr>
          <w:p w:rsidR="00B22027" w:rsidRPr="000C74C9" w:rsidRDefault="00B22027" w:rsidP="00690796">
            <w:pPr>
              <w:jc w:val="center"/>
              <w:rPr>
                <w:rFonts w:ascii="Symbol" w:hAnsi="Symbol"/>
                <w:color w:val="000000" w:themeColor="text1"/>
                <w:szCs w:val="28"/>
                <w:lang w:val="uk-UA"/>
              </w:rPr>
            </w:pPr>
            <w:r w:rsidRPr="000C74C9">
              <w:rPr>
                <w:rFonts w:ascii="Symbol" w:hAnsi="Symbol"/>
                <w:color w:val="000000" w:themeColor="text1"/>
                <w:szCs w:val="28"/>
                <w:lang w:val="uk-UA"/>
              </w:rPr>
              <w:t></w:t>
            </w:r>
            <w:r w:rsidRPr="000C74C9">
              <w:rPr>
                <w:rFonts w:ascii="Symbol" w:hAnsi="Symbol"/>
                <w:color w:val="000000" w:themeColor="text1"/>
                <w:szCs w:val="28"/>
                <w:lang w:val="uk-UA"/>
              </w:rPr>
              <w:t></w:t>
            </w:r>
            <w:r w:rsidRPr="000C74C9">
              <w:rPr>
                <w:rFonts w:ascii="Symbol"/>
                <w:color w:val="000000" w:themeColor="text1"/>
                <w:szCs w:val="28"/>
                <w:lang w:val="uk-UA"/>
              </w:rPr>
              <w:t></w:t>
            </w:r>
            <w:r w:rsidRPr="000C74C9">
              <w:rPr>
                <w:rFonts w:ascii="Symbol"/>
                <w:color w:val="000000" w:themeColor="text1"/>
                <w:szCs w:val="28"/>
                <w:lang w:val="uk-UA"/>
              </w:rPr>
              <w:t></w:t>
            </w:r>
            <w:r w:rsidRPr="000C74C9">
              <w:rPr>
                <w:rFonts w:ascii="Symbol" w:hAnsi="Symbol"/>
                <w:color w:val="000000" w:themeColor="text1"/>
                <w:szCs w:val="28"/>
                <w:lang w:val="uk-UA"/>
              </w:rPr>
              <w:t></w:t>
            </w:r>
          </w:p>
        </w:tc>
        <w:tc>
          <w:tcPr>
            <w:tcW w:w="1539" w:type="dxa"/>
            <w:vAlign w:val="center"/>
          </w:tcPr>
          <w:p w:rsidR="00B22027" w:rsidRPr="000C74C9" w:rsidRDefault="00B22027" w:rsidP="00690796">
            <w:pPr>
              <w:jc w:val="center"/>
              <w:rPr>
                <w:rFonts w:ascii="Symbol" w:hAnsi="Symbol"/>
                <w:color w:val="000000" w:themeColor="text1"/>
                <w:szCs w:val="28"/>
                <w:lang w:val="uk-UA"/>
              </w:rPr>
            </w:pPr>
          </w:p>
        </w:tc>
        <w:tc>
          <w:tcPr>
            <w:tcW w:w="1461" w:type="dxa"/>
            <w:vAlign w:val="center"/>
          </w:tcPr>
          <w:p w:rsidR="00B22027" w:rsidRPr="000C74C9" w:rsidRDefault="00B22027" w:rsidP="00690796">
            <w:pPr>
              <w:jc w:val="center"/>
              <w:rPr>
                <w:rFonts w:ascii="Symbol" w:hAnsi="Symbol"/>
                <w:color w:val="000000" w:themeColor="text1"/>
                <w:szCs w:val="28"/>
                <w:lang w:val="uk-UA"/>
              </w:rPr>
            </w:pPr>
          </w:p>
        </w:tc>
      </w:tr>
      <w:tr w:rsidR="00B22027" w:rsidRPr="008950E8" w:rsidTr="00B22027">
        <w:tc>
          <w:tcPr>
            <w:tcW w:w="892" w:type="dxa"/>
          </w:tcPr>
          <w:p w:rsidR="00B22027" w:rsidRPr="008950E8" w:rsidRDefault="00B22027" w:rsidP="00690796">
            <w:pPr>
              <w:numPr>
                <w:ilvl w:val="0"/>
                <w:numId w:val="45"/>
              </w:numPr>
              <w:jc w:val="center"/>
              <w:rPr>
                <w:b/>
                <w:color w:val="000000" w:themeColor="text1"/>
                <w:szCs w:val="28"/>
                <w:lang w:val="uk-UA"/>
              </w:rPr>
            </w:pPr>
          </w:p>
        </w:tc>
        <w:tc>
          <w:tcPr>
            <w:tcW w:w="4134" w:type="dxa"/>
          </w:tcPr>
          <w:p w:rsidR="00B22027" w:rsidRPr="008950E8" w:rsidRDefault="00B22027" w:rsidP="00690796">
            <w:pPr>
              <w:rPr>
                <w:color w:val="000000" w:themeColor="text1"/>
                <w:szCs w:val="28"/>
                <w:lang w:val="uk-UA"/>
              </w:rPr>
            </w:pPr>
            <w:r w:rsidRPr="008950E8">
              <w:rPr>
                <w:color w:val="000000" w:themeColor="text1"/>
                <w:szCs w:val="28"/>
                <w:lang w:val="uk-UA"/>
              </w:rPr>
              <w:t>Брошуратор та матеріали для роботи з ним</w:t>
            </w:r>
          </w:p>
        </w:tc>
        <w:tc>
          <w:tcPr>
            <w:tcW w:w="1866" w:type="dxa"/>
            <w:vAlign w:val="center"/>
          </w:tcPr>
          <w:p w:rsidR="00B22027" w:rsidRPr="000C74C9" w:rsidRDefault="00B22027" w:rsidP="00690796">
            <w:pPr>
              <w:jc w:val="center"/>
              <w:rPr>
                <w:rFonts w:ascii="Symbol" w:hAnsi="Symbol"/>
                <w:color w:val="000000" w:themeColor="text1"/>
                <w:szCs w:val="28"/>
                <w:lang w:val="uk-UA"/>
              </w:rPr>
            </w:pPr>
            <w:r w:rsidRPr="000C74C9">
              <w:rPr>
                <w:rFonts w:ascii="Symbol" w:hAnsi="Symbol"/>
                <w:color w:val="000000" w:themeColor="text1"/>
                <w:szCs w:val="28"/>
                <w:lang w:val="uk-UA"/>
              </w:rPr>
              <w:t></w:t>
            </w:r>
            <w:r w:rsidRPr="000C74C9">
              <w:rPr>
                <w:rFonts w:ascii="Symbol" w:hAnsi="Symbol"/>
                <w:color w:val="000000" w:themeColor="text1"/>
                <w:szCs w:val="28"/>
                <w:lang w:val="uk-UA"/>
              </w:rPr>
              <w:t></w:t>
            </w:r>
            <w:r w:rsidRPr="000C74C9">
              <w:rPr>
                <w:rFonts w:ascii="Symbol"/>
                <w:color w:val="000000" w:themeColor="text1"/>
                <w:szCs w:val="28"/>
                <w:lang w:val="uk-UA"/>
              </w:rPr>
              <w:t></w:t>
            </w:r>
            <w:r w:rsidRPr="000C74C9">
              <w:rPr>
                <w:rFonts w:ascii="Symbol"/>
                <w:color w:val="000000" w:themeColor="text1"/>
                <w:szCs w:val="28"/>
                <w:lang w:val="uk-UA"/>
              </w:rPr>
              <w:t></w:t>
            </w:r>
            <w:r w:rsidRPr="000C74C9">
              <w:rPr>
                <w:rFonts w:ascii="Symbol" w:hAnsi="Symbol"/>
                <w:color w:val="000000" w:themeColor="text1"/>
                <w:szCs w:val="28"/>
                <w:lang w:val="uk-UA"/>
              </w:rPr>
              <w:t></w:t>
            </w:r>
          </w:p>
        </w:tc>
        <w:tc>
          <w:tcPr>
            <w:tcW w:w="1539" w:type="dxa"/>
            <w:vAlign w:val="center"/>
          </w:tcPr>
          <w:p w:rsidR="00B22027" w:rsidRPr="000C74C9" w:rsidRDefault="00B22027" w:rsidP="00690796">
            <w:pPr>
              <w:jc w:val="center"/>
              <w:rPr>
                <w:rFonts w:ascii="Symbol" w:hAnsi="Symbol"/>
                <w:color w:val="000000" w:themeColor="text1"/>
                <w:szCs w:val="28"/>
                <w:lang w:val="uk-UA"/>
              </w:rPr>
            </w:pPr>
          </w:p>
        </w:tc>
        <w:tc>
          <w:tcPr>
            <w:tcW w:w="1461" w:type="dxa"/>
            <w:vAlign w:val="center"/>
          </w:tcPr>
          <w:p w:rsidR="00B22027" w:rsidRPr="000C74C9" w:rsidRDefault="00B22027" w:rsidP="00690796">
            <w:pPr>
              <w:jc w:val="center"/>
              <w:rPr>
                <w:rFonts w:ascii="Symbol" w:hAnsi="Symbol"/>
                <w:color w:val="000000" w:themeColor="text1"/>
                <w:szCs w:val="28"/>
                <w:lang w:val="uk-UA"/>
              </w:rPr>
            </w:pPr>
          </w:p>
        </w:tc>
      </w:tr>
      <w:tr w:rsidR="00B22027" w:rsidRPr="008950E8" w:rsidTr="00B22027">
        <w:tc>
          <w:tcPr>
            <w:tcW w:w="892" w:type="dxa"/>
          </w:tcPr>
          <w:p w:rsidR="00B22027" w:rsidRPr="008950E8" w:rsidRDefault="00B22027" w:rsidP="00690796">
            <w:pPr>
              <w:numPr>
                <w:ilvl w:val="0"/>
                <w:numId w:val="45"/>
              </w:numPr>
              <w:jc w:val="center"/>
              <w:rPr>
                <w:b/>
                <w:color w:val="000000" w:themeColor="text1"/>
                <w:szCs w:val="28"/>
                <w:lang w:val="uk-UA"/>
              </w:rPr>
            </w:pPr>
          </w:p>
        </w:tc>
        <w:tc>
          <w:tcPr>
            <w:tcW w:w="4134" w:type="dxa"/>
          </w:tcPr>
          <w:p w:rsidR="00B22027" w:rsidRPr="008950E8" w:rsidRDefault="00B22027" w:rsidP="00690796">
            <w:pPr>
              <w:rPr>
                <w:color w:val="000000" w:themeColor="text1"/>
                <w:szCs w:val="28"/>
                <w:lang w:val="uk-UA"/>
              </w:rPr>
            </w:pPr>
            <w:r w:rsidRPr="008950E8">
              <w:rPr>
                <w:color w:val="000000" w:themeColor="text1"/>
                <w:szCs w:val="28"/>
                <w:lang w:val="uk-UA"/>
              </w:rPr>
              <w:t>Маршрутизатор</w:t>
            </w:r>
          </w:p>
        </w:tc>
        <w:tc>
          <w:tcPr>
            <w:tcW w:w="1866" w:type="dxa"/>
            <w:vAlign w:val="center"/>
          </w:tcPr>
          <w:p w:rsidR="00B22027" w:rsidRPr="000C74C9" w:rsidRDefault="00B22027" w:rsidP="00690796">
            <w:pPr>
              <w:jc w:val="center"/>
              <w:rPr>
                <w:rFonts w:ascii="Symbol" w:hAnsi="Symbol"/>
                <w:color w:val="000000" w:themeColor="text1"/>
                <w:szCs w:val="28"/>
                <w:lang w:val="uk-UA"/>
              </w:rPr>
            </w:pPr>
            <w:r w:rsidRPr="000C74C9">
              <w:rPr>
                <w:rFonts w:ascii="Symbol" w:hAnsi="Symbol"/>
                <w:color w:val="000000" w:themeColor="text1"/>
                <w:szCs w:val="28"/>
                <w:lang w:val="uk-UA"/>
              </w:rPr>
              <w:t></w:t>
            </w:r>
            <w:r w:rsidRPr="000C74C9">
              <w:rPr>
                <w:rFonts w:ascii="Symbol" w:hAnsi="Symbol"/>
                <w:color w:val="000000" w:themeColor="text1"/>
                <w:szCs w:val="28"/>
                <w:lang w:val="uk-UA"/>
              </w:rPr>
              <w:t></w:t>
            </w:r>
            <w:r w:rsidRPr="000C74C9">
              <w:rPr>
                <w:rFonts w:ascii="Symbol"/>
                <w:color w:val="000000" w:themeColor="text1"/>
                <w:szCs w:val="28"/>
                <w:lang w:val="uk-UA"/>
              </w:rPr>
              <w:t></w:t>
            </w:r>
            <w:r w:rsidRPr="000C74C9">
              <w:rPr>
                <w:rFonts w:ascii="Symbol"/>
                <w:color w:val="000000" w:themeColor="text1"/>
                <w:szCs w:val="28"/>
                <w:lang w:val="uk-UA"/>
              </w:rPr>
              <w:t></w:t>
            </w:r>
            <w:r w:rsidRPr="000C74C9">
              <w:rPr>
                <w:rFonts w:ascii="Symbol" w:hAnsi="Symbol"/>
                <w:color w:val="000000" w:themeColor="text1"/>
                <w:szCs w:val="28"/>
                <w:lang w:val="uk-UA"/>
              </w:rPr>
              <w:t></w:t>
            </w:r>
          </w:p>
        </w:tc>
        <w:tc>
          <w:tcPr>
            <w:tcW w:w="1539" w:type="dxa"/>
            <w:vAlign w:val="center"/>
          </w:tcPr>
          <w:p w:rsidR="00B22027" w:rsidRPr="000C74C9" w:rsidRDefault="00B22027" w:rsidP="00690796">
            <w:pPr>
              <w:jc w:val="center"/>
              <w:rPr>
                <w:rFonts w:ascii="Symbol" w:hAnsi="Symbol"/>
                <w:color w:val="000000" w:themeColor="text1"/>
                <w:szCs w:val="28"/>
                <w:lang w:val="uk-UA"/>
              </w:rPr>
            </w:pPr>
          </w:p>
        </w:tc>
        <w:tc>
          <w:tcPr>
            <w:tcW w:w="1461" w:type="dxa"/>
            <w:vAlign w:val="center"/>
          </w:tcPr>
          <w:p w:rsidR="00B22027" w:rsidRPr="000C74C9" w:rsidRDefault="00B22027" w:rsidP="00690796">
            <w:pPr>
              <w:jc w:val="center"/>
              <w:rPr>
                <w:rFonts w:ascii="Symbol" w:hAnsi="Symbol"/>
                <w:color w:val="000000" w:themeColor="text1"/>
                <w:szCs w:val="28"/>
                <w:lang w:val="uk-UA"/>
              </w:rPr>
            </w:pPr>
          </w:p>
        </w:tc>
      </w:tr>
      <w:tr w:rsidR="00B22027" w:rsidRPr="008950E8" w:rsidTr="00B22027">
        <w:tc>
          <w:tcPr>
            <w:tcW w:w="892" w:type="dxa"/>
          </w:tcPr>
          <w:p w:rsidR="00B22027" w:rsidRPr="008950E8" w:rsidRDefault="00B22027" w:rsidP="00690796">
            <w:pPr>
              <w:numPr>
                <w:ilvl w:val="0"/>
                <w:numId w:val="45"/>
              </w:numPr>
              <w:jc w:val="center"/>
              <w:rPr>
                <w:b/>
                <w:color w:val="000000" w:themeColor="text1"/>
                <w:szCs w:val="28"/>
                <w:lang w:val="uk-UA"/>
              </w:rPr>
            </w:pPr>
          </w:p>
        </w:tc>
        <w:tc>
          <w:tcPr>
            <w:tcW w:w="4134" w:type="dxa"/>
          </w:tcPr>
          <w:p w:rsidR="00B22027" w:rsidRPr="008950E8" w:rsidRDefault="00B22027" w:rsidP="00690796">
            <w:pPr>
              <w:rPr>
                <w:color w:val="000000" w:themeColor="text1"/>
                <w:szCs w:val="28"/>
                <w:lang w:val="uk-UA"/>
              </w:rPr>
            </w:pPr>
            <w:r w:rsidRPr="008950E8">
              <w:rPr>
                <w:color w:val="000000" w:themeColor="text1"/>
                <w:szCs w:val="28"/>
                <w:lang w:val="uk-UA"/>
              </w:rPr>
              <w:t xml:space="preserve">Ламінатор та матеріали для роботи з ним </w:t>
            </w:r>
          </w:p>
        </w:tc>
        <w:tc>
          <w:tcPr>
            <w:tcW w:w="1866" w:type="dxa"/>
            <w:vAlign w:val="center"/>
          </w:tcPr>
          <w:p w:rsidR="00B22027" w:rsidRPr="000C74C9" w:rsidRDefault="00B22027" w:rsidP="00690796">
            <w:pPr>
              <w:jc w:val="center"/>
              <w:rPr>
                <w:rFonts w:ascii="Symbol" w:hAnsi="Symbol"/>
                <w:color w:val="000000" w:themeColor="text1"/>
                <w:szCs w:val="28"/>
                <w:lang w:val="uk-UA"/>
              </w:rPr>
            </w:pPr>
            <w:r w:rsidRPr="000C74C9">
              <w:rPr>
                <w:rFonts w:ascii="Symbol" w:hAnsi="Symbol"/>
                <w:color w:val="000000" w:themeColor="text1"/>
                <w:szCs w:val="28"/>
                <w:lang w:val="uk-UA"/>
              </w:rPr>
              <w:t></w:t>
            </w:r>
            <w:r w:rsidRPr="000C74C9">
              <w:rPr>
                <w:rFonts w:ascii="Symbol" w:hAnsi="Symbol"/>
                <w:color w:val="000000" w:themeColor="text1"/>
                <w:szCs w:val="28"/>
                <w:lang w:val="uk-UA"/>
              </w:rPr>
              <w:t></w:t>
            </w:r>
            <w:r w:rsidRPr="000C74C9">
              <w:rPr>
                <w:rFonts w:ascii="Symbol"/>
                <w:color w:val="000000" w:themeColor="text1"/>
                <w:szCs w:val="28"/>
                <w:lang w:val="uk-UA"/>
              </w:rPr>
              <w:t></w:t>
            </w:r>
            <w:r w:rsidRPr="000C74C9">
              <w:rPr>
                <w:rFonts w:ascii="Symbol"/>
                <w:color w:val="000000" w:themeColor="text1"/>
                <w:szCs w:val="28"/>
                <w:lang w:val="uk-UA"/>
              </w:rPr>
              <w:t></w:t>
            </w:r>
            <w:r w:rsidRPr="000C74C9">
              <w:rPr>
                <w:rFonts w:ascii="Symbol" w:hAnsi="Symbol"/>
                <w:color w:val="000000" w:themeColor="text1"/>
                <w:szCs w:val="28"/>
                <w:lang w:val="uk-UA"/>
              </w:rPr>
              <w:t></w:t>
            </w:r>
          </w:p>
        </w:tc>
        <w:tc>
          <w:tcPr>
            <w:tcW w:w="1539" w:type="dxa"/>
            <w:vAlign w:val="center"/>
          </w:tcPr>
          <w:p w:rsidR="00B22027" w:rsidRPr="000C74C9" w:rsidRDefault="00B22027" w:rsidP="00690796">
            <w:pPr>
              <w:jc w:val="center"/>
              <w:rPr>
                <w:rFonts w:ascii="Symbol" w:hAnsi="Symbol"/>
                <w:color w:val="000000" w:themeColor="text1"/>
                <w:szCs w:val="28"/>
                <w:lang w:val="uk-UA"/>
              </w:rPr>
            </w:pPr>
          </w:p>
        </w:tc>
        <w:tc>
          <w:tcPr>
            <w:tcW w:w="1461" w:type="dxa"/>
            <w:vAlign w:val="center"/>
          </w:tcPr>
          <w:p w:rsidR="00B22027" w:rsidRPr="000C74C9" w:rsidRDefault="00B22027" w:rsidP="00690796">
            <w:pPr>
              <w:jc w:val="center"/>
              <w:rPr>
                <w:rFonts w:ascii="Symbol" w:hAnsi="Symbol"/>
                <w:color w:val="000000" w:themeColor="text1"/>
                <w:szCs w:val="28"/>
                <w:lang w:val="uk-UA"/>
              </w:rPr>
            </w:pPr>
          </w:p>
        </w:tc>
      </w:tr>
    </w:tbl>
    <w:p w:rsidR="007A178D" w:rsidRPr="00682967" w:rsidRDefault="00B22027" w:rsidP="008950E8">
      <w:pPr>
        <w:tabs>
          <w:tab w:val="left" w:pos="1134"/>
        </w:tabs>
        <w:ind w:firstLine="851"/>
        <w:rPr>
          <w:color w:val="000000" w:themeColor="text1"/>
          <w:sz w:val="28"/>
          <w:szCs w:val="28"/>
          <w:lang w:val="uk-UA"/>
        </w:rPr>
      </w:pPr>
      <w:r w:rsidRPr="00682967">
        <w:rPr>
          <w:color w:val="000000" w:themeColor="text1"/>
          <w:sz w:val="28"/>
          <w:szCs w:val="28"/>
          <w:lang w:val="uk-UA"/>
        </w:rPr>
        <w:lastRenderedPageBreak/>
        <w:t>Детальну інформацію про витрати благодійних коштів у кожному місяці можна отримати на сайті.</w:t>
      </w:r>
    </w:p>
    <w:p w:rsidR="007A178D" w:rsidRPr="00682967" w:rsidRDefault="007A178D" w:rsidP="008950E8">
      <w:pPr>
        <w:ind w:firstLine="851"/>
        <w:jc w:val="both"/>
        <w:rPr>
          <w:color w:val="000000" w:themeColor="text1"/>
          <w:sz w:val="28"/>
          <w:szCs w:val="28"/>
          <w:lang w:val="uk-UA"/>
        </w:rPr>
      </w:pPr>
      <w:r w:rsidRPr="00682967">
        <w:rPr>
          <w:color w:val="000000" w:themeColor="text1"/>
          <w:sz w:val="28"/>
          <w:szCs w:val="28"/>
          <w:lang w:val="uk-UA"/>
        </w:rPr>
        <w:t xml:space="preserve">Опалювальна система, водопостачання та водовідведення функціонували безперебійно, температурний режим дотримувався. </w:t>
      </w:r>
    </w:p>
    <w:p w:rsidR="00B22027" w:rsidRPr="00682967" w:rsidRDefault="00B22027" w:rsidP="00690796">
      <w:pPr>
        <w:pStyle w:val="a3"/>
        <w:spacing w:after="0"/>
        <w:ind w:left="0" w:firstLine="851"/>
        <w:jc w:val="both"/>
        <w:rPr>
          <w:b/>
          <w:bCs/>
          <w:color w:val="000000" w:themeColor="text1"/>
          <w:szCs w:val="28"/>
          <w:lang w:val="uk-UA"/>
        </w:rPr>
      </w:pPr>
      <w:r w:rsidRPr="00682967">
        <w:rPr>
          <w:color w:val="000000" w:themeColor="text1"/>
          <w:szCs w:val="28"/>
          <w:lang w:val="uk-UA"/>
        </w:rPr>
        <w:t>У наступному році необхідно покращити санітарний стан кабінетів №40, №10 деяких кабінетів початкової школи, майстерень, шкільної їдальні, рекреації ІІ поверх</w:t>
      </w:r>
      <w:r w:rsidR="007A178D" w:rsidRPr="00682967">
        <w:rPr>
          <w:color w:val="000000" w:themeColor="text1"/>
          <w:szCs w:val="28"/>
          <w:lang w:val="uk-UA"/>
        </w:rPr>
        <w:t>у</w:t>
      </w:r>
      <w:r w:rsidRPr="00682967">
        <w:rPr>
          <w:color w:val="000000" w:themeColor="text1"/>
          <w:szCs w:val="28"/>
          <w:lang w:val="uk-UA"/>
        </w:rPr>
        <w:t xml:space="preserve"> будівлі основної школи, заплановано заміну вікон на металопластикові в їдальні, комп’ютерному класі та в рекреаціях будівлі основної школи. Для підвищення ефективності викладання природничо-математичних дисциплін слід продовжувати удосконалювати матеріально-технічну базу кабінетів фізики, хімії, біології, математики, географії, осучаснювати дидактичні засоби та демонстраційний матеріал. Вимога часу – обладнання ресурсної кімнати для дітей з особливими освітніми потребами.</w:t>
      </w:r>
      <w:r w:rsidR="007A178D" w:rsidRPr="00682967">
        <w:rPr>
          <w:color w:val="000000" w:themeColor="text1"/>
          <w:szCs w:val="28"/>
          <w:lang w:val="uk-UA"/>
        </w:rPr>
        <w:t xml:space="preserve"> Лист щодо включення до бюджетного запиту покращення матеріально-технічної бази школи</w:t>
      </w:r>
      <w:r w:rsidR="009103C4" w:rsidRPr="00682967">
        <w:rPr>
          <w:color w:val="000000" w:themeColor="text1"/>
          <w:szCs w:val="28"/>
          <w:lang w:val="uk-UA"/>
        </w:rPr>
        <w:t xml:space="preserve"> та планування обладнання ресурсної кімнати у 2019 році надано до Управління освіти.</w:t>
      </w:r>
    </w:p>
    <w:p w:rsidR="007A178D" w:rsidRPr="00682967" w:rsidRDefault="007A178D" w:rsidP="00690796">
      <w:pPr>
        <w:ind w:firstLine="851"/>
        <w:jc w:val="both"/>
        <w:rPr>
          <w:color w:val="000000" w:themeColor="text1"/>
          <w:sz w:val="28"/>
          <w:szCs w:val="28"/>
          <w:lang w:val="uk-UA"/>
        </w:rPr>
      </w:pPr>
      <w:r w:rsidRPr="00682967">
        <w:rPr>
          <w:color w:val="000000" w:themeColor="text1"/>
          <w:sz w:val="28"/>
          <w:szCs w:val="28"/>
          <w:lang w:val="uk-UA"/>
        </w:rPr>
        <w:t xml:space="preserve">Проте залишаються проблеми, розв'язання яких попереду. Це і капітальний ремонт, і естетичне оформлення згідно з вимогами часу рекреацій </w:t>
      </w:r>
      <w:r w:rsidR="009103C4" w:rsidRPr="00682967">
        <w:rPr>
          <w:color w:val="000000" w:themeColor="text1"/>
          <w:sz w:val="28"/>
          <w:szCs w:val="28"/>
          <w:lang w:val="uk-UA"/>
        </w:rPr>
        <w:t>ІІ та І</w:t>
      </w:r>
      <w:r w:rsidRPr="00682967">
        <w:rPr>
          <w:color w:val="000000" w:themeColor="text1"/>
          <w:sz w:val="28"/>
          <w:szCs w:val="28"/>
          <w:lang w:val="uk-UA"/>
        </w:rPr>
        <w:t>ІІ поверх</w:t>
      </w:r>
      <w:r w:rsidR="009103C4" w:rsidRPr="00682967">
        <w:rPr>
          <w:color w:val="000000" w:themeColor="text1"/>
          <w:sz w:val="28"/>
          <w:szCs w:val="28"/>
          <w:lang w:val="uk-UA"/>
        </w:rPr>
        <w:t>ів</w:t>
      </w:r>
      <w:r w:rsidRPr="00682967">
        <w:rPr>
          <w:color w:val="000000" w:themeColor="text1"/>
          <w:sz w:val="28"/>
          <w:szCs w:val="28"/>
          <w:lang w:val="uk-UA"/>
        </w:rPr>
        <w:t xml:space="preserve">, центральних сходів будівлі старшої школи, </w:t>
      </w:r>
      <w:r w:rsidR="009103C4" w:rsidRPr="00682967">
        <w:rPr>
          <w:color w:val="000000" w:themeColor="text1"/>
          <w:sz w:val="28"/>
          <w:szCs w:val="28"/>
          <w:lang w:val="uk-UA"/>
        </w:rPr>
        <w:t xml:space="preserve">І поверху </w:t>
      </w:r>
      <w:r w:rsidRPr="00682967">
        <w:rPr>
          <w:color w:val="000000" w:themeColor="text1"/>
          <w:sz w:val="28"/>
          <w:szCs w:val="28"/>
          <w:lang w:val="uk-UA"/>
        </w:rPr>
        <w:t>будівлі початкової школи</w:t>
      </w:r>
      <w:r w:rsidR="009103C4" w:rsidRPr="00682967">
        <w:rPr>
          <w:color w:val="000000" w:themeColor="text1"/>
          <w:sz w:val="28"/>
          <w:szCs w:val="28"/>
          <w:lang w:val="uk-UA"/>
        </w:rPr>
        <w:t xml:space="preserve">. Є нагальна потреба заміни вікон на металопластикові в навчальних кабінетах, потребують заміни шафи та інше застаріле </w:t>
      </w:r>
      <w:r w:rsidR="008C31F3" w:rsidRPr="00682967">
        <w:rPr>
          <w:color w:val="000000" w:themeColor="text1"/>
          <w:sz w:val="28"/>
          <w:szCs w:val="28"/>
          <w:lang w:val="uk-UA"/>
        </w:rPr>
        <w:t>обладнання класних кімнат. 80 % огорожі потребує заміни.</w:t>
      </w:r>
    </w:p>
    <w:p w:rsidR="007A178D" w:rsidRPr="00682967" w:rsidRDefault="007A178D" w:rsidP="00690796">
      <w:pPr>
        <w:ind w:firstLine="851"/>
        <w:jc w:val="both"/>
        <w:rPr>
          <w:color w:val="000000" w:themeColor="text1"/>
          <w:sz w:val="28"/>
          <w:szCs w:val="28"/>
          <w:lang w:val="uk-UA"/>
        </w:rPr>
      </w:pPr>
      <w:r w:rsidRPr="00682967">
        <w:rPr>
          <w:color w:val="000000" w:themeColor="text1"/>
          <w:sz w:val="28"/>
          <w:szCs w:val="28"/>
          <w:lang w:val="uk-UA"/>
        </w:rPr>
        <w:t>Територія школи прибрана, доглянута. Оновлено клумби, своєчасно вивезено сміття.</w:t>
      </w:r>
    </w:p>
    <w:p w:rsidR="00FE416B" w:rsidRPr="00682967" w:rsidRDefault="00FE416B" w:rsidP="008950E8">
      <w:pPr>
        <w:ind w:firstLine="851"/>
        <w:jc w:val="both"/>
        <w:rPr>
          <w:b/>
          <w:color w:val="000000" w:themeColor="text1"/>
          <w:sz w:val="28"/>
          <w:szCs w:val="28"/>
          <w:lang w:val="uk-UA"/>
        </w:rPr>
      </w:pPr>
      <w:r w:rsidRPr="00682967">
        <w:rPr>
          <w:b/>
          <w:color w:val="000000" w:themeColor="text1"/>
          <w:sz w:val="28"/>
          <w:szCs w:val="28"/>
          <w:lang w:val="uk-UA"/>
        </w:rPr>
        <w:t>Головні завданн</w:t>
      </w:r>
      <w:r w:rsidR="00D5432A" w:rsidRPr="00682967">
        <w:rPr>
          <w:b/>
          <w:color w:val="000000" w:themeColor="text1"/>
          <w:sz w:val="28"/>
          <w:szCs w:val="28"/>
          <w:lang w:val="uk-UA"/>
        </w:rPr>
        <w:t>я педагогічного колективу в 2018/2019</w:t>
      </w:r>
      <w:r w:rsidRPr="00682967">
        <w:rPr>
          <w:b/>
          <w:color w:val="000000" w:themeColor="text1"/>
          <w:sz w:val="28"/>
          <w:szCs w:val="28"/>
          <w:lang w:val="uk-UA"/>
        </w:rPr>
        <w:t xml:space="preserve"> навчальному році:</w:t>
      </w:r>
    </w:p>
    <w:p w:rsidR="00FE416B" w:rsidRPr="00682967" w:rsidRDefault="00FE416B" w:rsidP="008950E8">
      <w:pPr>
        <w:ind w:firstLine="851"/>
        <w:jc w:val="both"/>
        <w:rPr>
          <w:color w:val="000000" w:themeColor="text1"/>
          <w:sz w:val="28"/>
          <w:szCs w:val="28"/>
          <w:lang w:val="uk-UA"/>
        </w:rPr>
      </w:pPr>
      <w:r w:rsidRPr="00682967">
        <w:rPr>
          <w:color w:val="000000" w:themeColor="text1"/>
          <w:sz w:val="28"/>
          <w:szCs w:val="28"/>
          <w:lang w:val="uk-UA"/>
        </w:rPr>
        <w:t>Діяльністьпедагогічного колективу спрямувати на вирішення ключових завдань Нової української школи, підготовки кожного учня до успішної реалізації в житті:</w:t>
      </w:r>
    </w:p>
    <w:p w:rsidR="00842733" w:rsidRPr="00682967" w:rsidRDefault="00FE416B" w:rsidP="008950E8">
      <w:pPr>
        <w:numPr>
          <w:ilvl w:val="0"/>
          <w:numId w:val="32"/>
        </w:numPr>
        <w:ind w:left="0" w:firstLine="851"/>
        <w:jc w:val="both"/>
        <w:rPr>
          <w:color w:val="000000" w:themeColor="text1"/>
          <w:sz w:val="28"/>
          <w:szCs w:val="28"/>
          <w:lang w:val="uk-UA"/>
        </w:rPr>
      </w:pPr>
      <w:r w:rsidRPr="00682967">
        <w:rPr>
          <w:color w:val="000000" w:themeColor="text1"/>
          <w:sz w:val="28"/>
          <w:szCs w:val="28"/>
          <w:lang w:val="uk-UA"/>
        </w:rPr>
        <w:t xml:space="preserve">формування </w:t>
      </w:r>
      <w:r w:rsidR="008570F3" w:rsidRPr="00682967">
        <w:rPr>
          <w:color w:val="000000" w:themeColor="text1"/>
          <w:sz w:val="28"/>
          <w:szCs w:val="28"/>
          <w:lang w:val="uk-UA"/>
        </w:rPr>
        <w:t>в</w:t>
      </w:r>
      <w:r w:rsidRPr="00682967">
        <w:rPr>
          <w:color w:val="000000" w:themeColor="text1"/>
          <w:sz w:val="28"/>
          <w:szCs w:val="28"/>
          <w:lang w:val="uk-UA"/>
        </w:rPr>
        <w:t xml:space="preserve"> педагогічних працівників стабільного інтересу до актуальних проблем психолого-педагогічної науки, прогресивного досвіду;</w:t>
      </w:r>
    </w:p>
    <w:p w:rsidR="00FE416B" w:rsidRPr="00682967" w:rsidRDefault="00842733" w:rsidP="008950E8">
      <w:pPr>
        <w:numPr>
          <w:ilvl w:val="0"/>
          <w:numId w:val="32"/>
        </w:numPr>
        <w:ind w:left="0" w:firstLine="851"/>
        <w:jc w:val="both"/>
        <w:rPr>
          <w:color w:val="000000" w:themeColor="text1"/>
          <w:sz w:val="28"/>
          <w:szCs w:val="28"/>
          <w:lang w:val="uk-UA"/>
        </w:rPr>
      </w:pPr>
      <w:r w:rsidRPr="00682967">
        <w:rPr>
          <w:color w:val="000000" w:themeColor="text1"/>
          <w:sz w:val="28"/>
          <w:szCs w:val="28"/>
          <w:lang w:val="uk-UA"/>
        </w:rPr>
        <w:t>формування ключовихкомпетентностей, визначених Концептуальними засадами Нової української школи;</w:t>
      </w:r>
    </w:p>
    <w:p w:rsidR="00842733" w:rsidRPr="00682967" w:rsidRDefault="00842733" w:rsidP="008950E8">
      <w:pPr>
        <w:numPr>
          <w:ilvl w:val="0"/>
          <w:numId w:val="32"/>
        </w:numPr>
        <w:ind w:left="0" w:firstLine="851"/>
        <w:jc w:val="both"/>
        <w:rPr>
          <w:color w:val="000000" w:themeColor="text1"/>
          <w:sz w:val="28"/>
          <w:szCs w:val="28"/>
          <w:lang w:val="uk-UA"/>
        </w:rPr>
      </w:pPr>
      <w:r w:rsidRPr="00682967">
        <w:rPr>
          <w:color w:val="000000" w:themeColor="text1"/>
          <w:sz w:val="28"/>
          <w:szCs w:val="28"/>
          <w:lang w:val="uk-UA"/>
        </w:rPr>
        <w:t xml:space="preserve">формування предметних компетентностей, визначених </w:t>
      </w:r>
      <w:r w:rsidR="00060B61">
        <w:rPr>
          <w:color w:val="000000" w:themeColor="text1"/>
          <w:sz w:val="28"/>
          <w:szCs w:val="28"/>
          <w:lang w:val="uk-UA"/>
        </w:rPr>
        <w:t xml:space="preserve">чинними </w:t>
      </w:r>
      <w:r w:rsidRPr="00682967">
        <w:rPr>
          <w:color w:val="000000" w:themeColor="text1"/>
          <w:sz w:val="28"/>
          <w:szCs w:val="28"/>
          <w:lang w:val="uk-UA"/>
        </w:rPr>
        <w:t>навчальними програмами;</w:t>
      </w:r>
    </w:p>
    <w:p w:rsidR="00601C49" w:rsidRPr="00682967" w:rsidRDefault="00601C49" w:rsidP="008950E8">
      <w:pPr>
        <w:numPr>
          <w:ilvl w:val="0"/>
          <w:numId w:val="32"/>
        </w:numPr>
        <w:ind w:left="0" w:firstLine="851"/>
        <w:jc w:val="both"/>
        <w:rPr>
          <w:color w:val="000000" w:themeColor="text1"/>
          <w:sz w:val="28"/>
          <w:szCs w:val="28"/>
          <w:lang w:val="uk-UA"/>
        </w:rPr>
      </w:pPr>
      <w:r w:rsidRPr="00682967">
        <w:rPr>
          <w:color w:val="000000" w:themeColor="text1"/>
          <w:sz w:val="28"/>
          <w:szCs w:val="28"/>
          <w:lang w:val="uk-UA"/>
        </w:rPr>
        <w:t>реалізація базового принципу Нової української школи щодо безперервності освіти протягом всього життя</w:t>
      </w:r>
      <w:r w:rsidR="00842733" w:rsidRPr="00682967">
        <w:rPr>
          <w:color w:val="000000" w:themeColor="text1"/>
          <w:sz w:val="28"/>
          <w:szCs w:val="28"/>
          <w:lang w:val="uk-UA"/>
        </w:rPr>
        <w:t>;</w:t>
      </w:r>
    </w:p>
    <w:p w:rsidR="00FE416B" w:rsidRPr="00682967" w:rsidRDefault="00842733" w:rsidP="008950E8">
      <w:pPr>
        <w:numPr>
          <w:ilvl w:val="0"/>
          <w:numId w:val="32"/>
        </w:numPr>
        <w:ind w:left="0" w:firstLine="851"/>
        <w:jc w:val="both"/>
        <w:rPr>
          <w:color w:val="000000" w:themeColor="text1"/>
          <w:sz w:val="28"/>
          <w:szCs w:val="28"/>
          <w:lang w:val="uk-UA"/>
        </w:rPr>
      </w:pPr>
      <w:r w:rsidRPr="00682967">
        <w:rPr>
          <w:color w:val="000000" w:themeColor="text1"/>
          <w:sz w:val="28"/>
          <w:szCs w:val="28"/>
          <w:lang w:val="uk-UA"/>
        </w:rPr>
        <w:t>викорис</w:t>
      </w:r>
      <w:r w:rsidR="00D5432A" w:rsidRPr="00682967">
        <w:rPr>
          <w:color w:val="000000" w:themeColor="text1"/>
          <w:sz w:val="28"/>
          <w:szCs w:val="28"/>
          <w:lang w:val="uk-UA"/>
        </w:rPr>
        <w:t xml:space="preserve">тання педагогічних технологій, </w:t>
      </w:r>
      <w:r w:rsidRPr="00682967">
        <w:rPr>
          <w:color w:val="000000" w:themeColor="text1"/>
          <w:sz w:val="28"/>
          <w:szCs w:val="28"/>
          <w:lang w:val="uk-UA"/>
        </w:rPr>
        <w:t xml:space="preserve">спрямованих на реалізацію Освітньої програми школи; </w:t>
      </w:r>
    </w:p>
    <w:p w:rsidR="007702EC" w:rsidRPr="00682967" w:rsidRDefault="00FE416B" w:rsidP="008950E8">
      <w:pPr>
        <w:numPr>
          <w:ilvl w:val="0"/>
          <w:numId w:val="32"/>
        </w:numPr>
        <w:ind w:left="0" w:firstLine="851"/>
        <w:jc w:val="both"/>
        <w:rPr>
          <w:color w:val="000000" w:themeColor="text1"/>
          <w:sz w:val="28"/>
          <w:szCs w:val="28"/>
          <w:lang w:val="uk-UA"/>
        </w:rPr>
      </w:pPr>
      <w:r w:rsidRPr="00682967">
        <w:rPr>
          <w:color w:val="000000" w:themeColor="text1"/>
          <w:sz w:val="28"/>
          <w:szCs w:val="28"/>
          <w:lang w:val="uk-UA"/>
        </w:rPr>
        <w:t>забезпечення спрямованості навчально-виховного процесу на розви</w:t>
      </w:r>
      <w:r w:rsidR="007702EC" w:rsidRPr="00682967">
        <w:rPr>
          <w:color w:val="000000" w:themeColor="text1"/>
          <w:sz w:val="28"/>
          <w:szCs w:val="28"/>
          <w:lang w:val="uk-UA"/>
        </w:rPr>
        <w:t>ток умінь і навичок особистості;застосування особистісно зорієнтованого, компетентнісного і діяльнісного підходів;</w:t>
      </w:r>
    </w:p>
    <w:p w:rsidR="00FE416B" w:rsidRPr="00682967" w:rsidRDefault="00FE416B" w:rsidP="008950E8">
      <w:pPr>
        <w:numPr>
          <w:ilvl w:val="0"/>
          <w:numId w:val="32"/>
        </w:numPr>
        <w:ind w:left="0" w:firstLine="851"/>
        <w:jc w:val="both"/>
        <w:rPr>
          <w:color w:val="000000" w:themeColor="text1"/>
          <w:sz w:val="28"/>
          <w:szCs w:val="28"/>
          <w:lang w:val="uk-UA"/>
        </w:rPr>
      </w:pPr>
      <w:r w:rsidRPr="00682967">
        <w:rPr>
          <w:color w:val="000000" w:themeColor="text1"/>
          <w:sz w:val="28"/>
          <w:szCs w:val="28"/>
          <w:lang w:val="uk-UA"/>
        </w:rPr>
        <w:t>формування в учнів та вихованців навичок здорового способу життя, свідомого ставлення до збереження свого здоров’я та здоров’я оточуючих;</w:t>
      </w:r>
    </w:p>
    <w:p w:rsidR="00FE416B" w:rsidRPr="00682967" w:rsidRDefault="00FE416B" w:rsidP="008950E8">
      <w:pPr>
        <w:numPr>
          <w:ilvl w:val="0"/>
          <w:numId w:val="32"/>
        </w:numPr>
        <w:ind w:left="0" w:firstLine="851"/>
        <w:jc w:val="both"/>
        <w:rPr>
          <w:color w:val="000000" w:themeColor="text1"/>
          <w:sz w:val="28"/>
          <w:szCs w:val="28"/>
          <w:lang w:val="uk-UA"/>
        </w:rPr>
      </w:pPr>
      <w:r w:rsidRPr="00682967">
        <w:rPr>
          <w:color w:val="000000" w:themeColor="text1"/>
          <w:sz w:val="28"/>
          <w:szCs w:val="28"/>
          <w:lang w:val="uk-UA"/>
        </w:rPr>
        <w:lastRenderedPageBreak/>
        <w:t>орієнтація змісту роботи педагогічного колективу на підвище</w:t>
      </w:r>
      <w:r w:rsidR="00060B61">
        <w:rPr>
          <w:color w:val="000000" w:themeColor="text1"/>
          <w:sz w:val="28"/>
          <w:szCs w:val="28"/>
          <w:lang w:val="uk-UA"/>
        </w:rPr>
        <w:t xml:space="preserve">ння професійної компетентності </w:t>
      </w:r>
      <w:r w:rsidRPr="00682967">
        <w:rPr>
          <w:color w:val="000000" w:themeColor="text1"/>
          <w:sz w:val="28"/>
          <w:szCs w:val="28"/>
          <w:lang w:val="uk-UA"/>
        </w:rPr>
        <w:t>з питань проектування та організації сучасного уроку,забезпечення якості навчально-виховного процесу;</w:t>
      </w:r>
    </w:p>
    <w:p w:rsidR="00FE416B" w:rsidRPr="00682967" w:rsidRDefault="00FE416B" w:rsidP="008950E8">
      <w:pPr>
        <w:numPr>
          <w:ilvl w:val="0"/>
          <w:numId w:val="32"/>
        </w:numPr>
        <w:ind w:left="0" w:firstLine="851"/>
        <w:jc w:val="both"/>
        <w:rPr>
          <w:color w:val="000000" w:themeColor="text1"/>
          <w:sz w:val="28"/>
          <w:szCs w:val="28"/>
          <w:lang w:val="uk-UA"/>
        </w:rPr>
      </w:pPr>
      <w:r w:rsidRPr="00682967">
        <w:rPr>
          <w:color w:val="000000" w:themeColor="text1"/>
          <w:sz w:val="28"/>
          <w:szCs w:val="28"/>
          <w:lang w:val="uk-UA"/>
        </w:rPr>
        <w:t>розвиток шкільної моделі управління шляхом удосконаленняучнівського самоврядування;</w:t>
      </w:r>
      <w:bookmarkStart w:id="1" w:name="_GoBack"/>
      <w:bookmarkEnd w:id="1"/>
    </w:p>
    <w:p w:rsidR="008950E8" w:rsidRPr="00C50C14" w:rsidRDefault="00FE416B" w:rsidP="00C50C14">
      <w:pPr>
        <w:numPr>
          <w:ilvl w:val="0"/>
          <w:numId w:val="32"/>
        </w:numPr>
        <w:ind w:left="0" w:firstLine="851"/>
        <w:jc w:val="both"/>
        <w:rPr>
          <w:color w:val="000000" w:themeColor="text1"/>
          <w:sz w:val="28"/>
          <w:szCs w:val="28"/>
          <w:lang w:val="uk-UA"/>
        </w:rPr>
      </w:pPr>
      <w:r w:rsidRPr="00682967">
        <w:rPr>
          <w:color w:val="000000" w:themeColor="text1"/>
          <w:sz w:val="28"/>
          <w:szCs w:val="28"/>
          <w:lang w:val="uk-UA"/>
        </w:rPr>
        <w:t xml:space="preserve">формування </w:t>
      </w:r>
      <w:r w:rsidR="00DD7D42" w:rsidRPr="00682967">
        <w:rPr>
          <w:color w:val="000000" w:themeColor="text1"/>
          <w:sz w:val="28"/>
          <w:szCs w:val="28"/>
          <w:lang w:val="uk-UA"/>
        </w:rPr>
        <w:t>в</w:t>
      </w:r>
      <w:r w:rsidRPr="00682967">
        <w:rPr>
          <w:color w:val="000000" w:themeColor="text1"/>
          <w:sz w:val="28"/>
          <w:szCs w:val="28"/>
          <w:lang w:val="uk-UA"/>
        </w:rPr>
        <w:t xml:space="preserve"> дітей та молоді національної ідентичності, розуміння єдності й цілісності України, виховання патріотизму та активної громадянської позиції, особистої відповідальності за долю держави та рідного міста</w:t>
      </w:r>
      <w:r w:rsidR="00D2760E" w:rsidRPr="00682967">
        <w:rPr>
          <w:color w:val="000000" w:themeColor="text1"/>
          <w:sz w:val="28"/>
          <w:szCs w:val="28"/>
          <w:lang w:val="uk-UA"/>
        </w:rPr>
        <w:t>.</w:t>
      </w:r>
    </w:p>
    <w:sectPr w:rsidR="008950E8" w:rsidRPr="00C50C14" w:rsidSect="00CB77B0">
      <w:headerReference w:type="default" r:id="rId25"/>
      <w:pgSz w:w="11906" w:h="16838" w:code="9"/>
      <w:pgMar w:top="1134" w:right="567" w:bottom="1134" w:left="1701" w:header="454" w:footer="0" w:gutter="0"/>
      <w:pgNumType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666E" w:rsidRDefault="0011666E" w:rsidP="00E25CAC">
      <w:r>
        <w:separator/>
      </w:r>
    </w:p>
  </w:endnote>
  <w:endnote w:type="continuationSeparator" w:id="1">
    <w:p w:rsidR="0011666E" w:rsidRDefault="0011666E" w:rsidP="00E25C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A00002EF" w:usb1="4000004B"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666E" w:rsidRDefault="0011666E" w:rsidP="00E25CAC">
      <w:r>
        <w:separator/>
      </w:r>
    </w:p>
  </w:footnote>
  <w:footnote w:type="continuationSeparator" w:id="1">
    <w:p w:rsidR="0011666E" w:rsidRDefault="0011666E" w:rsidP="00E25C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1AB" w:rsidRPr="00D465FE" w:rsidRDefault="007B524F" w:rsidP="0092519A">
    <w:pPr>
      <w:pStyle w:val="af"/>
      <w:jc w:val="center"/>
      <w:rPr>
        <w:color w:val="000000"/>
        <w:lang w:val="uk-UA"/>
      </w:rPr>
    </w:pPr>
    <w:r w:rsidRPr="00D465FE">
      <w:rPr>
        <w:color w:val="000000"/>
      </w:rPr>
      <w:fldChar w:fldCharType="begin"/>
    </w:r>
    <w:r w:rsidR="00DE01AB" w:rsidRPr="00D465FE">
      <w:rPr>
        <w:color w:val="000000"/>
      </w:rPr>
      <w:instrText xml:space="preserve"> PAGE   \* MERGEFORMAT </w:instrText>
    </w:r>
    <w:r w:rsidRPr="00D465FE">
      <w:rPr>
        <w:color w:val="000000"/>
      </w:rPr>
      <w:fldChar w:fldCharType="separate"/>
    </w:r>
    <w:r w:rsidR="00123945">
      <w:rPr>
        <w:noProof/>
        <w:color w:val="000000"/>
      </w:rPr>
      <w:t>35</w:t>
    </w:r>
    <w:r w:rsidRPr="00D465FE">
      <w:rPr>
        <w:color w:val="00000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84B"/>
    <w:multiLevelType w:val="hybridMultilevel"/>
    <w:tmpl w:val="A1FCD35E"/>
    <w:lvl w:ilvl="0" w:tplc="029A3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774ADD"/>
    <w:multiLevelType w:val="hybridMultilevel"/>
    <w:tmpl w:val="4A10CA4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5C457B8"/>
    <w:multiLevelType w:val="hybridMultilevel"/>
    <w:tmpl w:val="FF8C3CE2"/>
    <w:lvl w:ilvl="0" w:tplc="CC8A5188">
      <w:start w:val="1"/>
      <w:numFmt w:val="bullet"/>
      <w:lvlText w:val="­"/>
      <w:lvlJc w:val="left"/>
      <w:pPr>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994263A"/>
    <w:multiLevelType w:val="hybridMultilevel"/>
    <w:tmpl w:val="8C841DBE"/>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C0B29E7"/>
    <w:multiLevelType w:val="hybridMultilevel"/>
    <w:tmpl w:val="C5307F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F317C7E"/>
    <w:multiLevelType w:val="hybridMultilevel"/>
    <w:tmpl w:val="A6EAD916"/>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
    <w:nsid w:val="0FB129A5"/>
    <w:multiLevelType w:val="hybridMultilevel"/>
    <w:tmpl w:val="C19274BC"/>
    <w:lvl w:ilvl="0" w:tplc="99002B10">
      <w:start w:val="11"/>
      <w:numFmt w:val="bullet"/>
      <w:lvlText w:val="-"/>
      <w:lvlJc w:val="left"/>
      <w:pPr>
        <w:ind w:left="1146" w:hanging="360"/>
      </w:pPr>
      <w:rPr>
        <w:rFonts w:ascii="Times New Roman" w:eastAsia="Times New Roman" w:hAnsi="Times New Roman"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7">
    <w:nsid w:val="10803A0C"/>
    <w:multiLevelType w:val="hybridMultilevel"/>
    <w:tmpl w:val="4E50C2AA"/>
    <w:lvl w:ilvl="0" w:tplc="247CEC16">
      <w:start w:val="1"/>
      <w:numFmt w:val="bullet"/>
      <w:lvlText w:val="–"/>
      <w:lvlJc w:val="left"/>
      <w:pPr>
        <w:ind w:left="1571" w:hanging="360"/>
      </w:pPr>
      <w:rPr>
        <w:rFonts w:ascii="Times New Roman" w:hAnsi="Times New Roman" w:cs="Times New Roman"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8">
    <w:nsid w:val="110C1FEB"/>
    <w:multiLevelType w:val="hybridMultilevel"/>
    <w:tmpl w:val="64A4789E"/>
    <w:lvl w:ilvl="0" w:tplc="4DEA751E">
      <w:start w:val="1"/>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14F4839"/>
    <w:multiLevelType w:val="hybridMultilevel"/>
    <w:tmpl w:val="E1F05576"/>
    <w:lvl w:ilvl="0" w:tplc="6802A5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1AE731B"/>
    <w:multiLevelType w:val="multilevel"/>
    <w:tmpl w:val="3924661C"/>
    <w:lvl w:ilvl="0">
      <w:start w:val="21"/>
      <w:numFmt w:val="decimal"/>
      <w:lvlText w:val="%1"/>
      <w:lvlJc w:val="left"/>
      <w:pPr>
        <w:ind w:left="1080" w:hanging="1080"/>
      </w:pPr>
    </w:lvl>
    <w:lvl w:ilvl="1">
      <w:start w:val="10"/>
      <w:numFmt w:val="decimal"/>
      <w:lvlText w:val="%1.%2"/>
      <w:lvlJc w:val="left"/>
      <w:pPr>
        <w:ind w:left="1080" w:hanging="1080"/>
      </w:pPr>
    </w:lvl>
    <w:lvl w:ilvl="2">
      <w:start w:val="2016"/>
      <w:numFmt w:val="decimal"/>
      <w:lvlText w:val="%1.%2.%3"/>
      <w:lvlJc w:val="left"/>
      <w:pPr>
        <w:ind w:left="1080" w:hanging="108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13C47659"/>
    <w:multiLevelType w:val="hybridMultilevel"/>
    <w:tmpl w:val="D3AE3F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74560CD"/>
    <w:multiLevelType w:val="hybridMultilevel"/>
    <w:tmpl w:val="ABCAFC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B7E66BF"/>
    <w:multiLevelType w:val="hybridMultilevel"/>
    <w:tmpl w:val="EA72C382"/>
    <w:lvl w:ilvl="0" w:tplc="6CEAD7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E0A27C2"/>
    <w:multiLevelType w:val="hybridMultilevel"/>
    <w:tmpl w:val="D39ED3B2"/>
    <w:lvl w:ilvl="0" w:tplc="6802A55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20D421A3"/>
    <w:multiLevelType w:val="hybridMultilevel"/>
    <w:tmpl w:val="569E4D6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105740E"/>
    <w:multiLevelType w:val="hybridMultilevel"/>
    <w:tmpl w:val="7C984F3A"/>
    <w:lvl w:ilvl="0" w:tplc="6802A55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273C6B88"/>
    <w:multiLevelType w:val="multilevel"/>
    <w:tmpl w:val="F9746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8C970A9"/>
    <w:multiLevelType w:val="hybridMultilevel"/>
    <w:tmpl w:val="4F1A151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C045A8F"/>
    <w:multiLevelType w:val="hybridMultilevel"/>
    <w:tmpl w:val="D2242FF0"/>
    <w:lvl w:ilvl="0" w:tplc="6CB6FDF2">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0">
    <w:nsid w:val="2F25515D"/>
    <w:multiLevelType w:val="hybridMultilevel"/>
    <w:tmpl w:val="50AC301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nsid w:val="3127621F"/>
    <w:multiLevelType w:val="multilevel"/>
    <w:tmpl w:val="31EEFA28"/>
    <w:lvl w:ilvl="0">
      <w:start w:val="1"/>
      <w:numFmt w:val="decimal"/>
      <w:lvlText w:val="%1."/>
      <w:lvlJc w:val="left"/>
      <w:pPr>
        <w:tabs>
          <w:tab w:val="num" w:pos="928"/>
        </w:tabs>
        <w:ind w:left="928" w:hanging="360"/>
      </w:p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22">
    <w:nsid w:val="3B6670D5"/>
    <w:multiLevelType w:val="hybridMultilevel"/>
    <w:tmpl w:val="E3944D64"/>
    <w:lvl w:ilvl="0" w:tplc="99002B10">
      <w:start w:val="11"/>
      <w:numFmt w:val="bullet"/>
      <w:lvlText w:val="-"/>
      <w:lvlJc w:val="left"/>
      <w:pPr>
        <w:ind w:left="1571" w:hanging="360"/>
      </w:pPr>
      <w:rPr>
        <w:rFonts w:ascii="Times New Roman" w:eastAsia="Times New Roman" w:hAnsi="Times New Roman" w:cs="Times New Roman"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3">
    <w:nsid w:val="40874A64"/>
    <w:multiLevelType w:val="hybridMultilevel"/>
    <w:tmpl w:val="AFC6CD8E"/>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41227785"/>
    <w:multiLevelType w:val="hybridMultilevel"/>
    <w:tmpl w:val="5374FE7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5">
    <w:nsid w:val="434B4BE2"/>
    <w:multiLevelType w:val="hybridMultilevel"/>
    <w:tmpl w:val="B0D8E0CC"/>
    <w:lvl w:ilvl="0" w:tplc="029A3F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6D3466D"/>
    <w:multiLevelType w:val="hybridMultilevel"/>
    <w:tmpl w:val="2954FCC0"/>
    <w:lvl w:ilvl="0" w:tplc="6CEAD7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47B81459"/>
    <w:multiLevelType w:val="hybridMultilevel"/>
    <w:tmpl w:val="55C83E66"/>
    <w:lvl w:ilvl="0" w:tplc="99002B10">
      <w:start w:val="11"/>
      <w:numFmt w:val="bullet"/>
      <w:lvlText w:val="-"/>
      <w:lvlJc w:val="left"/>
      <w:pPr>
        <w:ind w:left="1353" w:hanging="360"/>
      </w:pPr>
      <w:rPr>
        <w:rFonts w:ascii="Times New Roman" w:eastAsia="Times New Roman" w:hAnsi="Times New Roman" w:cs="Times New Roman" w:hint="default"/>
      </w:rPr>
    </w:lvl>
    <w:lvl w:ilvl="1" w:tplc="04220003" w:tentative="1">
      <w:start w:val="1"/>
      <w:numFmt w:val="bullet"/>
      <w:lvlText w:val="o"/>
      <w:lvlJc w:val="left"/>
      <w:pPr>
        <w:ind w:left="2073" w:hanging="360"/>
      </w:pPr>
      <w:rPr>
        <w:rFonts w:ascii="Courier New" w:hAnsi="Courier New" w:cs="Courier New" w:hint="default"/>
      </w:rPr>
    </w:lvl>
    <w:lvl w:ilvl="2" w:tplc="04220005" w:tentative="1">
      <w:start w:val="1"/>
      <w:numFmt w:val="bullet"/>
      <w:lvlText w:val=""/>
      <w:lvlJc w:val="left"/>
      <w:pPr>
        <w:ind w:left="2793" w:hanging="360"/>
      </w:pPr>
      <w:rPr>
        <w:rFonts w:ascii="Wingdings" w:hAnsi="Wingdings" w:hint="default"/>
      </w:rPr>
    </w:lvl>
    <w:lvl w:ilvl="3" w:tplc="04220001" w:tentative="1">
      <w:start w:val="1"/>
      <w:numFmt w:val="bullet"/>
      <w:lvlText w:val=""/>
      <w:lvlJc w:val="left"/>
      <w:pPr>
        <w:ind w:left="3513" w:hanging="360"/>
      </w:pPr>
      <w:rPr>
        <w:rFonts w:ascii="Symbol" w:hAnsi="Symbol" w:hint="default"/>
      </w:rPr>
    </w:lvl>
    <w:lvl w:ilvl="4" w:tplc="04220003" w:tentative="1">
      <w:start w:val="1"/>
      <w:numFmt w:val="bullet"/>
      <w:lvlText w:val="o"/>
      <w:lvlJc w:val="left"/>
      <w:pPr>
        <w:ind w:left="4233" w:hanging="360"/>
      </w:pPr>
      <w:rPr>
        <w:rFonts w:ascii="Courier New" w:hAnsi="Courier New" w:cs="Courier New" w:hint="default"/>
      </w:rPr>
    </w:lvl>
    <w:lvl w:ilvl="5" w:tplc="04220005" w:tentative="1">
      <w:start w:val="1"/>
      <w:numFmt w:val="bullet"/>
      <w:lvlText w:val=""/>
      <w:lvlJc w:val="left"/>
      <w:pPr>
        <w:ind w:left="4953" w:hanging="360"/>
      </w:pPr>
      <w:rPr>
        <w:rFonts w:ascii="Wingdings" w:hAnsi="Wingdings" w:hint="default"/>
      </w:rPr>
    </w:lvl>
    <w:lvl w:ilvl="6" w:tplc="04220001" w:tentative="1">
      <w:start w:val="1"/>
      <w:numFmt w:val="bullet"/>
      <w:lvlText w:val=""/>
      <w:lvlJc w:val="left"/>
      <w:pPr>
        <w:ind w:left="5673" w:hanging="360"/>
      </w:pPr>
      <w:rPr>
        <w:rFonts w:ascii="Symbol" w:hAnsi="Symbol" w:hint="default"/>
      </w:rPr>
    </w:lvl>
    <w:lvl w:ilvl="7" w:tplc="04220003" w:tentative="1">
      <w:start w:val="1"/>
      <w:numFmt w:val="bullet"/>
      <w:lvlText w:val="o"/>
      <w:lvlJc w:val="left"/>
      <w:pPr>
        <w:ind w:left="6393" w:hanging="360"/>
      </w:pPr>
      <w:rPr>
        <w:rFonts w:ascii="Courier New" w:hAnsi="Courier New" w:cs="Courier New" w:hint="default"/>
      </w:rPr>
    </w:lvl>
    <w:lvl w:ilvl="8" w:tplc="04220005" w:tentative="1">
      <w:start w:val="1"/>
      <w:numFmt w:val="bullet"/>
      <w:lvlText w:val=""/>
      <w:lvlJc w:val="left"/>
      <w:pPr>
        <w:ind w:left="7113" w:hanging="360"/>
      </w:pPr>
      <w:rPr>
        <w:rFonts w:ascii="Wingdings" w:hAnsi="Wingdings" w:hint="default"/>
      </w:rPr>
    </w:lvl>
  </w:abstractNum>
  <w:abstractNum w:abstractNumId="28">
    <w:nsid w:val="48715E79"/>
    <w:multiLevelType w:val="hybridMultilevel"/>
    <w:tmpl w:val="008448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B153189"/>
    <w:multiLevelType w:val="hybridMultilevel"/>
    <w:tmpl w:val="15D606CC"/>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30">
    <w:nsid w:val="4D851BBD"/>
    <w:multiLevelType w:val="hybridMultilevel"/>
    <w:tmpl w:val="5374FE7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1">
    <w:nsid w:val="56F70E4E"/>
    <w:multiLevelType w:val="hybridMultilevel"/>
    <w:tmpl w:val="F8046D88"/>
    <w:lvl w:ilvl="0" w:tplc="6CEAD7AC">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2">
    <w:nsid w:val="5E22029E"/>
    <w:multiLevelType w:val="multilevel"/>
    <w:tmpl w:val="2196CA7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63795A57"/>
    <w:multiLevelType w:val="hybridMultilevel"/>
    <w:tmpl w:val="2D76666A"/>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6A81975"/>
    <w:multiLevelType w:val="hybridMultilevel"/>
    <w:tmpl w:val="C6CAE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4E5AD6"/>
    <w:multiLevelType w:val="hybridMultilevel"/>
    <w:tmpl w:val="23106B4A"/>
    <w:lvl w:ilvl="0" w:tplc="6CEAD7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8705887"/>
    <w:multiLevelType w:val="hybridMultilevel"/>
    <w:tmpl w:val="D960CBE0"/>
    <w:lvl w:ilvl="0" w:tplc="0422000F">
      <w:start w:val="1"/>
      <w:numFmt w:val="decimal"/>
      <w:lvlText w:val="%1."/>
      <w:lvlJc w:val="left"/>
      <w:pPr>
        <w:ind w:left="15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37">
    <w:nsid w:val="6BAE4671"/>
    <w:multiLevelType w:val="hybridMultilevel"/>
    <w:tmpl w:val="50AC301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8">
    <w:nsid w:val="6D5F32AE"/>
    <w:multiLevelType w:val="hybridMultilevel"/>
    <w:tmpl w:val="00728E2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71AC1A63"/>
    <w:multiLevelType w:val="hybridMultilevel"/>
    <w:tmpl w:val="18BE78B2"/>
    <w:lvl w:ilvl="0" w:tplc="6802A55E">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nsid w:val="72613D07"/>
    <w:multiLevelType w:val="hybridMultilevel"/>
    <w:tmpl w:val="0DA4A0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72730838"/>
    <w:multiLevelType w:val="hybridMultilevel"/>
    <w:tmpl w:val="6DCE17BA"/>
    <w:lvl w:ilvl="0" w:tplc="6802A55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2">
    <w:nsid w:val="76A26B32"/>
    <w:multiLevelType w:val="hybridMultilevel"/>
    <w:tmpl w:val="3F005D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7E931ADF"/>
    <w:multiLevelType w:val="hybridMultilevel"/>
    <w:tmpl w:val="38628F7C"/>
    <w:lvl w:ilvl="0" w:tplc="CC8A5188">
      <w:start w:val="1"/>
      <w:numFmt w:val="bullet"/>
      <w:lvlText w:val="­"/>
      <w:lvlJc w:val="left"/>
      <w:pPr>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7"/>
  </w:num>
  <w:num w:numId="2">
    <w:abstractNumId w:val="26"/>
  </w:num>
  <w:num w:numId="3">
    <w:abstractNumId w:val="4"/>
  </w:num>
  <w:num w:numId="4">
    <w:abstractNumId w:val="0"/>
  </w:num>
  <w:num w:numId="5">
    <w:abstractNumId w:val="25"/>
  </w:num>
  <w:num w:numId="6">
    <w:abstractNumId w:val="41"/>
  </w:num>
  <w:num w:numId="7">
    <w:abstractNumId w:val="35"/>
  </w:num>
  <w:num w:numId="8">
    <w:abstractNumId w:val="13"/>
  </w:num>
  <w:num w:numId="9">
    <w:abstractNumId w:val="40"/>
  </w:num>
  <w:num w:numId="10">
    <w:abstractNumId w:val="29"/>
  </w:num>
  <w:num w:numId="11">
    <w:abstractNumId w:val="39"/>
  </w:num>
  <w:num w:numId="12">
    <w:abstractNumId w:val="5"/>
  </w:num>
  <w:num w:numId="13">
    <w:abstractNumId w:val="23"/>
  </w:num>
  <w:num w:numId="14">
    <w:abstractNumId w:val="37"/>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num>
  <w:num w:numId="20">
    <w:abstractNumId w:val="34"/>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num>
  <w:num w:numId="23">
    <w:abstractNumId w:val="12"/>
  </w:num>
  <w:num w:numId="24">
    <w:abstractNumId w:val="11"/>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36"/>
  </w:num>
  <w:num w:numId="32">
    <w:abstractNumId w:val="8"/>
  </w:num>
  <w:num w:numId="33">
    <w:abstractNumId w:val="6"/>
  </w:num>
  <w:num w:numId="34">
    <w:abstractNumId w:val="10"/>
    <w:lvlOverride w:ilvl="0">
      <w:startOverride w:val="21"/>
    </w:lvlOverride>
    <w:lvlOverride w:ilvl="1">
      <w:startOverride w:val="10"/>
    </w:lvlOverride>
    <w:lvlOverride w:ilvl="2">
      <w:startOverride w:val="201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32"/>
  </w:num>
  <w:num w:numId="37">
    <w:abstractNumId w:val="17"/>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num>
  <w:num w:numId="40">
    <w:abstractNumId w:val="3"/>
  </w:num>
  <w:num w:numId="41">
    <w:abstractNumId w:val="1"/>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2"/>
  </w:num>
  <w:num w:numId="44">
    <w:abstractNumId w:val="18"/>
  </w:num>
  <w:num w:numId="45">
    <w:abstractNumId w:val="38"/>
  </w:num>
  <w:num w:numId="46">
    <w:abstractNumId w:val="30"/>
  </w:num>
  <w:num w:numId="47">
    <w:abstractNumId w:val="24"/>
  </w:num>
  <w:num w:numId="48">
    <w:abstractNumId w:val="28"/>
  </w:num>
  <w:num w:numId="49">
    <w:abstractNumId w:val="2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GrammaticalErrors/>
  <w:doNotTrackMoves/>
  <w:defaultTabStop w:val="708"/>
  <w:hyphenationZone w:val="425"/>
  <w:drawingGridHorizontalSpacing w:val="120"/>
  <w:displayHorizontalDrawingGridEvery w:val="2"/>
  <w:characterSpacingControl w:val="doNotCompress"/>
  <w:hdrShapeDefaults>
    <o:shapedefaults v:ext="edit" spidmax="17410"/>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25CAC"/>
    <w:rsid w:val="00000F37"/>
    <w:rsid w:val="00001761"/>
    <w:rsid w:val="00002034"/>
    <w:rsid w:val="00002646"/>
    <w:rsid w:val="00002F1A"/>
    <w:rsid w:val="0000391C"/>
    <w:rsid w:val="00003CA7"/>
    <w:rsid w:val="000043CA"/>
    <w:rsid w:val="000044E6"/>
    <w:rsid w:val="000049E9"/>
    <w:rsid w:val="000050C3"/>
    <w:rsid w:val="00005914"/>
    <w:rsid w:val="00005975"/>
    <w:rsid w:val="00006730"/>
    <w:rsid w:val="00006BC2"/>
    <w:rsid w:val="00006C18"/>
    <w:rsid w:val="00006D99"/>
    <w:rsid w:val="00011E72"/>
    <w:rsid w:val="00012345"/>
    <w:rsid w:val="0001283E"/>
    <w:rsid w:val="00012CAE"/>
    <w:rsid w:val="000132C5"/>
    <w:rsid w:val="00013B2C"/>
    <w:rsid w:val="00014C5C"/>
    <w:rsid w:val="0001556F"/>
    <w:rsid w:val="00015C37"/>
    <w:rsid w:val="00015F82"/>
    <w:rsid w:val="00016714"/>
    <w:rsid w:val="00016824"/>
    <w:rsid w:val="00016A05"/>
    <w:rsid w:val="000178E8"/>
    <w:rsid w:val="000208F6"/>
    <w:rsid w:val="00022C3A"/>
    <w:rsid w:val="000243F7"/>
    <w:rsid w:val="00025450"/>
    <w:rsid w:val="00025690"/>
    <w:rsid w:val="00025995"/>
    <w:rsid w:val="00026B30"/>
    <w:rsid w:val="00027665"/>
    <w:rsid w:val="00027998"/>
    <w:rsid w:val="00027BD5"/>
    <w:rsid w:val="0003116D"/>
    <w:rsid w:val="0003146B"/>
    <w:rsid w:val="00032167"/>
    <w:rsid w:val="000324B7"/>
    <w:rsid w:val="000326E0"/>
    <w:rsid w:val="000330A5"/>
    <w:rsid w:val="00033839"/>
    <w:rsid w:val="0003415B"/>
    <w:rsid w:val="0003434F"/>
    <w:rsid w:val="00034564"/>
    <w:rsid w:val="00034B43"/>
    <w:rsid w:val="00034D4C"/>
    <w:rsid w:val="000358CD"/>
    <w:rsid w:val="00035DF1"/>
    <w:rsid w:val="00035DF8"/>
    <w:rsid w:val="000377E1"/>
    <w:rsid w:val="00040C0C"/>
    <w:rsid w:val="00040DEC"/>
    <w:rsid w:val="00040E13"/>
    <w:rsid w:val="00041103"/>
    <w:rsid w:val="00041D3E"/>
    <w:rsid w:val="000427D4"/>
    <w:rsid w:val="000429BE"/>
    <w:rsid w:val="00042BC8"/>
    <w:rsid w:val="0004442F"/>
    <w:rsid w:val="00044A9A"/>
    <w:rsid w:val="00044BF2"/>
    <w:rsid w:val="0004556A"/>
    <w:rsid w:val="00045A7D"/>
    <w:rsid w:val="0004617B"/>
    <w:rsid w:val="00046DC9"/>
    <w:rsid w:val="00046E0B"/>
    <w:rsid w:val="000470AA"/>
    <w:rsid w:val="000476E2"/>
    <w:rsid w:val="0004793D"/>
    <w:rsid w:val="00047CA1"/>
    <w:rsid w:val="00050722"/>
    <w:rsid w:val="0005221C"/>
    <w:rsid w:val="00052AF5"/>
    <w:rsid w:val="00052DE0"/>
    <w:rsid w:val="00052F22"/>
    <w:rsid w:val="00053719"/>
    <w:rsid w:val="0005380E"/>
    <w:rsid w:val="00054977"/>
    <w:rsid w:val="00054A6F"/>
    <w:rsid w:val="000551D7"/>
    <w:rsid w:val="00055715"/>
    <w:rsid w:val="00055786"/>
    <w:rsid w:val="00055BB4"/>
    <w:rsid w:val="00056568"/>
    <w:rsid w:val="000573A9"/>
    <w:rsid w:val="000573E5"/>
    <w:rsid w:val="000575A1"/>
    <w:rsid w:val="0006050C"/>
    <w:rsid w:val="00060628"/>
    <w:rsid w:val="000606B3"/>
    <w:rsid w:val="00060AE2"/>
    <w:rsid w:val="00060B61"/>
    <w:rsid w:val="00061043"/>
    <w:rsid w:val="0006105E"/>
    <w:rsid w:val="00061352"/>
    <w:rsid w:val="0006162E"/>
    <w:rsid w:val="00061B87"/>
    <w:rsid w:val="00062B92"/>
    <w:rsid w:val="00062BE1"/>
    <w:rsid w:val="000631AF"/>
    <w:rsid w:val="000632D1"/>
    <w:rsid w:val="00063B05"/>
    <w:rsid w:val="00064DE0"/>
    <w:rsid w:val="00065141"/>
    <w:rsid w:val="00065C9F"/>
    <w:rsid w:val="00067DD6"/>
    <w:rsid w:val="0007026C"/>
    <w:rsid w:val="00070373"/>
    <w:rsid w:val="000705F0"/>
    <w:rsid w:val="00070632"/>
    <w:rsid w:val="00070B53"/>
    <w:rsid w:val="00070D14"/>
    <w:rsid w:val="00070F5A"/>
    <w:rsid w:val="000712C2"/>
    <w:rsid w:val="00071C43"/>
    <w:rsid w:val="00071E96"/>
    <w:rsid w:val="00072028"/>
    <w:rsid w:val="00072D6B"/>
    <w:rsid w:val="00072F9B"/>
    <w:rsid w:val="000735E2"/>
    <w:rsid w:val="000738E6"/>
    <w:rsid w:val="00074548"/>
    <w:rsid w:val="00074CDE"/>
    <w:rsid w:val="00074DF5"/>
    <w:rsid w:val="00074FCA"/>
    <w:rsid w:val="0007560D"/>
    <w:rsid w:val="00075F1B"/>
    <w:rsid w:val="00075F6B"/>
    <w:rsid w:val="00076894"/>
    <w:rsid w:val="00077DB5"/>
    <w:rsid w:val="000801A9"/>
    <w:rsid w:val="00080E4D"/>
    <w:rsid w:val="0008143C"/>
    <w:rsid w:val="00081744"/>
    <w:rsid w:val="000818DF"/>
    <w:rsid w:val="00081A7A"/>
    <w:rsid w:val="00081C23"/>
    <w:rsid w:val="00082B03"/>
    <w:rsid w:val="000831F0"/>
    <w:rsid w:val="00083574"/>
    <w:rsid w:val="00083889"/>
    <w:rsid w:val="00083F70"/>
    <w:rsid w:val="00084A8A"/>
    <w:rsid w:val="00085013"/>
    <w:rsid w:val="00086C8F"/>
    <w:rsid w:val="000911CB"/>
    <w:rsid w:val="0009154A"/>
    <w:rsid w:val="00091B69"/>
    <w:rsid w:val="00091F65"/>
    <w:rsid w:val="00092657"/>
    <w:rsid w:val="00092DEE"/>
    <w:rsid w:val="0009363C"/>
    <w:rsid w:val="00093F00"/>
    <w:rsid w:val="000945D2"/>
    <w:rsid w:val="0009487C"/>
    <w:rsid w:val="00094A7B"/>
    <w:rsid w:val="00094DAD"/>
    <w:rsid w:val="000950EF"/>
    <w:rsid w:val="0009607B"/>
    <w:rsid w:val="0009614C"/>
    <w:rsid w:val="00096E1F"/>
    <w:rsid w:val="000A0CFC"/>
    <w:rsid w:val="000A1C1A"/>
    <w:rsid w:val="000A32EC"/>
    <w:rsid w:val="000A4024"/>
    <w:rsid w:val="000A4BA0"/>
    <w:rsid w:val="000A5B01"/>
    <w:rsid w:val="000A5C02"/>
    <w:rsid w:val="000A6E5C"/>
    <w:rsid w:val="000A6E77"/>
    <w:rsid w:val="000A7939"/>
    <w:rsid w:val="000B00D5"/>
    <w:rsid w:val="000B0913"/>
    <w:rsid w:val="000B0A1E"/>
    <w:rsid w:val="000B180B"/>
    <w:rsid w:val="000B2631"/>
    <w:rsid w:val="000B27FA"/>
    <w:rsid w:val="000B2801"/>
    <w:rsid w:val="000B2C8F"/>
    <w:rsid w:val="000B3C41"/>
    <w:rsid w:val="000B403F"/>
    <w:rsid w:val="000B457F"/>
    <w:rsid w:val="000B49F3"/>
    <w:rsid w:val="000B4D86"/>
    <w:rsid w:val="000B5A4A"/>
    <w:rsid w:val="000B61EC"/>
    <w:rsid w:val="000C05BA"/>
    <w:rsid w:val="000C0906"/>
    <w:rsid w:val="000C0C6E"/>
    <w:rsid w:val="000C0D18"/>
    <w:rsid w:val="000C0E7A"/>
    <w:rsid w:val="000C10DF"/>
    <w:rsid w:val="000C154A"/>
    <w:rsid w:val="000C2AC8"/>
    <w:rsid w:val="000C2BB0"/>
    <w:rsid w:val="000C2C9B"/>
    <w:rsid w:val="000C309C"/>
    <w:rsid w:val="000C3C1B"/>
    <w:rsid w:val="000C4D83"/>
    <w:rsid w:val="000C4DCD"/>
    <w:rsid w:val="000C4E8F"/>
    <w:rsid w:val="000C5779"/>
    <w:rsid w:val="000C588F"/>
    <w:rsid w:val="000C5941"/>
    <w:rsid w:val="000C74C9"/>
    <w:rsid w:val="000C7708"/>
    <w:rsid w:val="000C79D3"/>
    <w:rsid w:val="000C7DAE"/>
    <w:rsid w:val="000D0ABA"/>
    <w:rsid w:val="000D0B9F"/>
    <w:rsid w:val="000D0E48"/>
    <w:rsid w:val="000D11EC"/>
    <w:rsid w:val="000D132E"/>
    <w:rsid w:val="000D156A"/>
    <w:rsid w:val="000D17C1"/>
    <w:rsid w:val="000D3325"/>
    <w:rsid w:val="000D3AE9"/>
    <w:rsid w:val="000D4766"/>
    <w:rsid w:val="000D56DF"/>
    <w:rsid w:val="000D6AE5"/>
    <w:rsid w:val="000D72E4"/>
    <w:rsid w:val="000E0754"/>
    <w:rsid w:val="000E0D0C"/>
    <w:rsid w:val="000E1BCA"/>
    <w:rsid w:val="000E2DC7"/>
    <w:rsid w:val="000E3151"/>
    <w:rsid w:val="000E3315"/>
    <w:rsid w:val="000E38D3"/>
    <w:rsid w:val="000E44AD"/>
    <w:rsid w:val="000E460A"/>
    <w:rsid w:val="000E51D2"/>
    <w:rsid w:val="000E53C7"/>
    <w:rsid w:val="000E573D"/>
    <w:rsid w:val="000E596E"/>
    <w:rsid w:val="000E5C4D"/>
    <w:rsid w:val="000E625E"/>
    <w:rsid w:val="000E64E8"/>
    <w:rsid w:val="000E6D5C"/>
    <w:rsid w:val="000E7774"/>
    <w:rsid w:val="000E77F8"/>
    <w:rsid w:val="000E7815"/>
    <w:rsid w:val="000E7EB9"/>
    <w:rsid w:val="000F0A5E"/>
    <w:rsid w:val="000F0B12"/>
    <w:rsid w:val="000F0DEB"/>
    <w:rsid w:val="000F0EAF"/>
    <w:rsid w:val="000F1096"/>
    <w:rsid w:val="000F2519"/>
    <w:rsid w:val="000F2606"/>
    <w:rsid w:val="000F288C"/>
    <w:rsid w:val="000F28A0"/>
    <w:rsid w:val="000F2BCC"/>
    <w:rsid w:val="000F3445"/>
    <w:rsid w:val="000F44B6"/>
    <w:rsid w:val="000F4BD1"/>
    <w:rsid w:val="000F594E"/>
    <w:rsid w:val="000F767C"/>
    <w:rsid w:val="000F790A"/>
    <w:rsid w:val="0010083C"/>
    <w:rsid w:val="00100947"/>
    <w:rsid w:val="00101E1F"/>
    <w:rsid w:val="00102563"/>
    <w:rsid w:val="00102F10"/>
    <w:rsid w:val="001034D9"/>
    <w:rsid w:val="00103542"/>
    <w:rsid w:val="00103EE6"/>
    <w:rsid w:val="00104185"/>
    <w:rsid w:val="0010439B"/>
    <w:rsid w:val="001053E7"/>
    <w:rsid w:val="00105BB0"/>
    <w:rsid w:val="00105C1C"/>
    <w:rsid w:val="001066A9"/>
    <w:rsid w:val="001071F5"/>
    <w:rsid w:val="00110B7D"/>
    <w:rsid w:val="001110B6"/>
    <w:rsid w:val="00111601"/>
    <w:rsid w:val="00111690"/>
    <w:rsid w:val="0011183E"/>
    <w:rsid w:val="001121DB"/>
    <w:rsid w:val="0011251E"/>
    <w:rsid w:val="0011297E"/>
    <w:rsid w:val="00112D31"/>
    <w:rsid w:val="00112FAC"/>
    <w:rsid w:val="00112FC9"/>
    <w:rsid w:val="00113847"/>
    <w:rsid w:val="00114344"/>
    <w:rsid w:val="00114490"/>
    <w:rsid w:val="00114B97"/>
    <w:rsid w:val="00115379"/>
    <w:rsid w:val="0011666E"/>
    <w:rsid w:val="00116B1D"/>
    <w:rsid w:val="00117BF6"/>
    <w:rsid w:val="00117D48"/>
    <w:rsid w:val="00120144"/>
    <w:rsid w:val="00120C51"/>
    <w:rsid w:val="00121468"/>
    <w:rsid w:val="00121D76"/>
    <w:rsid w:val="001233C0"/>
    <w:rsid w:val="00123945"/>
    <w:rsid w:val="00123CC1"/>
    <w:rsid w:val="00123DD8"/>
    <w:rsid w:val="00124EC5"/>
    <w:rsid w:val="00125847"/>
    <w:rsid w:val="00127673"/>
    <w:rsid w:val="00127A4B"/>
    <w:rsid w:val="0013037D"/>
    <w:rsid w:val="00130620"/>
    <w:rsid w:val="001313A7"/>
    <w:rsid w:val="00132829"/>
    <w:rsid w:val="00133115"/>
    <w:rsid w:val="0013334A"/>
    <w:rsid w:val="001347EC"/>
    <w:rsid w:val="00134FBB"/>
    <w:rsid w:val="001353B4"/>
    <w:rsid w:val="0013553C"/>
    <w:rsid w:val="001355AC"/>
    <w:rsid w:val="00135F51"/>
    <w:rsid w:val="00136229"/>
    <w:rsid w:val="0013699C"/>
    <w:rsid w:val="00136A6F"/>
    <w:rsid w:val="00137244"/>
    <w:rsid w:val="001378A8"/>
    <w:rsid w:val="00140098"/>
    <w:rsid w:val="001401AB"/>
    <w:rsid w:val="0014042A"/>
    <w:rsid w:val="001407D4"/>
    <w:rsid w:val="00140822"/>
    <w:rsid w:val="001422FA"/>
    <w:rsid w:val="00142880"/>
    <w:rsid w:val="00142A6F"/>
    <w:rsid w:val="00142E10"/>
    <w:rsid w:val="001434CA"/>
    <w:rsid w:val="00143527"/>
    <w:rsid w:val="001438E7"/>
    <w:rsid w:val="00143C80"/>
    <w:rsid w:val="00143D69"/>
    <w:rsid w:val="001449FF"/>
    <w:rsid w:val="001450AF"/>
    <w:rsid w:val="0014528E"/>
    <w:rsid w:val="00145CA8"/>
    <w:rsid w:val="00145CCD"/>
    <w:rsid w:val="00146074"/>
    <w:rsid w:val="00146A1C"/>
    <w:rsid w:val="00146E8D"/>
    <w:rsid w:val="00147848"/>
    <w:rsid w:val="00147FA6"/>
    <w:rsid w:val="00150271"/>
    <w:rsid w:val="0015074A"/>
    <w:rsid w:val="00151D83"/>
    <w:rsid w:val="00151FD1"/>
    <w:rsid w:val="00152302"/>
    <w:rsid w:val="00152955"/>
    <w:rsid w:val="001529B5"/>
    <w:rsid w:val="00152CAB"/>
    <w:rsid w:val="00152E24"/>
    <w:rsid w:val="00152E57"/>
    <w:rsid w:val="0015429D"/>
    <w:rsid w:val="00154C00"/>
    <w:rsid w:val="00155A57"/>
    <w:rsid w:val="001575C8"/>
    <w:rsid w:val="0015769D"/>
    <w:rsid w:val="001602D0"/>
    <w:rsid w:val="0016159D"/>
    <w:rsid w:val="001615D5"/>
    <w:rsid w:val="00162305"/>
    <w:rsid w:val="0016282D"/>
    <w:rsid w:val="00162B9D"/>
    <w:rsid w:val="00164471"/>
    <w:rsid w:val="00164673"/>
    <w:rsid w:val="001646B0"/>
    <w:rsid w:val="00165151"/>
    <w:rsid w:val="00166101"/>
    <w:rsid w:val="00166F20"/>
    <w:rsid w:val="0016720F"/>
    <w:rsid w:val="001674BB"/>
    <w:rsid w:val="001675F3"/>
    <w:rsid w:val="00167823"/>
    <w:rsid w:val="00167C0F"/>
    <w:rsid w:val="00170767"/>
    <w:rsid w:val="001710F9"/>
    <w:rsid w:val="00171EF9"/>
    <w:rsid w:val="001721B9"/>
    <w:rsid w:val="00172BA5"/>
    <w:rsid w:val="00172F55"/>
    <w:rsid w:val="00173397"/>
    <w:rsid w:val="00173ACE"/>
    <w:rsid w:val="00173AEE"/>
    <w:rsid w:val="00173B90"/>
    <w:rsid w:val="00174392"/>
    <w:rsid w:val="001745C9"/>
    <w:rsid w:val="00175F12"/>
    <w:rsid w:val="0017628A"/>
    <w:rsid w:val="001762B1"/>
    <w:rsid w:val="00176940"/>
    <w:rsid w:val="00176B41"/>
    <w:rsid w:val="00176CF8"/>
    <w:rsid w:val="00176FF4"/>
    <w:rsid w:val="00177019"/>
    <w:rsid w:val="001775C0"/>
    <w:rsid w:val="001778F2"/>
    <w:rsid w:val="00180AAA"/>
    <w:rsid w:val="001812A4"/>
    <w:rsid w:val="001813B5"/>
    <w:rsid w:val="001815A4"/>
    <w:rsid w:val="00182B75"/>
    <w:rsid w:val="00182BA0"/>
    <w:rsid w:val="00183BDD"/>
    <w:rsid w:val="00183D89"/>
    <w:rsid w:val="0018415C"/>
    <w:rsid w:val="00184288"/>
    <w:rsid w:val="00185DDD"/>
    <w:rsid w:val="00186545"/>
    <w:rsid w:val="0018712B"/>
    <w:rsid w:val="00190885"/>
    <w:rsid w:val="00190A41"/>
    <w:rsid w:val="00190E70"/>
    <w:rsid w:val="00191B11"/>
    <w:rsid w:val="00191C2B"/>
    <w:rsid w:val="0019282B"/>
    <w:rsid w:val="001931C6"/>
    <w:rsid w:val="001931FA"/>
    <w:rsid w:val="00193AB9"/>
    <w:rsid w:val="001942FB"/>
    <w:rsid w:val="00194811"/>
    <w:rsid w:val="00194836"/>
    <w:rsid w:val="00197A44"/>
    <w:rsid w:val="001A04CE"/>
    <w:rsid w:val="001A08A9"/>
    <w:rsid w:val="001A09BB"/>
    <w:rsid w:val="001A0B21"/>
    <w:rsid w:val="001A165A"/>
    <w:rsid w:val="001A1C20"/>
    <w:rsid w:val="001A2763"/>
    <w:rsid w:val="001A294B"/>
    <w:rsid w:val="001A367B"/>
    <w:rsid w:val="001A5271"/>
    <w:rsid w:val="001A6550"/>
    <w:rsid w:val="001A6E3F"/>
    <w:rsid w:val="001A7387"/>
    <w:rsid w:val="001A7500"/>
    <w:rsid w:val="001A7DCA"/>
    <w:rsid w:val="001A7E98"/>
    <w:rsid w:val="001B0159"/>
    <w:rsid w:val="001B0225"/>
    <w:rsid w:val="001B029D"/>
    <w:rsid w:val="001B0CE9"/>
    <w:rsid w:val="001B0EA4"/>
    <w:rsid w:val="001B1276"/>
    <w:rsid w:val="001B12D3"/>
    <w:rsid w:val="001B1D84"/>
    <w:rsid w:val="001B1DBB"/>
    <w:rsid w:val="001B2E06"/>
    <w:rsid w:val="001B3006"/>
    <w:rsid w:val="001B3280"/>
    <w:rsid w:val="001B446E"/>
    <w:rsid w:val="001B59A6"/>
    <w:rsid w:val="001B7AA2"/>
    <w:rsid w:val="001C0989"/>
    <w:rsid w:val="001C17C6"/>
    <w:rsid w:val="001C1F1F"/>
    <w:rsid w:val="001C25EC"/>
    <w:rsid w:val="001C26B5"/>
    <w:rsid w:val="001C321E"/>
    <w:rsid w:val="001C36C7"/>
    <w:rsid w:val="001C3CD1"/>
    <w:rsid w:val="001C3FB5"/>
    <w:rsid w:val="001C762A"/>
    <w:rsid w:val="001D0555"/>
    <w:rsid w:val="001D076B"/>
    <w:rsid w:val="001D0DEF"/>
    <w:rsid w:val="001D1927"/>
    <w:rsid w:val="001D40F3"/>
    <w:rsid w:val="001D4775"/>
    <w:rsid w:val="001D58AC"/>
    <w:rsid w:val="001D6ECB"/>
    <w:rsid w:val="001E04D0"/>
    <w:rsid w:val="001E0665"/>
    <w:rsid w:val="001E1EE2"/>
    <w:rsid w:val="001E25D5"/>
    <w:rsid w:val="001E26B5"/>
    <w:rsid w:val="001E31B8"/>
    <w:rsid w:val="001E40F5"/>
    <w:rsid w:val="001E5BC0"/>
    <w:rsid w:val="001E6617"/>
    <w:rsid w:val="001E741A"/>
    <w:rsid w:val="001E7895"/>
    <w:rsid w:val="001E7A7E"/>
    <w:rsid w:val="001E7BF1"/>
    <w:rsid w:val="001F09BC"/>
    <w:rsid w:val="001F13EE"/>
    <w:rsid w:val="001F19E3"/>
    <w:rsid w:val="001F2AF5"/>
    <w:rsid w:val="001F3983"/>
    <w:rsid w:val="001F4453"/>
    <w:rsid w:val="001F5817"/>
    <w:rsid w:val="001F5892"/>
    <w:rsid w:val="001F592D"/>
    <w:rsid w:val="001F5C40"/>
    <w:rsid w:val="001F68EA"/>
    <w:rsid w:val="001F696B"/>
    <w:rsid w:val="001F7D36"/>
    <w:rsid w:val="002005C5"/>
    <w:rsid w:val="00200BBC"/>
    <w:rsid w:val="00200DE0"/>
    <w:rsid w:val="00200F34"/>
    <w:rsid w:val="0020155F"/>
    <w:rsid w:val="00201862"/>
    <w:rsid w:val="00201B60"/>
    <w:rsid w:val="00203B55"/>
    <w:rsid w:val="00203FC6"/>
    <w:rsid w:val="00203FD5"/>
    <w:rsid w:val="00204CCC"/>
    <w:rsid w:val="00204EAF"/>
    <w:rsid w:val="00205637"/>
    <w:rsid w:val="00206A58"/>
    <w:rsid w:val="00207469"/>
    <w:rsid w:val="0020753F"/>
    <w:rsid w:val="00210101"/>
    <w:rsid w:val="002102EB"/>
    <w:rsid w:val="002118B6"/>
    <w:rsid w:val="00211D0B"/>
    <w:rsid w:val="002120C4"/>
    <w:rsid w:val="00212801"/>
    <w:rsid w:val="00212F3C"/>
    <w:rsid w:val="00213C89"/>
    <w:rsid w:val="0021512A"/>
    <w:rsid w:val="00215272"/>
    <w:rsid w:val="00215493"/>
    <w:rsid w:val="00215FAF"/>
    <w:rsid w:val="0021773B"/>
    <w:rsid w:val="00217DC5"/>
    <w:rsid w:val="00220746"/>
    <w:rsid w:val="00222871"/>
    <w:rsid w:val="00222FC4"/>
    <w:rsid w:val="00223E30"/>
    <w:rsid w:val="00223F0C"/>
    <w:rsid w:val="002248CD"/>
    <w:rsid w:val="00224A6E"/>
    <w:rsid w:val="002251E5"/>
    <w:rsid w:val="00225E3A"/>
    <w:rsid w:val="00226100"/>
    <w:rsid w:val="00226B72"/>
    <w:rsid w:val="00226D89"/>
    <w:rsid w:val="0022726C"/>
    <w:rsid w:val="00227F99"/>
    <w:rsid w:val="002303B3"/>
    <w:rsid w:val="00230F2A"/>
    <w:rsid w:val="0023155E"/>
    <w:rsid w:val="002315D7"/>
    <w:rsid w:val="00231C4C"/>
    <w:rsid w:val="00232709"/>
    <w:rsid w:val="0023274D"/>
    <w:rsid w:val="00232F93"/>
    <w:rsid w:val="0023328A"/>
    <w:rsid w:val="00233BC1"/>
    <w:rsid w:val="00234451"/>
    <w:rsid w:val="0023456B"/>
    <w:rsid w:val="0023485E"/>
    <w:rsid w:val="0023505E"/>
    <w:rsid w:val="00236141"/>
    <w:rsid w:val="002363A5"/>
    <w:rsid w:val="002364EA"/>
    <w:rsid w:val="002365B0"/>
    <w:rsid w:val="002369AE"/>
    <w:rsid w:val="0023779C"/>
    <w:rsid w:val="00237CE7"/>
    <w:rsid w:val="002403AB"/>
    <w:rsid w:val="002404D6"/>
    <w:rsid w:val="002411FB"/>
    <w:rsid w:val="002419FF"/>
    <w:rsid w:val="00242301"/>
    <w:rsid w:val="002424F1"/>
    <w:rsid w:val="002442ED"/>
    <w:rsid w:val="0024542B"/>
    <w:rsid w:val="002460A8"/>
    <w:rsid w:val="002463BA"/>
    <w:rsid w:val="00246D58"/>
    <w:rsid w:val="002500B8"/>
    <w:rsid w:val="00250DCB"/>
    <w:rsid w:val="00251397"/>
    <w:rsid w:val="00251623"/>
    <w:rsid w:val="00251D3A"/>
    <w:rsid w:val="002520A9"/>
    <w:rsid w:val="00252189"/>
    <w:rsid w:val="00252A56"/>
    <w:rsid w:val="00252D96"/>
    <w:rsid w:val="00252DF2"/>
    <w:rsid w:val="00254B68"/>
    <w:rsid w:val="00255C02"/>
    <w:rsid w:val="00256895"/>
    <w:rsid w:val="0025702F"/>
    <w:rsid w:val="00257E3F"/>
    <w:rsid w:val="00257F5F"/>
    <w:rsid w:val="002609B7"/>
    <w:rsid w:val="00260CD4"/>
    <w:rsid w:val="00260E8E"/>
    <w:rsid w:val="00260F3C"/>
    <w:rsid w:val="00261812"/>
    <w:rsid w:val="00261B5C"/>
    <w:rsid w:val="002625DC"/>
    <w:rsid w:val="00262799"/>
    <w:rsid w:val="00262AB6"/>
    <w:rsid w:val="002633CC"/>
    <w:rsid w:val="002636B8"/>
    <w:rsid w:val="002643FF"/>
    <w:rsid w:val="002647C2"/>
    <w:rsid w:val="0026525B"/>
    <w:rsid w:val="00265BC7"/>
    <w:rsid w:val="00265E7E"/>
    <w:rsid w:val="00265EC8"/>
    <w:rsid w:val="00266561"/>
    <w:rsid w:val="002668D9"/>
    <w:rsid w:val="00266C22"/>
    <w:rsid w:val="00266DB7"/>
    <w:rsid w:val="00266FEA"/>
    <w:rsid w:val="00267136"/>
    <w:rsid w:val="00267E07"/>
    <w:rsid w:val="002700F0"/>
    <w:rsid w:val="00270598"/>
    <w:rsid w:val="0027073D"/>
    <w:rsid w:val="00271203"/>
    <w:rsid w:val="00271EA0"/>
    <w:rsid w:val="00271EA5"/>
    <w:rsid w:val="0027379A"/>
    <w:rsid w:val="00273954"/>
    <w:rsid w:val="00273A90"/>
    <w:rsid w:val="0027471B"/>
    <w:rsid w:val="00274770"/>
    <w:rsid w:val="00275AAD"/>
    <w:rsid w:val="00275E2B"/>
    <w:rsid w:val="00275EB3"/>
    <w:rsid w:val="002767F3"/>
    <w:rsid w:val="00276965"/>
    <w:rsid w:val="0027741D"/>
    <w:rsid w:val="00277862"/>
    <w:rsid w:val="00277A1E"/>
    <w:rsid w:val="00280475"/>
    <w:rsid w:val="0028225B"/>
    <w:rsid w:val="00282479"/>
    <w:rsid w:val="00282ADE"/>
    <w:rsid w:val="00282B09"/>
    <w:rsid w:val="00283CCB"/>
    <w:rsid w:val="002841C6"/>
    <w:rsid w:val="00284408"/>
    <w:rsid w:val="00284867"/>
    <w:rsid w:val="00284B97"/>
    <w:rsid w:val="00285E57"/>
    <w:rsid w:val="002865F7"/>
    <w:rsid w:val="0028729C"/>
    <w:rsid w:val="0029025F"/>
    <w:rsid w:val="0029096A"/>
    <w:rsid w:val="00290DF9"/>
    <w:rsid w:val="00290E43"/>
    <w:rsid w:val="002912E0"/>
    <w:rsid w:val="00293664"/>
    <w:rsid w:val="00293D6C"/>
    <w:rsid w:val="0029440D"/>
    <w:rsid w:val="00294423"/>
    <w:rsid w:val="00295B13"/>
    <w:rsid w:val="0029769D"/>
    <w:rsid w:val="002976B1"/>
    <w:rsid w:val="002A00AD"/>
    <w:rsid w:val="002A0BF2"/>
    <w:rsid w:val="002A0E6A"/>
    <w:rsid w:val="002A0F2B"/>
    <w:rsid w:val="002A3085"/>
    <w:rsid w:val="002A3641"/>
    <w:rsid w:val="002A3855"/>
    <w:rsid w:val="002A3D9E"/>
    <w:rsid w:val="002A48DA"/>
    <w:rsid w:val="002A587A"/>
    <w:rsid w:val="002A64FA"/>
    <w:rsid w:val="002A77DE"/>
    <w:rsid w:val="002A7CE8"/>
    <w:rsid w:val="002B0989"/>
    <w:rsid w:val="002B0DE7"/>
    <w:rsid w:val="002B1379"/>
    <w:rsid w:val="002B24AB"/>
    <w:rsid w:val="002B35F1"/>
    <w:rsid w:val="002B3FB0"/>
    <w:rsid w:val="002B491A"/>
    <w:rsid w:val="002B4CB7"/>
    <w:rsid w:val="002B65CF"/>
    <w:rsid w:val="002B68CD"/>
    <w:rsid w:val="002B6A58"/>
    <w:rsid w:val="002C0160"/>
    <w:rsid w:val="002C08D8"/>
    <w:rsid w:val="002C1E8A"/>
    <w:rsid w:val="002C2539"/>
    <w:rsid w:val="002C2554"/>
    <w:rsid w:val="002C299F"/>
    <w:rsid w:val="002C2ABC"/>
    <w:rsid w:val="002C2C86"/>
    <w:rsid w:val="002C3154"/>
    <w:rsid w:val="002C3EFA"/>
    <w:rsid w:val="002C3F3E"/>
    <w:rsid w:val="002C42FB"/>
    <w:rsid w:val="002C4450"/>
    <w:rsid w:val="002C4F4C"/>
    <w:rsid w:val="002C5A2F"/>
    <w:rsid w:val="002C7024"/>
    <w:rsid w:val="002D0615"/>
    <w:rsid w:val="002D09C2"/>
    <w:rsid w:val="002D18DD"/>
    <w:rsid w:val="002D18F7"/>
    <w:rsid w:val="002D2765"/>
    <w:rsid w:val="002D2A8F"/>
    <w:rsid w:val="002D2C3A"/>
    <w:rsid w:val="002D2EA5"/>
    <w:rsid w:val="002D349B"/>
    <w:rsid w:val="002D359A"/>
    <w:rsid w:val="002D5B3F"/>
    <w:rsid w:val="002D615E"/>
    <w:rsid w:val="002D6627"/>
    <w:rsid w:val="002D7DA1"/>
    <w:rsid w:val="002D7FFD"/>
    <w:rsid w:val="002E01D5"/>
    <w:rsid w:val="002E0F60"/>
    <w:rsid w:val="002E1402"/>
    <w:rsid w:val="002E142D"/>
    <w:rsid w:val="002E1483"/>
    <w:rsid w:val="002E1B53"/>
    <w:rsid w:val="002E44A9"/>
    <w:rsid w:val="002E45B2"/>
    <w:rsid w:val="002E47E7"/>
    <w:rsid w:val="002E4CD1"/>
    <w:rsid w:val="002E4D27"/>
    <w:rsid w:val="002E5E7B"/>
    <w:rsid w:val="002F01FB"/>
    <w:rsid w:val="002F0C42"/>
    <w:rsid w:val="002F12E4"/>
    <w:rsid w:val="002F1B99"/>
    <w:rsid w:val="002F4DB8"/>
    <w:rsid w:val="002F4F68"/>
    <w:rsid w:val="002F5D39"/>
    <w:rsid w:val="002F7085"/>
    <w:rsid w:val="002F7159"/>
    <w:rsid w:val="002F74C8"/>
    <w:rsid w:val="002F7894"/>
    <w:rsid w:val="0030061A"/>
    <w:rsid w:val="003008F1"/>
    <w:rsid w:val="00300F4D"/>
    <w:rsid w:val="00301270"/>
    <w:rsid w:val="0030140E"/>
    <w:rsid w:val="0030164D"/>
    <w:rsid w:val="00301E11"/>
    <w:rsid w:val="00302994"/>
    <w:rsid w:val="00304391"/>
    <w:rsid w:val="00304724"/>
    <w:rsid w:val="003053CF"/>
    <w:rsid w:val="00305D2E"/>
    <w:rsid w:val="00305DF8"/>
    <w:rsid w:val="003061FE"/>
    <w:rsid w:val="003065DF"/>
    <w:rsid w:val="0030686B"/>
    <w:rsid w:val="00306EE2"/>
    <w:rsid w:val="00307E34"/>
    <w:rsid w:val="00310047"/>
    <w:rsid w:val="00310369"/>
    <w:rsid w:val="00310533"/>
    <w:rsid w:val="003109CF"/>
    <w:rsid w:val="00311196"/>
    <w:rsid w:val="003124ED"/>
    <w:rsid w:val="00312AC1"/>
    <w:rsid w:val="003141E6"/>
    <w:rsid w:val="003142AC"/>
    <w:rsid w:val="003145F7"/>
    <w:rsid w:val="00314AAF"/>
    <w:rsid w:val="00315193"/>
    <w:rsid w:val="00315262"/>
    <w:rsid w:val="003152B7"/>
    <w:rsid w:val="003153D5"/>
    <w:rsid w:val="00315971"/>
    <w:rsid w:val="003159D6"/>
    <w:rsid w:val="00315B50"/>
    <w:rsid w:val="00315BF4"/>
    <w:rsid w:val="00315BF7"/>
    <w:rsid w:val="00316DED"/>
    <w:rsid w:val="00317248"/>
    <w:rsid w:val="003204DE"/>
    <w:rsid w:val="00321517"/>
    <w:rsid w:val="00321F7F"/>
    <w:rsid w:val="0032235D"/>
    <w:rsid w:val="00323983"/>
    <w:rsid w:val="0032448D"/>
    <w:rsid w:val="00324686"/>
    <w:rsid w:val="00325F3D"/>
    <w:rsid w:val="00326732"/>
    <w:rsid w:val="00326C21"/>
    <w:rsid w:val="00326C3C"/>
    <w:rsid w:val="00327522"/>
    <w:rsid w:val="00330409"/>
    <w:rsid w:val="00330514"/>
    <w:rsid w:val="00330605"/>
    <w:rsid w:val="00330ADE"/>
    <w:rsid w:val="003313CB"/>
    <w:rsid w:val="0033143B"/>
    <w:rsid w:val="003318F0"/>
    <w:rsid w:val="00331E4A"/>
    <w:rsid w:val="0033203E"/>
    <w:rsid w:val="00332532"/>
    <w:rsid w:val="00332546"/>
    <w:rsid w:val="00332851"/>
    <w:rsid w:val="003329D8"/>
    <w:rsid w:val="00332FBF"/>
    <w:rsid w:val="00337103"/>
    <w:rsid w:val="003379C9"/>
    <w:rsid w:val="00340312"/>
    <w:rsid w:val="00342707"/>
    <w:rsid w:val="003428FF"/>
    <w:rsid w:val="00343E98"/>
    <w:rsid w:val="003446AE"/>
    <w:rsid w:val="00344A5C"/>
    <w:rsid w:val="003451E0"/>
    <w:rsid w:val="003457E3"/>
    <w:rsid w:val="0034686E"/>
    <w:rsid w:val="00347263"/>
    <w:rsid w:val="0034767B"/>
    <w:rsid w:val="00347801"/>
    <w:rsid w:val="0035028B"/>
    <w:rsid w:val="0035119D"/>
    <w:rsid w:val="0035212A"/>
    <w:rsid w:val="00352365"/>
    <w:rsid w:val="00352ADB"/>
    <w:rsid w:val="00352BD0"/>
    <w:rsid w:val="00352BE5"/>
    <w:rsid w:val="00353393"/>
    <w:rsid w:val="00353396"/>
    <w:rsid w:val="003536E1"/>
    <w:rsid w:val="0035429F"/>
    <w:rsid w:val="00354EC7"/>
    <w:rsid w:val="00354F0B"/>
    <w:rsid w:val="003551EF"/>
    <w:rsid w:val="00355505"/>
    <w:rsid w:val="00355A31"/>
    <w:rsid w:val="00355B27"/>
    <w:rsid w:val="00355B9D"/>
    <w:rsid w:val="003567B8"/>
    <w:rsid w:val="0035750E"/>
    <w:rsid w:val="00357A3D"/>
    <w:rsid w:val="00357B6D"/>
    <w:rsid w:val="003605E9"/>
    <w:rsid w:val="0036064F"/>
    <w:rsid w:val="003608A3"/>
    <w:rsid w:val="003610A4"/>
    <w:rsid w:val="003612D6"/>
    <w:rsid w:val="00361674"/>
    <w:rsid w:val="00361E58"/>
    <w:rsid w:val="003624BB"/>
    <w:rsid w:val="003628DC"/>
    <w:rsid w:val="00363B8C"/>
    <w:rsid w:val="00363C79"/>
    <w:rsid w:val="00364C3A"/>
    <w:rsid w:val="00364D53"/>
    <w:rsid w:val="00364DF9"/>
    <w:rsid w:val="00365CCA"/>
    <w:rsid w:val="00365D14"/>
    <w:rsid w:val="00366268"/>
    <w:rsid w:val="00366784"/>
    <w:rsid w:val="00367663"/>
    <w:rsid w:val="003700D9"/>
    <w:rsid w:val="00370871"/>
    <w:rsid w:val="00370DD6"/>
    <w:rsid w:val="0037149D"/>
    <w:rsid w:val="003716F3"/>
    <w:rsid w:val="0037518A"/>
    <w:rsid w:val="00376418"/>
    <w:rsid w:val="00377D60"/>
    <w:rsid w:val="00380BB7"/>
    <w:rsid w:val="0038113E"/>
    <w:rsid w:val="00382095"/>
    <w:rsid w:val="00382104"/>
    <w:rsid w:val="003823DE"/>
    <w:rsid w:val="0038283A"/>
    <w:rsid w:val="003836AA"/>
    <w:rsid w:val="003836F1"/>
    <w:rsid w:val="00383878"/>
    <w:rsid w:val="00383AC2"/>
    <w:rsid w:val="00383D52"/>
    <w:rsid w:val="0038469D"/>
    <w:rsid w:val="003849F2"/>
    <w:rsid w:val="003856D4"/>
    <w:rsid w:val="00385B1B"/>
    <w:rsid w:val="00386585"/>
    <w:rsid w:val="00386D8D"/>
    <w:rsid w:val="0038716A"/>
    <w:rsid w:val="00391695"/>
    <w:rsid w:val="00391BA3"/>
    <w:rsid w:val="003925DD"/>
    <w:rsid w:val="00393991"/>
    <w:rsid w:val="00394145"/>
    <w:rsid w:val="00394B5C"/>
    <w:rsid w:val="00394FA5"/>
    <w:rsid w:val="0039535C"/>
    <w:rsid w:val="00395984"/>
    <w:rsid w:val="00396096"/>
    <w:rsid w:val="00396B86"/>
    <w:rsid w:val="00397011"/>
    <w:rsid w:val="00397644"/>
    <w:rsid w:val="00397738"/>
    <w:rsid w:val="003A0341"/>
    <w:rsid w:val="003A073F"/>
    <w:rsid w:val="003A1B49"/>
    <w:rsid w:val="003A2AA4"/>
    <w:rsid w:val="003A3A87"/>
    <w:rsid w:val="003A3DCC"/>
    <w:rsid w:val="003A4286"/>
    <w:rsid w:val="003A4454"/>
    <w:rsid w:val="003A47CA"/>
    <w:rsid w:val="003A578F"/>
    <w:rsid w:val="003A5E92"/>
    <w:rsid w:val="003A65BE"/>
    <w:rsid w:val="003B027F"/>
    <w:rsid w:val="003B086B"/>
    <w:rsid w:val="003B0946"/>
    <w:rsid w:val="003B17D6"/>
    <w:rsid w:val="003B2DAD"/>
    <w:rsid w:val="003B347F"/>
    <w:rsid w:val="003B36A8"/>
    <w:rsid w:val="003B4A38"/>
    <w:rsid w:val="003B513A"/>
    <w:rsid w:val="003B6F56"/>
    <w:rsid w:val="003B775A"/>
    <w:rsid w:val="003C0D74"/>
    <w:rsid w:val="003C1853"/>
    <w:rsid w:val="003C2160"/>
    <w:rsid w:val="003C2771"/>
    <w:rsid w:val="003C32CC"/>
    <w:rsid w:val="003C339C"/>
    <w:rsid w:val="003C474F"/>
    <w:rsid w:val="003C4FB5"/>
    <w:rsid w:val="003C51F3"/>
    <w:rsid w:val="003C5463"/>
    <w:rsid w:val="003C54ED"/>
    <w:rsid w:val="003C744B"/>
    <w:rsid w:val="003C790F"/>
    <w:rsid w:val="003D05F2"/>
    <w:rsid w:val="003D2785"/>
    <w:rsid w:val="003D3A20"/>
    <w:rsid w:val="003D3AAC"/>
    <w:rsid w:val="003D3E94"/>
    <w:rsid w:val="003D59F2"/>
    <w:rsid w:val="003D658E"/>
    <w:rsid w:val="003D65CA"/>
    <w:rsid w:val="003D748E"/>
    <w:rsid w:val="003E0996"/>
    <w:rsid w:val="003E189C"/>
    <w:rsid w:val="003E2594"/>
    <w:rsid w:val="003E3EC4"/>
    <w:rsid w:val="003E43D8"/>
    <w:rsid w:val="003E4573"/>
    <w:rsid w:val="003E4A0B"/>
    <w:rsid w:val="003E4E24"/>
    <w:rsid w:val="003E53A6"/>
    <w:rsid w:val="003E5E58"/>
    <w:rsid w:val="003E692A"/>
    <w:rsid w:val="003E7F17"/>
    <w:rsid w:val="003F091D"/>
    <w:rsid w:val="003F1F14"/>
    <w:rsid w:val="003F2D59"/>
    <w:rsid w:val="003F3325"/>
    <w:rsid w:val="003F3C66"/>
    <w:rsid w:val="003F3C7D"/>
    <w:rsid w:val="003F3CDA"/>
    <w:rsid w:val="003F47FC"/>
    <w:rsid w:val="003F4A4F"/>
    <w:rsid w:val="003F557E"/>
    <w:rsid w:val="003F583F"/>
    <w:rsid w:val="003F610D"/>
    <w:rsid w:val="003F6C63"/>
    <w:rsid w:val="003F7B37"/>
    <w:rsid w:val="00400341"/>
    <w:rsid w:val="00400665"/>
    <w:rsid w:val="00400796"/>
    <w:rsid w:val="00400DE8"/>
    <w:rsid w:val="0040128E"/>
    <w:rsid w:val="00401DBF"/>
    <w:rsid w:val="004023E8"/>
    <w:rsid w:val="004029F9"/>
    <w:rsid w:val="00403CA1"/>
    <w:rsid w:val="00403F7C"/>
    <w:rsid w:val="00404201"/>
    <w:rsid w:val="0040635B"/>
    <w:rsid w:val="004068D5"/>
    <w:rsid w:val="00406A27"/>
    <w:rsid w:val="00407632"/>
    <w:rsid w:val="00410E39"/>
    <w:rsid w:val="00411649"/>
    <w:rsid w:val="004116AE"/>
    <w:rsid w:val="0041190C"/>
    <w:rsid w:val="00411B78"/>
    <w:rsid w:val="00411E88"/>
    <w:rsid w:val="00412004"/>
    <w:rsid w:val="00412090"/>
    <w:rsid w:val="00413422"/>
    <w:rsid w:val="0041440F"/>
    <w:rsid w:val="00414570"/>
    <w:rsid w:val="00415386"/>
    <w:rsid w:val="004157D5"/>
    <w:rsid w:val="00415DF5"/>
    <w:rsid w:val="00416408"/>
    <w:rsid w:val="004164B6"/>
    <w:rsid w:val="00416732"/>
    <w:rsid w:val="00417BF2"/>
    <w:rsid w:val="00417D31"/>
    <w:rsid w:val="004209FE"/>
    <w:rsid w:val="00420E51"/>
    <w:rsid w:val="004214CF"/>
    <w:rsid w:val="00421BA9"/>
    <w:rsid w:val="00421C92"/>
    <w:rsid w:val="00422346"/>
    <w:rsid w:val="0042271B"/>
    <w:rsid w:val="00422B0D"/>
    <w:rsid w:val="00423C91"/>
    <w:rsid w:val="00423FF7"/>
    <w:rsid w:val="00424915"/>
    <w:rsid w:val="004251BE"/>
    <w:rsid w:val="004251C9"/>
    <w:rsid w:val="004258DA"/>
    <w:rsid w:val="004264B2"/>
    <w:rsid w:val="00426673"/>
    <w:rsid w:val="00426AF9"/>
    <w:rsid w:val="00426D1B"/>
    <w:rsid w:val="00426E88"/>
    <w:rsid w:val="00426EB3"/>
    <w:rsid w:val="0042701C"/>
    <w:rsid w:val="004276BA"/>
    <w:rsid w:val="004276F6"/>
    <w:rsid w:val="0042790D"/>
    <w:rsid w:val="00427B3B"/>
    <w:rsid w:val="004300A8"/>
    <w:rsid w:val="004303EE"/>
    <w:rsid w:val="0043050F"/>
    <w:rsid w:val="00431EEF"/>
    <w:rsid w:val="004321DA"/>
    <w:rsid w:val="0043246C"/>
    <w:rsid w:val="004328CF"/>
    <w:rsid w:val="00432AD1"/>
    <w:rsid w:val="00432F6A"/>
    <w:rsid w:val="00432FD2"/>
    <w:rsid w:val="004331AC"/>
    <w:rsid w:val="00433A20"/>
    <w:rsid w:val="00433EBF"/>
    <w:rsid w:val="00434E3D"/>
    <w:rsid w:val="00435066"/>
    <w:rsid w:val="0043511A"/>
    <w:rsid w:val="00435741"/>
    <w:rsid w:val="00435E4B"/>
    <w:rsid w:val="00436494"/>
    <w:rsid w:val="00437611"/>
    <w:rsid w:val="00437A9C"/>
    <w:rsid w:val="00437B4D"/>
    <w:rsid w:val="004407E7"/>
    <w:rsid w:val="0044087D"/>
    <w:rsid w:val="0044092E"/>
    <w:rsid w:val="00440AC2"/>
    <w:rsid w:val="00440E79"/>
    <w:rsid w:val="004426EE"/>
    <w:rsid w:val="00442BB4"/>
    <w:rsid w:val="0044316C"/>
    <w:rsid w:val="00443880"/>
    <w:rsid w:val="004442FA"/>
    <w:rsid w:val="00444B51"/>
    <w:rsid w:val="00444BB5"/>
    <w:rsid w:val="00444BF6"/>
    <w:rsid w:val="004456CC"/>
    <w:rsid w:val="004459C1"/>
    <w:rsid w:val="00446067"/>
    <w:rsid w:val="00450D1B"/>
    <w:rsid w:val="00450F1B"/>
    <w:rsid w:val="00450F3A"/>
    <w:rsid w:val="00452CCB"/>
    <w:rsid w:val="00452F0D"/>
    <w:rsid w:val="00454180"/>
    <w:rsid w:val="00454251"/>
    <w:rsid w:val="00454B01"/>
    <w:rsid w:val="00454FB1"/>
    <w:rsid w:val="004550E0"/>
    <w:rsid w:val="004552EE"/>
    <w:rsid w:val="00455612"/>
    <w:rsid w:val="004556FD"/>
    <w:rsid w:val="00455DBA"/>
    <w:rsid w:val="00456B70"/>
    <w:rsid w:val="004578B9"/>
    <w:rsid w:val="00460C26"/>
    <w:rsid w:val="00460EBA"/>
    <w:rsid w:val="00462526"/>
    <w:rsid w:val="00462C20"/>
    <w:rsid w:val="004639EF"/>
    <w:rsid w:val="00463A38"/>
    <w:rsid w:val="00463CE7"/>
    <w:rsid w:val="00463D21"/>
    <w:rsid w:val="00464BE2"/>
    <w:rsid w:val="00465040"/>
    <w:rsid w:val="0046661F"/>
    <w:rsid w:val="00470640"/>
    <w:rsid w:val="00470BB5"/>
    <w:rsid w:val="00471108"/>
    <w:rsid w:val="004734D0"/>
    <w:rsid w:val="00473C0F"/>
    <w:rsid w:val="004740DC"/>
    <w:rsid w:val="00474A35"/>
    <w:rsid w:val="00474C52"/>
    <w:rsid w:val="00474F03"/>
    <w:rsid w:val="00474FC1"/>
    <w:rsid w:val="004765B9"/>
    <w:rsid w:val="00477FD5"/>
    <w:rsid w:val="00480758"/>
    <w:rsid w:val="00480881"/>
    <w:rsid w:val="00482402"/>
    <w:rsid w:val="00482A65"/>
    <w:rsid w:val="00483598"/>
    <w:rsid w:val="00483C55"/>
    <w:rsid w:val="004840DD"/>
    <w:rsid w:val="0048430E"/>
    <w:rsid w:val="004846EC"/>
    <w:rsid w:val="0048596F"/>
    <w:rsid w:val="00485CCA"/>
    <w:rsid w:val="00485E8A"/>
    <w:rsid w:val="004907CC"/>
    <w:rsid w:val="00490A95"/>
    <w:rsid w:val="004910FE"/>
    <w:rsid w:val="004920B2"/>
    <w:rsid w:val="0049257B"/>
    <w:rsid w:val="00492BEC"/>
    <w:rsid w:val="00492C4E"/>
    <w:rsid w:val="00492DB8"/>
    <w:rsid w:val="004935C7"/>
    <w:rsid w:val="0049413D"/>
    <w:rsid w:val="0049429A"/>
    <w:rsid w:val="004949AA"/>
    <w:rsid w:val="00494A6A"/>
    <w:rsid w:val="004954FF"/>
    <w:rsid w:val="0049590F"/>
    <w:rsid w:val="00496058"/>
    <w:rsid w:val="0049674A"/>
    <w:rsid w:val="00497271"/>
    <w:rsid w:val="004975B3"/>
    <w:rsid w:val="00497BA5"/>
    <w:rsid w:val="004A056E"/>
    <w:rsid w:val="004A0599"/>
    <w:rsid w:val="004A0EA8"/>
    <w:rsid w:val="004A1774"/>
    <w:rsid w:val="004A35D2"/>
    <w:rsid w:val="004A40CB"/>
    <w:rsid w:val="004A41A7"/>
    <w:rsid w:val="004A4F92"/>
    <w:rsid w:val="004A589A"/>
    <w:rsid w:val="004A5F9F"/>
    <w:rsid w:val="004A60FF"/>
    <w:rsid w:val="004A6DCA"/>
    <w:rsid w:val="004A7DD9"/>
    <w:rsid w:val="004A7EB9"/>
    <w:rsid w:val="004B0F05"/>
    <w:rsid w:val="004B1C56"/>
    <w:rsid w:val="004B2643"/>
    <w:rsid w:val="004B3B56"/>
    <w:rsid w:val="004B5547"/>
    <w:rsid w:val="004B5877"/>
    <w:rsid w:val="004B5DA3"/>
    <w:rsid w:val="004B5E8C"/>
    <w:rsid w:val="004B5F5E"/>
    <w:rsid w:val="004B615C"/>
    <w:rsid w:val="004B6D23"/>
    <w:rsid w:val="004B7161"/>
    <w:rsid w:val="004B7289"/>
    <w:rsid w:val="004B732F"/>
    <w:rsid w:val="004B7780"/>
    <w:rsid w:val="004B7877"/>
    <w:rsid w:val="004B79A5"/>
    <w:rsid w:val="004C05F2"/>
    <w:rsid w:val="004C0B3C"/>
    <w:rsid w:val="004C19DD"/>
    <w:rsid w:val="004C1F8B"/>
    <w:rsid w:val="004C2776"/>
    <w:rsid w:val="004C2F37"/>
    <w:rsid w:val="004C3524"/>
    <w:rsid w:val="004C3564"/>
    <w:rsid w:val="004C3D80"/>
    <w:rsid w:val="004C3F67"/>
    <w:rsid w:val="004C4549"/>
    <w:rsid w:val="004C4D47"/>
    <w:rsid w:val="004C5596"/>
    <w:rsid w:val="004C5996"/>
    <w:rsid w:val="004C59A1"/>
    <w:rsid w:val="004C6A79"/>
    <w:rsid w:val="004C74D5"/>
    <w:rsid w:val="004D0456"/>
    <w:rsid w:val="004D0A4D"/>
    <w:rsid w:val="004D0BFD"/>
    <w:rsid w:val="004D0F6B"/>
    <w:rsid w:val="004D1875"/>
    <w:rsid w:val="004D19AE"/>
    <w:rsid w:val="004D20F9"/>
    <w:rsid w:val="004D2253"/>
    <w:rsid w:val="004D28DB"/>
    <w:rsid w:val="004D2A6B"/>
    <w:rsid w:val="004D467C"/>
    <w:rsid w:val="004D4700"/>
    <w:rsid w:val="004D4C20"/>
    <w:rsid w:val="004D534B"/>
    <w:rsid w:val="004D66E5"/>
    <w:rsid w:val="004D75F3"/>
    <w:rsid w:val="004D781F"/>
    <w:rsid w:val="004E0B86"/>
    <w:rsid w:val="004E11EB"/>
    <w:rsid w:val="004E2EC7"/>
    <w:rsid w:val="004E2FBE"/>
    <w:rsid w:val="004E5029"/>
    <w:rsid w:val="004E58F2"/>
    <w:rsid w:val="004E601C"/>
    <w:rsid w:val="004E6027"/>
    <w:rsid w:val="004E63FF"/>
    <w:rsid w:val="004E6672"/>
    <w:rsid w:val="004E737E"/>
    <w:rsid w:val="004E77F1"/>
    <w:rsid w:val="004F07FE"/>
    <w:rsid w:val="004F0ECF"/>
    <w:rsid w:val="004F120B"/>
    <w:rsid w:val="004F2464"/>
    <w:rsid w:val="004F2D22"/>
    <w:rsid w:val="004F3DE2"/>
    <w:rsid w:val="004F495A"/>
    <w:rsid w:val="004F4A09"/>
    <w:rsid w:val="004F59FF"/>
    <w:rsid w:val="004F72FA"/>
    <w:rsid w:val="004F74AF"/>
    <w:rsid w:val="004F7630"/>
    <w:rsid w:val="004F7768"/>
    <w:rsid w:val="0050123E"/>
    <w:rsid w:val="00502316"/>
    <w:rsid w:val="005025E5"/>
    <w:rsid w:val="00506545"/>
    <w:rsid w:val="005069A2"/>
    <w:rsid w:val="00506A30"/>
    <w:rsid w:val="00506F18"/>
    <w:rsid w:val="00507091"/>
    <w:rsid w:val="0050769B"/>
    <w:rsid w:val="005100E8"/>
    <w:rsid w:val="005102DE"/>
    <w:rsid w:val="0051149F"/>
    <w:rsid w:val="0051155F"/>
    <w:rsid w:val="00512063"/>
    <w:rsid w:val="00512EF1"/>
    <w:rsid w:val="00513C74"/>
    <w:rsid w:val="005147E6"/>
    <w:rsid w:val="005149EA"/>
    <w:rsid w:val="00515DEE"/>
    <w:rsid w:val="005162DD"/>
    <w:rsid w:val="00516B93"/>
    <w:rsid w:val="00516F9E"/>
    <w:rsid w:val="005206F2"/>
    <w:rsid w:val="00520A64"/>
    <w:rsid w:val="00521C8F"/>
    <w:rsid w:val="005223B1"/>
    <w:rsid w:val="00522A4F"/>
    <w:rsid w:val="00522DE2"/>
    <w:rsid w:val="005247A2"/>
    <w:rsid w:val="00524836"/>
    <w:rsid w:val="00525147"/>
    <w:rsid w:val="00527067"/>
    <w:rsid w:val="00527756"/>
    <w:rsid w:val="00527DDA"/>
    <w:rsid w:val="00527E2A"/>
    <w:rsid w:val="005305AF"/>
    <w:rsid w:val="00531104"/>
    <w:rsid w:val="00531F49"/>
    <w:rsid w:val="0053208F"/>
    <w:rsid w:val="005325D6"/>
    <w:rsid w:val="0053271A"/>
    <w:rsid w:val="0053323D"/>
    <w:rsid w:val="005336A0"/>
    <w:rsid w:val="00533E3C"/>
    <w:rsid w:val="00534814"/>
    <w:rsid w:val="005348CB"/>
    <w:rsid w:val="00534BC6"/>
    <w:rsid w:val="00535229"/>
    <w:rsid w:val="00536F04"/>
    <w:rsid w:val="00536FA2"/>
    <w:rsid w:val="00540269"/>
    <w:rsid w:val="00540A7D"/>
    <w:rsid w:val="0054133F"/>
    <w:rsid w:val="00541E59"/>
    <w:rsid w:val="00542109"/>
    <w:rsid w:val="0054264D"/>
    <w:rsid w:val="00543150"/>
    <w:rsid w:val="00543E91"/>
    <w:rsid w:val="00544093"/>
    <w:rsid w:val="00544464"/>
    <w:rsid w:val="00544483"/>
    <w:rsid w:val="00544EE7"/>
    <w:rsid w:val="00545CC7"/>
    <w:rsid w:val="00545F47"/>
    <w:rsid w:val="00546B0E"/>
    <w:rsid w:val="005474B9"/>
    <w:rsid w:val="005475BA"/>
    <w:rsid w:val="0054781B"/>
    <w:rsid w:val="005478C6"/>
    <w:rsid w:val="00547F1F"/>
    <w:rsid w:val="00550172"/>
    <w:rsid w:val="00550899"/>
    <w:rsid w:val="00550D60"/>
    <w:rsid w:val="00550E58"/>
    <w:rsid w:val="005518E3"/>
    <w:rsid w:val="00551C61"/>
    <w:rsid w:val="005528E1"/>
    <w:rsid w:val="00552BA6"/>
    <w:rsid w:val="00553349"/>
    <w:rsid w:val="00553A2F"/>
    <w:rsid w:val="00554149"/>
    <w:rsid w:val="00556FA9"/>
    <w:rsid w:val="005577B2"/>
    <w:rsid w:val="00560806"/>
    <w:rsid w:val="00560D96"/>
    <w:rsid w:val="00561A3B"/>
    <w:rsid w:val="00563895"/>
    <w:rsid w:val="00564EFE"/>
    <w:rsid w:val="0056551B"/>
    <w:rsid w:val="0056596E"/>
    <w:rsid w:val="00566A8C"/>
    <w:rsid w:val="0056722E"/>
    <w:rsid w:val="0056767F"/>
    <w:rsid w:val="00571064"/>
    <w:rsid w:val="00571665"/>
    <w:rsid w:val="00572888"/>
    <w:rsid w:val="0057288E"/>
    <w:rsid w:val="00572B65"/>
    <w:rsid w:val="00574070"/>
    <w:rsid w:val="0057425C"/>
    <w:rsid w:val="005749A7"/>
    <w:rsid w:val="00575068"/>
    <w:rsid w:val="00575BD8"/>
    <w:rsid w:val="00575BF8"/>
    <w:rsid w:val="005760CD"/>
    <w:rsid w:val="0057645E"/>
    <w:rsid w:val="00576773"/>
    <w:rsid w:val="0057728B"/>
    <w:rsid w:val="00580396"/>
    <w:rsid w:val="00581C3D"/>
    <w:rsid w:val="00583067"/>
    <w:rsid w:val="00583070"/>
    <w:rsid w:val="0058405B"/>
    <w:rsid w:val="0058496E"/>
    <w:rsid w:val="00584978"/>
    <w:rsid w:val="00586373"/>
    <w:rsid w:val="00586D99"/>
    <w:rsid w:val="00586E1B"/>
    <w:rsid w:val="00587415"/>
    <w:rsid w:val="00587541"/>
    <w:rsid w:val="00587F04"/>
    <w:rsid w:val="00590055"/>
    <w:rsid w:val="00590D5D"/>
    <w:rsid w:val="0059106B"/>
    <w:rsid w:val="0059139F"/>
    <w:rsid w:val="005918CD"/>
    <w:rsid w:val="00592E79"/>
    <w:rsid w:val="0059370E"/>
    <w:rsid w:val="00593EF2"/>
    <w:rsid w:val="00594059"/>
    <w:rsid w:val="005961FF"/>
    <w:rsid w:val="00596665"/>
    <w:rsid w:val="00597100"/>
    <w:rsid w:val="005971C9"/>
    <w:rsid w:val="005979CB"/>
    <w:rsid w:val="00597F91"/>
    <w:rsid w:val="005A036D"/>
    <w:rsid w:val="005A05CB"/>
    <w:rsid w:val="005A0FDD"/>
    <w:rsid w:val="005A167E"/>
    <w:rsid w:val="005A357B"/>
    <w:rsid w:val="005A35D7"/>
    <w:rsid w:val="005A4A4D"/>
    <w:rsid w:val="005A4C70"/>
    <w:rsid w:val="005A517F"/>
    <w:rsid w:val="005A525A"/>
    <w:rsid w:val="005A5644"/>
    <w:rsid w:val="005A5DCA"/>
    <w:rsid w:val="005A6A47"/>
    <w:rsid w:val="005A727A"/>
    <w:rsid w:val="005A76FE"/>
    <w:rsid w:val="005B043E"/>
    <w:rsid w:val="005B05BC"/>
    <w:rsid w:val="005B131E"/>
    <w:rsid w:val="005B1CAF"/>
    <w:rsid w:val="005B1D35"/>
    <w:rsid w:val="005B2891"/>
    <w:rsid w:val="005B2B6E"/>
    <w:rsid w:val="005B3561"/>
    <w:rsid w:val="005B3A5F"/>
    <w:rsid w:val="005B4C83"/>
    <w:rsid w:val="005B5B1D"/>
    <w:rsid w:val="005B5B2D"/>
    <w:rsid w:val="005B6434"/>
    <w:rsid w:val="005B6931"/>
    <w:rsid w:val="005B71E9"/>
    <w:rsid w:val="005B7231"/>
    <w:rsid w:val="005B7B68"/>
    <w:rsid w:val="005C06DE"/>
    <w:rsid w:val="005C1971"/>
    <w:rsid w:val="005C2719"/>
    <w:rsid w:val="005C2FB8"/>
    <w:rsid w:val="005C3099"/>
    <w:rsid w:val="005C3445"/>
    <w:rsid w:val="005C38DA"/>
    <w:rsid w:val="005C3CD2"/>
    <w:rsid w:val="005C50BE"/>
    <w:rsid w:val="005C63EA"/>
    <w:rsid w:val="005C70A9"/>
    <w:rsid w:val="005C741E"/>
    <w:rsid w:val="005C76AB"/>
    <w:rsid w:val="005D0056"/>
    <w:rsid w:val="005D0236"/>
    <w:rsid w:val="005D1080"/>
    <w:rsid w:val="005D120B"/>
    <w:rsid w:val="005D1753"/>
    <w:rsid w:val="005D1EBA"/>
    <w:rsid w:val="005D22BE"/>
    <w:rsid w:val="005D24C9"/>
    <w:rsid w:val="005D2F20"/>
    <w:rsid w:val="005D3CB6"/>
    <w:rsid w:val="005D41C8"/>
    <w:rsid w:val="005D4476"/>
    <w:rsid w:val="005D50DD"/>
    <w:rsid w:val="005D6D2C"/>
    <w:rsid w:val="005D7112"/>
    <w:rsid w:val="005D79DD"/>
    <w:rsid w:val="005E00D2"/>
    <w:rsid w:val="005E1123"/>
    <w:rsid w:val="005E14B3"/>
    <w:rsid w:val="005E193D"/>
    <w:rsid w:val="005E1C53"/>
    <w:rsid w:val="005E1F48"/>
    <w:rsid w:val="005E2931"/>
    <w:rsid w:val="005E2E7E"/>
    <w:rsid w:val="005E3244"/>
    <w:rsid w:val="005E3418"/>
    <w:rsid w:val="005E35EE"/>
    <w:rsid w:val="005E3BF6"/>
    <w:rsid w:val="005E446D"/>
    <w:rsid w:val="005E4D5C"/>
    <w:rsid w:val="005E5440"/>
    <w:rsid w:val="005E57D3"/>
    <w:rsid w:val="005E5C74"/>
    <w:rsid w:val="005E6BCD"/>
    <w:rsid w:val="005E6D65"/>
    <w:rsid w:val="005E786D"/>
    <w:rsid w:val="005F018D"/>
    <w:rsid w:val="005F0414"/>
    <w:rsid w:val="005F0865"/>
    <w:rsid w:val="005F0FB6"/>
    <w:rsid w:val="005F1365"/>
    <w:rsid w:val="005F32BD"/>
    <w:rsid w:val="005F451A"/>
    <w:rsid w:val="005F4817"/>
    <w:rsid w:val="005F4ADE"/>
    <w:rsid w:val="005F5238"/>
    <w:rsid w:val="005F525A"/>
    <w:rsid w:val="005F5581"/>
    <w:rsid w:val="005F5708"/>
    <w:rsid w:val="005F5983"/>
    <w:rsid w:val="005F5EC0"/>
    <w:rsid w:val="005F652A"/>
    <w:rsid w:val="005F6D45"/>
    <w:rsid w:val="005F7C3B"/>
    <w:rsid w:val="0060017B"/>
    <w:rsid w:val="00600299"/>
    <w:rsid w:val="006003DE"/>
    <w:rsid w:val="00600EE9"/>
    <w:rsid w:val="00601026"/>
    <w:rsid w:val="0060111A"/>
    <w:rsid w:val="006017E6"/>
    <w:rsid w:val="00601C49"/>
    <w:rsid w:val="006020AD"/>
    <w:rsid w:val="00602248"/>
    <w:rsid w:val="00602312"/>
    <w:rsid w:val="00603261"/>
    <w:rsid w:val="0060390E"/>
    <w:rsid w:val="006047D9"/>
    <w:rsid w:val="006050D2"/>
    <w:rsid w:val="00605299"/>
    <w:rsid w:val="00605A0A"/>
    <w:rsid w:val="00606083"/>
    <w:rsid w:val="00606626"/>
    <w:rsid w:val="006067EB"/>
    <w:rsid w:val="00606C57"/>
    <w:rsid w:val="00606D2F"/>
    <w:rsid w:val="00606FAE"/>
    <w:rsid w:val="00607238"/>
    <w:rsid w:val="006077DD"/>
    <w:rsid w:val="00607F00"/>
    <w:rsid w:val="006104E4"/>
    <w:rsid w:val="006106EC"/>
    <w:rsid w:val="00610916"/>
    <w:rsid w:val="00610E83"/>
    <w:rsid w:val="0061143D"/>
    <w:rsid w:val="006130B4"/>
    <w:rsid w:val="006132B2"/>
    <w:rsid w:val="00613B11"/>
    <w:rsid w:val="00613D00"/>
    <w:rsid w:val="0061437D"/>
    <w:rsid w:val="0061469B"/>
    <w:rsid w:val="00615B4C"/>
    <w:rsid w:val="006165F3"/>
    <w:rsid w:val="00616E8C"/>
    <w:rsid w:val="00620143"/>
    <w:rsid w:val="006229D5"/>
    <w:rsid w:val="00623BE6"/>
    <w:rsid w:val="00624310"/>
    <w:rsid w:val="006260AE"/>
    <w:rsid w:val="00627D16"/>
    <w:rsid w:val="0063045C"/>
    <w:rsid w:val="00630603"/>
    <w:rsid w:val="0063090D"/>
    <w:rsid w:val="0063094D"/>
    <w:rsid w:val="006328CA"/>
    <w:rsid w:val="00632F77"/>
    <w:rsid w:val="006335C0"/>
    <w:rsid w:val="006338D0"/>
    <w:rsid w:val="00633F05"/>
    <w:rsid w:val="006341B5"/>
    <w:rsid w:val="006348B2"/>
    <w:rsid w:val="00635FDF"/>
    <w:rsid w:val="00636760"/>
    <w:rsid w:val="0063680C"/>
    <w:rsid w:val="00636C0C"/>
    <w:rsid w:val="00637528"/>
    <w:rsid w:val="006375B2"/>
    <w:rsid w:val="006408E1"/>
    <w:rsid w:val="00640E66"/>
    <w:rsid w:val="00641494"/>
    <w:rsid w:val="006417F6"/>
    <w:rsid w:val="0064195A"/>
    <w:rsid w:val="00642A60"/>
    <w:rsid w:val="00642F32"/>
    <w:rsid w:val="00643340"/>
    <w:rsid w:val="00643513"/>
    <w:rsid w:val="00644BED"/>
    <w:rsid w:val="00644BF5"/>
    <w:rsid w:val="006456A5"/>
    <w:rsid w:val="00646F08"/>
    <w:rsid w:val="006470D9"/>
    <w:rsid w:val="00647F27"/>
    <w:rsid w:val="0065030D"/>
    <w:rsid w:val="006515EC"/>
    <w:rsid w:val="00651E3B"/>
    <w:rsid w:val="0065212B"/>
    <w:rsid w:val="0065241F"/>
    <w:rsid w:val="00652508"/>
    <w:rsid w:val="00653981"/>
    <w:rsid w:val="00653B73"/>
    <w:rsid w:val="00653CF0"/>
    <w:rsid w:val="00654912"/>
    <w:rsid w:val="00654935"/>
    <w:rsid w:val="0065545F"/>
    <w:rsid w:val="00655A37"/>
    <w:rsid w:val="0065650A"/>
    <w:rsid w:val="006566DE"/>
    <w:rsid w:val="006569A9"/>
    <w:rsid w:val="00656E2F"/>
    <w:rsid w:val="006570B6"/>
    <w:rsid w:val="006572FC"/>
    <w:rsid w:val="0065731C"/>
    <w:rsid w:val="0065754D"/>
    <w:rsid w:val="00657919"/>
    <w:rsid w:val="006611BE"/>
    <w:rsid w:val="00661945"/>
    <w:rsid w:val="00661A39"/>
    <w:rsid w:val="00661F14"/>
    <w:rsid w:val="00662061"/>
    <w:rsid w:val="00662953"/>
    <w:rsid w:val="0066329E"/>
    <w:rsid w:val="006646AA"/>
    <w:rsid w:val="006647F3"/>
    <w:rsid w:val="00664DBC"/>
    <w:rsid w:val="006651B0"/>
    <w:rsid w:val="00665C2E"/>
    <w:rsid w:val="006663F6"/>
    <w:rsid w:val="00666FA3"/>
    <w:rsid w:val="00667BE2"/>
    <w:rsid w:val="00667F06"/>
    <w:rsid w:val="00670016"/>
    <w:rsid w:val="0067016B"/>
    <w:rsid w:val="00671964"/>
    <w:rsid w:val="00671A49"/>
    <w:rsid w:val="00671B2E"/>
    <w:rsid w:val="00672022"/>
    <w:rsid w:val="00672A32"/>
    <w:rsid w:val="006737C6"/>
    <w:rsid w:val="00673A91"/>
    <w:rsid w:val="006744C8"/>
    <w:rsid w:val="00674764"/>
    <w:rsid w:val="0067535B"/>
    <w:rsid w:val="00675BCB"/>
    <w:rsid w:val="00676278"/>
    <w:rsid w:val="006771BD"/>
    <w:rsid w:val="006776DD"/>
    <w:rsid w:val="00680EF4"/>
    <w:rsid w:val="00681620"/>
    <w:rsid w:val="00681DAF"/>
    <w:rsid w:val="006821E7"/>
    <w:rsid w:val="00682967"/>
    <w:rsid w:val="00682B13"/>
    <w:rsid w:val="00683145"/>
    <w:rsid w:val="00683270"/>
    <w:rsid w:val="0068419D"/>
    <w:rsid w:val="00685635"/>
    <w:rsid w:val="006856A3"/>
    <w:rsid w:val="00685AEC"/>
    <w:rsid w:val="00685FEA"/>
    <w:rsid w:val="006860B1"/>
    <w:rsid w:val="0068651F"/>
    <w:rsid w:val="00690796"/>
    <w:rsid w:val="006913FB"/>
    <w:rsid w:val="00691612"/>
    <w:rsid w:val="00692277"/>
    <w:rsid w:val="00692946"/>
    <w:rsid w:val="00693245"/>
    <w:rsid w:val="00693F70"/>
    <w:rsid w:val="00694306"/>
    <w:rsid w:val="006943B8"/>
    <w:rsid w:val="00694B5F"/>
    <w:rsid w:val="00694C20"/>
    <w:rsid w:val="00696A3F"/>
    <w:rsid w:val="00696CB1"/>
    <w:rsid w:val="006A01AA"/>
    <w:rsid w:val="006A0E22"/>
    <w:rsid w:val="006A12CC"/>
    <w:rsid w:val="006A1A6C"/>
    <w:rsid w:val="006A2DD2"/>
    <w:rsid w:val="006A340E"/>
    <w:rsid w:val="006A3A30"/>
    <w:rsid w:val="006A4DDC"/>
    <w:rsid w:val="006A4F8B"/>
    <w:rsid w:val="006A5089"/>
    <w:rsid w:val="006A57EB"/>
    <w:rsid w:val="006A5CCA"/>
    <w:rsid w:val="006A6455"/>
    <w:rsid w:val="006A6831"/>
    <w:rsid w:val="006A6B95"/>
    <w:rsid w:val="006A6CAE"/>
    <w:rsid w:val="006A79BF"/>
    <w:rsid w:val="006A7B59"/>
    <w:rsid w:val="006B3A8B"/>
    <w:rsid w:val="006B3CEA"/>
    <w:rsid w:val="006B457A"/>
    <w:rsid w:val="006B45EF"/>
    <w:rsid w:val="006B484E"/>
    <w:rsid w:val="006B4BF3"/>
    <w:rsid w:val="006B4F3C"/>
    <w:rsid w:val="006B550C"/>
    <w:rsid w:val="006B5E6A"/>
    <w:rsid w:val="006B6056"/>
    <w:rsid w:val="006B7283"/>
    <w:rsid w:val="006C0B5A"/>
    <w:rsid w:val="006C1FBC"/>
    <w:rsid w:val="006C28FE"/>
    <w:rsid w:val="006C2A4B"/>
    <w:rsid w:val="006C3299"/>
    <w:rsid w:val="006C3877"/>
    <w:rsid w:val="006C3E04"/>
    <w:rsid w:val="006C54BF"/>
    <w:rsid w:val="006C583A"/>
    <w:rsid w:val="006C6899"/>
    <w:rsid w:val="006C6C03"/>
    <w:rsid w:val="006C79F4"/>
    <w:rsid w:val="006D1CAE"/>
    <w:rsid w:val="006D2BC1"/>
    <w:rsid w:val="006D2E30"/>
    <w:rsid w:val="006D369E"/>
    <w:rsid w:val="006D5159"/>
    <w:rsid w:val="006D59F6"/>
    <w:rsid w:val="006D5EAD"/>
    <w:rsid w:val="006D5F75"/>
    <w:rsid w:val="006D5FE4"/>
    <w:rsid w:val="006D614F"/>
    <w:rsid w:val="006D62B7"/>
    <w:rsid w:val="006D7505"/>
    <w:rsid w:val="006D767A"/>
    <w:rsid w:val="006D775C"/>
    <w:rsid w:val="006D7E9D"/>
    <w:rsid w:val="006E0C16"/>
    <w:rsid w:val="006E20DF"/>
    <w:rsid w:val="006E21D5"/>
    <w:rsid w:val="006E2DF5"/>
    <w:rsid w:val="006E2FCC"/>
    <w:rsid w:val="006E393F"/>
    <w:rsid w:val="006E4666"/>
    <w:rsid w:val="006E4BBA"/>
    <w:rsid w:val="006E50A4"/>
    <w:rsid w:val="006E565F"/>
    <w:rsid w:val="006E701B"/>
    <w:rsid w:val="006E7870"/>
    <w:rsid w:val="006E7C9D"/>
    <w:rsid w:val="006E7E6A"/>
    <w:rsid w:val="006F134E"/>
    <w:rsid w:val="006F1E31"/>
    <w:rsid w:val="006F239A"/>
    <w:rsid w:val="006F3788"/>
    <w:rsid w:val="006F3DEE"/>
    <w:rsid w:val="006F43AA"/>
    <w:rsid w:val="006F4E41"/>
    <w:rsid w:val="006F53BE"/>
    <w:rsid w:val="006F5A89"/>
    <w:rsid w:val="006F6714"/>
    <w:rsid w:val="006F6792"/>
    <w:rsid w:val="006F6BEB"/>
    <w:rsid w:val="006F6D76"/>
    <w:rsid w:val="006F7DD0"/>
    <w:rsid w:val="00700481"/>
    <w:rsid w:val="00700CFA"/>
    <w:rsid w:val="00700E7B"/>
    <w:rsid w:val="00701CA6"/>
    <w:rsid w:val="00702B0C"/>
    <w:rsid w:val="00703141"/>
    <w:rsid w:val="007040C3"/>
    <w:rsid w:val="00704471"/>
    <w:rsid w:val="00704DB6"/>
    <w:rsid w:val="007052D1"/>
    <w:rsid w:val="00705405"/>
    <w:rsid w:val="007056B6"/>
    <w:rsid w:val="00706AC5"/>
    <w:rsid w:val="0071003D"/>
    <w:rsid w:val="00710551"/>
    <w:rsid w:val="00710870"/>
    <w:rsid w:val="00710A6C"/>
    <w:rsid w:val="00710D76"/>
    <w:rsid w:val="00710DA4"/>
    <w:rsid w:val="00710F65"/>
    <w:rsid w:val="007113BD"/>
    <w:rsid w:val="00711AD9"/>
    <w:rsid w:val="00712192"/>
    <w:rsid w:val="00712D72"/>
    <w:rsid w:val="0071383B"/>
    <w:rsid w:val="00713E43"/>
    <w:rsid w:val="007141EE"/>
    <w:rsid w:val="00714A17"/>
    <w:rsid w:val="00714D09"/>
    <w:rsid w:val="00714EA6"/>
    <w:rsid w:val="00715780"/>
    <w:rsid w:val="00715A0B"/>
    <w:rsid w:val="00715C24"/>
    <w:rsid w:val="00716D9D"/>
    <w:rsid w:val="007176DF"/>
    <w:rsid w:val="00722FBB"/>
    <w:rsid w:val="00723561"/>
    <w:rsid w:val="007251F8"/>
    <w:rsid w:val="007262A1"/>
    <w:rsid w:val="007264C3"/>
    <w:rsid w:val="00727209"/>
    <w:rsid w:val="007276D2"/>
    <w:rsid w:val="007310B1"/>
    <w:rsid w:val="007314C9"/>
    <w:rsid w:val="0073232E"/>
    <w:rsid w:val="00733017"/>
    <w:rsid w:val="007339AB"/>
    <w:rsid w:val="00733F69"/>
    <w:rsid w:val="007340C5"/>
    <w:rsid w:val="0073432F"/>
    <w:rsid w:val="007344FA"/>
    <w:rsid w:val="00734F43"/>
    <w:rsid w:val="00735530"/>
    <w:rsid w:val="00737094"/>
    <w:rsid w:val="0073785D"/>
    <w:rsid w:val="007379F7"/>
    <w:rsid w:val="00737E71"/>
    <w:rsid w:val="00740181"/>
    <w:rsid w:val="007402FF"/>
    <w:rsid w:val="00741170"/>
    <w:rsid w:val="00742712"/>
    <w:rsid w:val="00742A16"/>
    <w:rsid w:val="00742E31"/>
    <w:rsid w:val="00742E64"/>
    <w:rsid w:val="00742F8D"/>
    <w:rsid w:val="007435DF"/>
    <w:rsid w:val="00743803"/>
    <w:rsid w:val="007445D3"/>
    <w:rsid w:val="00744B4C"/>
    <w:rsid w:val="00745862"/>
    <w:rsid w:val="00745C99"/>
    <w:rsid w:val="007465B6"/>
    <w:rsid w:val="007465D0"/>
    <w:rsid w:val="00746D36"/>
    <w:rsid w:val="00747951"/>
    <w:rsid w:val="00750225"/>
    <w:rsid w:val="007505DF"/>
    <w:rsid w:val="00750737"/>
    <w:rsid w:val="00751E8E"/>
    <w:rsid w:val="00751EC0"/>
    <w:rsid w:val="007521FB"/>
    <w:rsid w:val="00752ADA"/>
    <w:rsid w:val="00752FDE"/>
    <w:rsid w:val="00752FE3"/>
    <w:rsid w:val="007533B8"/>
    <w:rsid w:val="00753775"/>
    <w:rsid w:val="00753EC8"/>
    <w:rsid w:val="00754389"/>
    <w:rsid w:val="00754521"/>
    <w:rsid w:val="00754535"/>
    <w:rsid w:val="007555C9"/>
    <w:rsid w:val="00755F75"/>
    <w:rsid w:val="007566C6"/>
    <w:rsid w:val="00756BA2"/>
    <w:rsid w:val="00757978"/>
    <w:rsid w:val="00760938"/>
    <w:rsid w:val="00760B74"/>
    <w:rsid w:val="00760DF0"/>
    <w:rsid w:val="0076152B"/>
    <w:rsid w:val="00762337"/>
    <w:rsid w:val="007624DB"/>
    <w:rsid w:val="00762ACF"/>
    <w:rsid w:val="0076435D"/>
    <w:rsid w:val="00765050"/>
    <w:rsid w:val="007656D1"/>
    <w:rsid w:val="00765FD3"/>
    <w:rsid w:val="00766305"/>
    <w:rsid w:val="007702EC"/>
    <w:rsid w:val="007708EF"/>
    <w:rsid w:val="00770C77"/>
    <w:rsid w:val="007710CF"/>
    <w:rsid w:val="00771527"/>
    <w:rsid w:val="00772FA4"/>
    <w:rsid w:val="00773109"/>
    <w:rsid w:val="00773BC0"/>
    <w:rsid w:val="00773CBA"/>
    <w:rsid w:val="0077437D"/>
    <w:rsid w:val="00774EC9"/>
    <w:rsid w:val="00775C07"/>
    <w:rsid w:val="00776D10"/>
    <w:rsid w:val="007773C5"/>
    <w:rsid w:val="0078111E"/>
    <w:rsid w:val="00781AE0"/>
    <w:rsid w:val="00782EB3"/>
    <w:rsid w:val="0078385B"/>
    <w:rsid w:val="00784CF5"/>
    <w:rsid w:val="00784D10"/>
    <w:rsid w:val="00785262"/>
    <w:rsid w:val="007852F1"/>
    <w:rsid w:val="0078565D"/>
    <w:rsid w:val="007860CA"/>
    <w:rsid w:val="00786DDA"/>
    <w:rsid w:val="0078771D"/>
    <w:rsid w:val="00787722"/>
    <w:rsid w:val="00790067"/>
    <w:rsid w:val="007900E8"/>
    <w:rsid w:val="00790A6A"/>
    <w:rsid w:val="00790C1D"/>
    <w:rsid w:val="00790FDE"/>
    <w:rsid w:val="00792421"/>
    <w:rsid w:val="00792723"/>
    <w:rsid w:val="00792ADB"/>
    <w:rsid w:val="00792FD7"/>
    <w:rsid w:val="00793261"/>
    <w:rsid w:val="00793448"/>
    <w:rsid w:val="007938C9"/>
    <w:rsid w:val="00793A02"/>
    <w:rsid w:val="00793A92"/>
    <w:rsid w:val="0079559C"/>
    <w:rsid w:val="007960E2"/>
    <w:rsid w:val="007969C7"/>
    <w:rsid w:val="00796CFA"/>
    <w:rsid w:val="00797511"/>
    <w:rsid w:val="007A05AE"/>
    <w:rsid w:val="007A09F8"/>
    <w:rsid w:val="007A178D"/>
    <w:rsid w:val="007A1BE4"/>
    <w:rsid w:val="007A2010"/>
    <w:rsid w:val="007A312D"/>
    <w:rsid w:val="007A34AF"/>
    <w:rsid w:val="007A3A6D"/>
    <w:rsid w:val="007A3A91"/>
    <w:rsid w:val="007A4B9D"/>
    <w:rsid w:val="007A4F1C"/>
    <w:rsid w:val="007A5043"/>
    <w:rsid w:val="007A55C0"/>
    <w:rsid w:val="007A6034"/>
    <w:rsid w:val="007A644A"/>
    <w:rsid w:val="007A6B01"/>
    <w:rsid w:val="007A6FC3"/>
    <w:rsid w:val="007B0F58"/>
    <w:rsid w:val="007B127C"/>
    <w:rsid w:val="007B16D7"/>
    <w:rsid w:val="007B254C"/>
    <w:rsid w:val="007B29E4"/>
    <w:rsid w:val="007B34DC"/>
    <w:rsid w:val="007B4892"/>
    <w:rsid w:val="007B515B"/>
    <w:rsid w:val="007B524F"/>
    <w:rsid w:val="007B5CC3"/>
    <w:rsid w:val="007B5E38"/>
    <w:rsid w:val="007B7E7C"/>
    <w:rsid w:val="007C04F9"/>
    <w:rsid w:val="007C099F"/>
    <w:rsid w:val="007C0BA9"/>
    <w:rsid w:val="007C18CE"/>
    <w:rsid w:val="007C1985"/>
    <w:rsid w:val="007C27A5"/>
    <w:rsid w:val="007C2F23"/>
    <w:rsid w:val="007C40A4"/>
    <w:rsid w:val="007C506C"/>
    <w:rsid w:val="007C57E3"/>
    <w:rsid w:val="007C5B8A"/>
    <w:rsid w:val="007C62D8"/>
    <w:rsid w:val="007C7A6F"/>
    <w:rsid w:val="007D0236"/>
    <w:rsid w:val="007D0B3D"/>
    <w:rsid w:val="007D272E"/>
    <w:rsid w:val="007D2ACC"/>
    <w:rsid w:val="007D2B9C"/>
    <w:rsid w:val="007D2E81"/>
    <w:rsid w:val="007D3814"/>
    <w:rsid w:val="007D43F9"/>
    <w:rsid w:val="007D4A81"/>
    <w:rsid w:val="007D4D65"/>
    <w:rsid w:val="007D5E9A"/>
    <w:rsid w:val="007D65B9"/>
    <w:rsid w:val="007D6FD2"/>
    <w:rsid w:val="007D7587"/>
    <w:rsid w:val="007E0261"/>
    <w:rsid w:val="007E04EF"/>
    <w:rsid w:val="007E053B"/>
    <w:rsid w:val="007E0E0A"/>
    <w:rsid w:val="007E183B"/>
    <w:rsid w:val="007E1B24"/>
    <w:rsid w:val="007E21DC"/>
    <w:rsid w:val="007E2893"/>
    <w:rsid w:val="007E310B"/>
    <w:rsid w:val="007E3343"/>
    <w:rsid w:val="007E3467"/>
    <w:rsid w:val="007E34EA"/>
    <w:rsid w:val="007E35E6"/>
    <w:rsid w:val="007E3759"/>
    <w:rsid w:val="007E432F"/>
    <w:rsid w:val="007E4496"/>
    <w:rsid w:val="007E5BD2"/>
    <w:rsid w:val="007E67E9"/>
    <w:rsid w:val="007E78FA"/>
    <w:rsid w:val="007F0CB4"/>
    <w:rsid w:val="007F1094"/>
    <w:rsid w:val="007F1478"/>
    <w:rsid w:val="007F1873"/>
    <w:rsid w:val="007F1EE3"/>
    <w:rsid w:val="007F2546"/>
    <w:rsid w:val="007F2FDA"/>
    <w:rsid w:val="007F3D7E"/>
    <w:rsid w:val="007F3E90"/>
    <w:rsid w:val="007F46A7"/>
    <w:rsid w:val="007F4B13"/>
    <w:rsid w:val="007F4DCC"/>
    <w:rsid w:val="007F55A3"/>
    <w:rsid w:val="007F5906"/>
    <w:rsid w:val="007F5C76"/>
    <w:rsid w:val="007F677D"/>
    <w:rsid w:val="008005CA"/>
    <w:rsid w:val="00800685"/>
    <w:rsid w:val="00800895"/>
    <w:rsid w:val="0080093F"/>
    <w:rsid w:val="008014C2"/>
    <w:rsid w:val="008023FA"/>
    <w:rsid w:val="008028D9"/>
    <w:rsid w:val="00802D6C"/>
    <w:rsid w:val="0080344F"/>
    <w:rsid w:val="0080398E"/>
    <w:rsid w:val="00804032"/>
    <w:rsid w:val="00805758"/>
    <w:rsid w:val="0080587C"/>
    <w:rsid w:val="0080661B"/>
    <w:rsid w:val="0080675D"/>
    <w:rsid w:val="00807275"/>
    <w:rsid w:val="00810430"/>
    <w:rsid w:val="0081128B"/>
    <w:rsid w:val="008116A6"/>
    <w:rsid w:val="00811C9B"/>
    <w:rsid w:val="00811E3B"/>
    <w:rsid w:val="008121B1"/>
    <w:rsid w:val="00812532"/>
    <w:rsid w:val="00812826"/>
    <w:rsid w:val="00812F8E"/>
    <w:rsid w:val="00814EF4"/>
    <w:rsid w:val="00816410"/>
    <w:rsid w:val="00816542"/>
    <w:rsid w:val="0081661D"/>
    <w:rsid w:val="008172FA"/>
    <w:rsid w:val="008174DF"/>
    <w:rsid w:val="00817571"/>
    <w:rsid w:val="00820240"/>
    <w:rsid w:val="00820D49"/>
    <w:rsid w:val="008211A1"/>
    <w:rsid w:val="008213B9"/>
    <w:rsid w:val="00823408"/>
    <w:rsid w:val="00823D3C"/>
    <w:rsid w:val="00824B4F"/>
    <w:rsid w:val="0082545E"/>
    <w:rsid w:val="00826A3B"/>
    <w:rsid w:val="00826AB9"/>
    <w:rsid w:val="00826C90"/>
    <w:rsid w:val="00827EE9"/>
    <w:rsid w:val="008304B2"/>
    <w:rsid w:val="00830558"/>
    <w:rsid w:val="00830666"/>
    <w:rsid w:val="00830F6B"/>
    <w:rsid w:val="00831880"/>
    <w:rsid w:val="00831CFB"/>
    <w:rsid w:val="00831DA8"/>
    <w:rsid w:val="00831E81"/>
    <w:rsid w:val="00831F38"/>
    <w:rsid w:val="00831FC9"/>
    <w:rsid w:val="00832118"/>
    <w:rsid w:val="008324E7"/>
    <w:rsid w:val="00832767"/>
    <w:rsid w:val="00832AAC"/>
    <w:rsid w:val="00832D5D"/>
    <w:rsid w:val="008330EA"/>
    <w:rsid w:val="008335A9"/>
    <w:rsid w:val="008341AC"/>
    <w:rsid w:val="008349FB"/>
    <w:rsid w:val="00834A21"/>
    <w:rsid w:val="00834D55"/>
    <w:rsid w:val="0083555D"/>
    <w:rsid w:val="00837418"/>
    <w:rsid w:val="008374BB"/>
    <w:rsid w:val="008406D9"/>
    <w:rsid w:val="00840909"/>
    <w:rsid w:val="008415E2"/>
    <w:rsid w:val="008418D0"/>
    <w:rsid w:val="00841F35"/>
    <w:rsid w:val="00842696"/>
    <w:rsid w:val="00842729"/>
    <w:rsid w:val="00842733"/>
    <w:rsid w:val="00842DF8"/>
    <w:rsid w:val="00843C99"/>
    <w:rsid w:val="00843E77"/>
    <w:rsid w:val="0084441B"/>
    <w:rsid w:val="00844420"/>
    <w:rsid w:val="00844440"/>
    <w:rsid w:val="008445F6"/>
    <w:rsid w:val="00845FBE"/>
    <w:rsid w:val="00846074"/>
    <w:rsid w:val="0084621B"/>
    <w:rsid w:val="008463B4"/>
    <w:rsid w:val="00846403"/>
    <w:rsid w:val="008464B4"/>
    <w:rsid w:val="00846DE2"/>
    <w:rsid w:val="0085046B"/>
    <w:rsid w:val="008504DE"/>
    <w:rsid w:val="00851134"/>
    <w:rsid w:val="008539ED"/>
    <w:rsid w:val="008551E1"/>
    <w:rsid w:val="00855AA2"/>
    <w:rsid w:val="00856262"/>
    <w:rsid w:val="0085705D"/>
    <w:rsid w:val="008570F3"/>
    <w:rsid w:val="00857A9F"/>
    <w:rsid w:val="00857C4F"/>
    <w:rsid w:val="00857E43"/>
    <w:rsid w:val="00860C88"/>
    <w:rsid w:val="00860D02"/>
    <w:rsid w:val="0086234B"/>
    <w:rsid w:val="008624E2"/>
    <w:rsid w:val="0086273E"/>
    <w:rsid w:val="00863185"/>
    <w:rsid w:val="008637DD"/>
    <w:rsid w:val="00865913"/>
    <w:rsid w:val="00865A79"/>
    <w:rsid w:val="00865C02"/>
    <w:rsid w:val="00866671"/>
    <w:rsid w:val="0086711F"/>
    <w:rsid w:val="0086757E"/>
    <w:rsid w:val="00870367"/>
    <w:rsid w:val="008707E5"/>
    <w:rsid w:val="008716B6"/>
    <w:rsid w:val="00871C29"/>
    <w:rsid w:val="00872703"/>
    <w:rsid w:val="0087336A"/>
    <w:rsid w:val="008734C3"/>
    <w:rsid w:val="00873590"/>
    <w:rsid w:val="008748CE"/>
    <w:rsid w:val="008748F9"/>
    <w:rsid w:val="00874B61"/>
    <w:rsid w:val="00875D04"/>
    <w:rsid w:val="00875F26"/>
    <w:rsid w:val="00877190"/>
    <w:rsid w:val="00880693"/>
    <w:rsid w:val="00880732"/>
    <w:rsid w:val="00880F89"/>
    <w:rsid w:val="0088164D"/>
    <w:rsid w:val="00881FEF"/>
    <w:rsid w:val="00882FD1"/>
    <w:rsid w:val="0088325E"/>
    <w:rsid w:val="008835B2"/>
    <w:rsid w:val="00883B55"/>
    <w:rsid w:val="00883DAC"/>
    <w:rsid w:val="008840C7"/>
    <w:rsid w:val="0088413B"/>
    <w:rsid w:val="0088508D"/>
    <w:rsid w:val="00885958"/>
    <w:rsid w:val="00885FFF"/>
    <w:rsid w:val="00886767"/>
    <w:rsid w:val="00886A88"/>
    <w:rsid w:val="00887152"/>
    <w:rsid w:val="00887C13"/>
    <w:rsid w:val="00887C58"/>
    <w:rsid w:val="00887C9A"/>
    <w:rsid w:val="00887E07"/>
    <w:rsid w:val="00890A1C"/>
    <w:rsid w:val="0089140B"/>
    <w:rsid w:val="008916C4"/>
    <w:rsid w:val="0089170D"/>
    <w:rsid w:val="00892B46"/>
    <w:rsid w:val="00892DA2"/>
    <w:rsid w:val="00893073"/>
    <w:rsid w:val="0089339A"/>
    <w:rsid w:val="0089432B"/>
    <w:rsid w:val="008945E1"/>
    <w:rsid w:val="00894FD3"/>
    <w:rsid w:val="008950E8"/>
    <w:rsid w:val="008A1E25"/>
    <w:rsid w:val="008A2DBE"/>
    <w:rsid w:val="008A34A7"/>
    <w:rsid w:val="008A5AB9"/>
    <w:rsid w:val="008A5EAE"/>
    <w:rsid w:val="008A61FC"/>
    <w:rsid w:val="008A6325"/>
    <w:rsid w:val="008A682E"/>
    <w:rsid w:val="008A6B9E"/>
    <w:rsid w:val="008A6D5C"/>
    <w:rsid w:val="008A7354"/>
    <w:rsid w:val="008A7A12"/>
    <w:rsid w:val="008A7CE0"/>
    <w:rsid w:val="008B01D2"/>
    <w:rsid w:val="008B0508"/>
    <w:rsid w:val="008B1586"/>
    <w:rsid w:val="008B16AE"/>
    <w:rsid w:val="008B1993"/>
    <w:rsid w:val="008B2347"/>
    <w:rsid w:val="008B3295"/>
    <w:rsid w:val="008B352D"/>
    <w:rsid w:val="008B418E"/>
    <w:rsid w:val="008B5AE2"/>
    <w:rsid w:val="008B5F1F"/>
    <w:rsid w:val="008B5F29"/>
    <w:rsid w:val="008B6E6F"/>
    <w:rsid w:val="008B7046"/>
    <w:rsid w:val="008B7689"/>
    <w:rsid w:val="008B7EF6"/>
    <w:rsid w:val="008C064D"/>
    <w:rsid w:val="008C13BC"/>
    <w:rsid w:val="008C289D"/>
    <w:rsid w:val="008C29BF"/>
    <w:rsid w:val="008C2DCA"/>
    <w:rsid w:val="008C2FB5"/>
    <w:rsid w:val="008C31F3"/>
    <w:rsid w:val="008C532C"/>
    <w:rsid w:val="008D0047"/>
    <w:rsid w:val="008D08D8"/>
    <w:rsid w:val="008D1074"/>
    <w:rsid w:val="008D159C"/>
    <w:rsid w:val="008D24ED"/>
    <w:rsid w:val="008D2BD9"/>
    <w:rsid w:val="008D3568"/>
    <w:rsid w:val="008D3620"/>
    <w:rsid w:val="008D3E3E"/>
    <w:rsid w:val="008D4210"/>
    <w:rsid w:val="008D461D"/>
    <w:rsid w:val="008D4930"/>
    <w:rsid w:val="008D4BAC"/>
    <w:rsid w:val="008D58A7"/>
    <w:rsid w:val="008D6A92"/>
    <w:rsid w:val="008D727F"/>
    <w:rsid w:val="008D75F3"/>
    <w:rsid w:val="008D77D7"/>
    <w:rsid w:val="008E008F"/>
    <w:rsid w:val="008E019D"/>
    <w:rsid w:val="008E04D4"/>
    <w:rsid w:val="008E10B7"/>
    <w:rsid w:val="008E45BD"/>
    <w:rsid w:val="008E474E"/>
    <w:rsid w:val="008E47B4"/>
    <w:rsid w:val="008E4B09"/>
    <w:rsid w:val="008E564D"/>
    <w:rsid w:val="008E67AD"/>
    <w:rsid w:val="008E6B9A"/>
    <w:rsid w:val="008E6CBD"/>
    <w:rsid w:val="008E6DC4"/>
    <w:rsid w:val="008E70E4"/>
    <w:rsid w:val="008E73A4"/>
    <w:rsid w:val="008E7720"/>
    <w:rsid w:val="008E7B42"/>
    <w:rsid w:val="008E7D9F"/>
    <w:rsid w:val="008E7E11"/>
    <w:rsid w:val="008F0889"/>
    <w:rsid w:val="008F11EB"/>
    <w:rsid w:val="008F1DA4"/>
    <w:rsid w:val="008F1E28"/>
    <w:rsid w:val="008F2E6A"/>
    <w:rsid w:val="008F344E"/>
    <w:rsid w:val="008F3B70"/>
    <w:rsid w:val="008F3C60"/>
    <w:rsid w:val="008F3DAE"/>
    <w:rsid w:val="008F3E3B"/>
    <w:rsid w:val="008F450A"/>
    <w:rsid w:val="008F4B8F"/>
    <w:rsid w:val="008F5053"/>
    <w:rsid w:val="008F6218"/>
    <w:rsid w:val="008F6222"/>
    <w:rsid w:val="008F75A8"/>
    <w:rsid w:val="008F7BB9"/>
    <w:rsid w:val="009000DB"/>
    <w:rsid w:val="009001FA"/>
    <w:rsid w:val="0090051B"/>
    <w:rsid w:val="00900D3D"/>
    <w:rsid w:val="009012E1"/>
    <w:rsid w:val="009015B3"/>
    <w:rsid w:val="00901BEA"/>
    <w:rsid w:val="0090298B"/>
    <w:rsid w:val="00903508"/>
    <w:rsid w:val="009036AA"/>
    <w:rsid w:val="00904BA3"/>
    <w:rsid w:val="00904D71"/>
    <w:rsid w:val="00904EEB"/>
    <w:rsid w:val="00905A0B"/>
    <w:rsid w:val="009063A2"/>
    <w:rsid w:val="00906510"/>
    <w:rsid w:val="00906DB4"/>
    <w:rsid w:val="00907BB7"/>
    <w:rsid w:val="009103C4"/>
    <w:rsid w:val="009105EB"/>
    <w:rsid w:val="00910CBD"/>
    <w:rsid w:val="009110C9"/>
    <w:rsid w:val="00911218"/>
    <w:rsid w:val="0091164F"/>
    <w:rsid w:val="0091337F"/>
    <w:rsid w:val="00914405"/>
    <w:rsid w:val="0091465B"/>
    <w:rsid w:val="0091483B"/>
    <w:rsid w:val="00914ACD"/>
    <w:rsid w:val="00914BDC"/>
    <w:rsid w:val="009152AF"/>
    <w:rsid w:val="009154F6"/>
    <w:rsid w:val="00915D73"/>
    <w:rsid w:val="00917348"/>
    <w:rsid w:val="00917AD9"/>
    <w:rsid w:val="009204B2"/>
    <w:rsid w:val="00920A5B"/>
    <w:rsid w:val="00920D2B"/>
    <w:rsid w:val="00921890"/>
    <w:rsid w:val="00921D62"/>
    <w:rsid w:val="009225AB"/>
    <w:rsid w:val="00922E79"/>
    <w:rsid w:val="00922F07"/>
    <w:rsid w:val="00923431"/>
    <w:rsid w:val="00923B29"/>
    <w:rsid w:val="0092432D"/>
    <w:rsid w:val="0092519A"/>
    <w:rsid w:val="009253B6"/>
    <w:rsid w:val="00925EB5"/>
    <w:rsid w:val="009261F6"/>
    <w:rsid w:val="00926522"/>
    <w:rsid w:val="00926A32"/>
    <w:rsid w:val="00926C77"/>
    <w:rsid w:val="00927257"/>
    <w:rsid w:val="009278E4"/>
    <w:rsid w:val="00931072"/>
    <w:rsid w:val="009310F2"/>
    <w:rsid w:val="0093196B"/>
    <w:rsid w:val="00931A27"/>
    <w:rsid w:val="00931C8B"/>
    <w:rsid w:val="009323FE"/>
    <w:rsid w:val="009330A0"/>
    <w:rsid w:val="00934B84"/>
    <w:rsid w:val="00935D05"/>
    <w:rsid w:val="00935F10"/>
    <w:rsid w:val="009364BB"/>
    <w:rsid w:val="00936D50"/>
    <w:rsid w:val="00936F8E"/>
    <w:rsid w:val="0093706B"/>
    <w:rsid w:val="00937141"/>
    <w:rsid w:val="009410A9"/>
    <w:rsid w:val="009427D2"/>
    <w:rsid w:val="00943298"/>
    <w:rsid w:val="00943329"/>
    <w:rsid w:val="00943B68"/>
    <w:rsid w:val="00943C4C"/>
    <w:rsid w:val="0094457C"/>
    <w:rsid w:val="00944A38"/>
    <w:rsid w:val="00944CF9"/>
    <w:rsid w:val="00944EBF"/>
    <w:rsid w:val="00945543"/>
    <w:rsid w:val="0094574A"/>
    <w:rsid w:val="00945ADD"/>
    <w:rsid w:val="00946391"/>
    <w:rsid w:val="00946554"/>
    <w:rsid w:val="0094680E"/>
    <w:rsid w:val="00947530"/>
    <w:rsid w:val="00947C35"/>
    <w:rsid w:val="00947D19"/>
    <w:rsid w:val="00950557"/>
    <w:rsid w:val="00950879"/>
    <w:rsid w:val="009508F7"/>
    <w:rsid w:val="00950C51"/>
    <w:rsid w:val="00950C7B"/>
    <w:rsid w:val="0095111E"/>
    <w:rsid w:val="009511B5"/>
    <w:rsid w:val="0095221A"/>
    <w:rsid w:val="009526F6"/>
    <w:rsid w:val="00952711"/>
    <w:rsid w:val="00954294"/>
    <w:rsid w:val="00954E18"/>
    <w:rsid w:val="0095520D"/>
    <w:rsid w:val="00956192"/>
    <w:rsid w:val="0095627E"/>
    <w:rsid w:val="00956497"/>
    <w:rsid w:val="00957640"/>
    <w:rsid w:val="00957A31"/>
    <w:rsid w:val="00957E51"/>
    <w:rsid w:val="0096084A"/>
    <w:rsid w:val="00961848"/>
    <w:rsid w:val="00961998"/>
    <w:rsid w:val="00961C51"/>
    <w:rsid w:val="00963088"/>
    <w:rsid w:val="009641B9"/>
    <w:rsid w:val="00964E4E"/>
    <w:rsid w:val="009652C8"/>
    <w:rsid w:val="0096585E"/>
    <w:rsid w:val="0096653C"/>
    <w:rsid w:val="00966594"/>
    <w:rsid w:val="00966D9A"/>
    <w:rsid w:val="009674D7"/>
    <w:rsid w:val="009718FC"/>
    <w:rsid w:val="00971E51"/>
    <w:rsid w:val="00971FBD"/>
    <w:rsid w:val="00972061"/>
    <w:rsid w:val="0097224F"/>
    <w:rsid w:val="00972310"/>
    <w:rsid w:val="00972470"/>
    <w:rsid w:val="00972C6C"/>
    <w:rsid w:val="00973359"/>
    <w:rsid w:val="0097338F"/>
    <w:rsid w:val="00973FEC"/>
    <w:rsid w:val="009751CC"/>
    <w:rsid w:val="00975BAE"/>
    <w:rsid w:val="00975D57"/>
    <w:rsid w:val="00976264"/>
    <w:rsid w:val="00977479"/>
    <w:rsid w:val="00977A2A"/>
    <w:rsid w:val="00980284"/>
    <w:rsid w:val="0098079A"/>
    <w:rsid w:val="00980F4E"/>
    <w:rsid w:val="00981583"/>
    <w:rsid w:val="0098262D"/>
    <w:rsid w:val="00982711"/>
    <w:rsid w:val="00982A25"/>
    <w:rsid w:val="00982D29"/>
    <w:rsid w:val="009837C0"/>
    <w:rsid w:val="00983DCE"/>
    <w:rsid w:val="00983DD5"/>
    <w:rsid w:val="009840D4"/>
    <w:rsid w:val="0098422D"/>
    <w:rsid w:val="00986714"/>
    <w:rsid w:val="00986AD1"/>
    <w:rsid w:val="009879FC"/>
    <w:rsid w:val="00990B7F"/>
    <w:rsid w:val="00991591"/>
    <w:rsid w:val="0099245E"/>
    <w:rsid w:val="009924A2"/>
    <w:rsid w:val="00992C36"/>
    <w:rsid w:val="009935C2"/>
    <w:rsid w:val="00993FA5"/>
    <w:rsid w:val="009949BB"/>
    <w:rsid w:val="00994D58"/>
    <w:rsid w:val="0099643A"/>
    <w:rsid w:val="00997146"/>
    <w:rsid w:val="00997183"/>
    <w:rsid w:val="0099784B"/>
    <w:rsid w:val="00997D9F"/>
    <w:rsid w:val="009A0863"/>
    <w:rsid w:val="009A10B1"/>
    <w:rsid w:val="009A142A"/>
    <w:rsid w:val="009A148F"/>
    <w:rsid w:val="009A17B8"/>
    <w:rsid w:val="009A25A0"/>
    <w:rsid w:val="009A2910"/>
    <w:rsid w:val="009A2BD3"/>
    <w:rsid w:val="009A2DB5"/>
    <w:rsid w:val="009A3980"/>
    <w:rsid w:val="009A3B32"/>
    <w:rsid w:val="009A56F1"/>
    <w:rsid w:val="009A58E2"/>
    <w:rsid w:val="009A5BD1"/>
    <w:rsid w:val="009A63E2"/>
    <w:rsid w:val="009A6947"/>
    <w:rsid w:val="009A6BE9"/>
    <w:rsid w:val="009A6EDC"/>
    <w:rsid w:val="009A7847"/>
    <w:rsid w:val="009B0708"/>
    <w:rsid w:val="009B0BA2"/>
    <w:rsid w:val="009B0DDB"/>
    <w:rsid w:val="009B1BD3"/>
    <w:rsid w:val="009B24C6"/>
    <w:rsid w:val="009B2C3A"/>
    <w:rsid w:val="009B3287"/>
    <w:rsid w:val="009B33BC"/>
    <w:rsid w:val="009B3B49"/>
    <w:rsid w:val="009B4646"/>
    <w:rsid w:val="009B4825"/>
    <w:rsid w:val="009B5420"/>
    <w:rsid w:val="009B61F2"/>
    <w:rsid w:val="009B7172"/>
    <w:rsid w:val="009B7E5D"/>
    <w:rsid w:val="009C03A3"/>
    <w:rsid w:val="009C05EA"/>
    <w:rsid w:val="009C1BA3"/>
    <w:rsid w:val="009C1BBD"/>
    <w:rsid w:val="009C29CD"/>
    <w:rsid w:val="009C2B9F"/>
    <w:rsid w:val="009C2D39"/>
    <w:rsid w:val="009C3A94"/>
    <w:rsid w:val="009C3E39"/>
    <w:rsid w:val="009C4638"/>
    <w:rsid w:val="009C4781"/>
    <w:rsid w:val="009C5C8F"/>
    <w:rsid w:val="009C6063"/>
    <w:rsid w:val="009C7C70"/>
    <w:rsid w:val="009D0227"/>
    <w:rsid w:val="009D0A50"/>
    <w:rsid w:val="009D0BB1"/>
    <w:rsid w:val="009D20A6"/>
    <w:rsid w:val="009D239D"/>
    <w:rsid w:val="009D2865"/>
    <w:rsid w:val="009D2ADC"/>
    <w:rsid w:val="009D3291"/>
    <w:rsid w:val="009D3A5F"/>
    <w:rsid w:val="009D42A6"/>
    <w:rsid w:val="009D4741"/>
    <w:rsid w:val="009D54F8"/>
    <w:rsid w:val="009D5625"/>
    <w:rsid w:val="009D5E10"/>
    <w:rsid w:val="009D64A5"/>
    <w:rsid w:val="009D6750"/>
    <w:rsid w:val="009D7858"/>
    <w:rsid w:val="009E04F5"/>
    <w:rsid w:val="009E088E"/>
    <w:rsid w:val="009E09A3"/>
    <w:rsid w:val="009E10A3"/>
    <w:rsid w:val="009E176E"/>
    <w:rsid w:val="009E2ED7"/>
    <w:rsid w:val="009E3A50"/>
    <w:rsid w:val="009E4BBF"/>
    <w:rsid w:val="009E51BE"/>
    <w:rsid w:val="009E5D78"/>
    <w:rsid w:val="009E6B1C"/>
    <w:rsid w:val="009E7AEB"/>
    <w:rsid w:val="009E7D86"/>
    <w:rsid w:val="009F002A"/>
    <w:rsid w:val="009F0224"/>
    <w:rsid w:val="009F023F"/>
    <w:rsid w:val="009F1BAB"/>
    <w:rsid w:val="009F1E58"/>
    <w:rsid w:val="009F25FF"/>
    <w:rsid w:val="009F2EE2"/>
    <w:rsid w:val="009F35D7"/>
    <w:rsid w:val="009F3EF6"/>
    <w:rsid w:val="009F5901"/>
    <w:rsid w:val="009F5DFF"/>
    <w:rsid w:val="009F612A"/>
    <w:rsid w:val="009F62BD"/>
    <w:rsid w:val="009F6BBD"/>
    <w:rsid w:val="009F7145"/>
    <w:rsid w:val="009F7800"/>
    <w:rsid w:val="009F7E2D"/>
    <w:rsid w:val="00A00580"/>
    <w:rsid w:val="00A01EB2"/>
    <w:rsid w:val="00A0276B"/>
    <w:rsid w:val="00A02DAA"/>
    <w:rsid w:val="00A0414C"/>
    <w:rsid w:val="00A04D98"/>
    <w:rsid w:val="00A05012"/>
    <w:rsid w:val="00A053D5"/>
    <w:rsid w:val="00A060B5"/>
    <w:rsid w:val="00A06A93"/>
    <w:rsid w:val="00A077EE"/>
    <w:rsid w:val="00A07B8B"/>
    <w:rsid w:val="00A1056D"/>
    <w:rsid w:val="00A11A51"/>
    <w:rsid w:val="00A12634"/>
    <w:rsid w:val="00A129C1"/>
    <w:rsid w:val="00A12DB7"/>
    <w:rsid w:val="00A1331E"/>
    <w:rsid w:val="00A13BF1"/>
    <w:rsid w:val="00A14B63"/>
    <w:rsid w:val="00A14E62"/>
    <w:rsid w:val="00A14EBA"/>
    <w:rsid w:val="00A14FF1"/>
    <w:rsid w:val="00A15020"/>
    <w:rsid w:val="00A15221"/>
    <w:rsid w:val="00A16034"/>
    <w:rsid w:val="00A165DD"/>
    <w:rsid w:val="00A17842"/>
    <w:rsid w:val="00A20656"/>
    <w:rsid w:val="00A2078F"/>
    <w:rsid w:val="00A208EE"/>
    <w:rsid w:val="00A20EE7"/>
    <w:rsid w:val="00A20F5A"/>
    <w:rsid w:val="00A21106"/>
    <w:rsid w:val="00A23326"/>
    <w:rsid w:val="00A236CC"/>
    <w:rsid w:val="00A238F1"/>
    <w:rsid w:val="00A23D1E"/>
    <w:rsid w:val="00A2435D"/>
    <w:rsid w:val="00A249A1"/>
    <w:rsid w:val="00A24A1E"/>
    <w:rsid w:val="00A2545E"/>
    <w:rsid w:val="00A26C39"/>
    <w:rsid w:val="00A26E98"/>
    <w:rsid w:val="00A312CB"/>
    <w:rsid w:val="00A31A8A"/>
    <w:rsid w:val="00A31F02"/>
    <w:rsid w:val="00A32D5F"/>
    <w:rsid w:val="00A32F6C"/>
    <w:rsid w:val="00A32F8C"/>
    <w:rsid w:val="00A33077"/>
    <w:rsid w:val="00A333AA"/>
    <w:rsid w:val="00A33602"/>
    <w:rsid w:val="00A344B0"/>
    <w:rsid w:val="00A34F3C"/>
    <w:rsid w:val="00A369E9"/>
    <w:rsid w:val="00A372CB"/>
    <w:rsid w:val="00A37724"/>
    <w:rsid w:val="00A37E5F"/>
    <w:rsid w:val="00A41B48"/>
    <w:rsid w:val="00A42D43"/>
    <w:rsid w:val="00A431AB"/>
    <w:rsid w:val="00A43DFC"/>
    <w:rsid w:val="00A43FDD"/>
    <w:rsid w:val="00A44E3B"/>
    <w:rsid w:val="00A45243"/>
    <w:rsid w:val="00A453C1"/>
    <w:rsid w:val="00A45499"/>
    <w:rsid w:val="00A45E17"/>
    <w:rsid w:val="00A45F38"/>
    <w:rsid w:val="00A47A24"/>
    <w:rsid w:val="00A50CFB"/>
    <w:rsid w:val="00A50EC2"/>
    <w:rsid w:val="00A51777"/>
    <w:rsid w:val="00A517C0"/>
    <w:rsid w:val="00A52A20"/>
    <w:rsid w:val="00A53C5B"/>
    <w:rsid w:val="00A5463A"/>
    <w:rsid w:val="00A54AAB"/>
    <w:rsid w:val="00A54D71"/>
    <w:rsid w:val="00A55736"/>
    <w:rsid w:val="00A557EF"/>
    <w:rsid w:val="00A55FE7"/>
    <w:rsid w:val="00A56926"/>
    <w:rsid w:val="00A57051"/>
    <w:rsid w:val="00A5721B"/>
    <w:rsid w:val="00A57FE2"/>
    <w:rsid w:val="00A60B2E"/>
    <w:rsid w:val="00A60C9E"/>
    <w:rsid w:val="00A61A97"/>
    <w:rsid w:val="00A61EE4"/>
    <w:rsid w:val="00A62950"/>
    <w:rsid w:val="00A62D5F"/>
    <w:rsid w:val="00A632D4"/>
    <w:rsid w:val="00A632F4"/>
    <w:rsid w:val="00A634A4"/>
    <w:rsid w:val="00A64ABF"/>
    <w:rsid w:val="00A64E6A"/>
    <w:rsid w:val="00A65C01"/>
    <w:rsid w:val="00A66547"/>
    <w:rsid w:val="00A6677D"/>
    <w:rsid w:val="00A66AF6"/>
    <w:rsid w:val="00A67EFE"/>
    <w:rsid w:val="00A70943"/>
    <w:rsid w:val="00A71086"/>
    <w:rsid w:val="00A72127"/>
    <w:rsid w:val="00A73992"/>
    <w:rsid w:val="00A741D1"/>
    <w:rsid w:val="00A74CBC"/>
    <w:rsid w:val="00A755FE"/>
    <w:rsid w:val="00A758AD"/>
    <w:rsid w:val="00A7611B"/>
    <w:rsid w:val="00A76BA4"/>
    <w:rsid w:val="00A77129"/>
    <w:rsid w:val="00A7740C"/>
    <w:rsid w:val="00A77B8F"/>
    <w:rsid w:val="00A80387"/>
    <w:rsid w:val="00A81DEB"/>
    <w:rsid w:val="00A82B5F"/>
    <w:rsid w:val="00A83552"/>
    <w:rsid w:val="00A8384B"/>
    <w:rsid w:val="00A83A9E"/>
    <w:rsid w:val="00A83E29"/>
    <w:rsid w:val="00A84EFB"/>
    <w:rsid w:val="00A851E7"/>
    <w:rsid w:val="00A85446"/>
    <w:rsid w:val="00A85E04"/>
    <w:rsid w:val="00A866B2"/>
    <w:rsid w:val="00A8690A"/>
    <w:rsid w:val="00A9033D"/>
    <w:rsid w:val="00A9087B"/>
    <w:rsid w:val="00A90E27"/>
    <w:rsid w:val="00A9113F"/>
    <w:rsid w:val="00A91219"/>
    <w:rsid w:val="00A914AE"/>
    <w:rsid w:val="00A915D9"/>
    <w:rsid w:val="00A91D4E"/>
    <w:rsid w:val="00A924A8"/>
    <w:rsid w:val="00A92564"/>
    <w:rsid w:val="00A9262A"/>
    <w:rsid w:val="00A93093"/>
    <w:rsid w:val="00A93B6E"/>
    <w:rsid w:val="00A93E7E"/>
    <w:rsid w:val="00A94826"/>
    <w:rsid w:val="00A94C7B"/>
    <w:rsid w:val="00A9505C"/>
    <w:rsid w:val="00A9536B"/>
    <w:rsid w:val="00A958E9"/>
    <w:rsid w:val="00A959A1"/>
    <w:rsid w:val="00A95A9D"/>
    <w:rsid w:val="00A95E75"/>
    <w:rsid w:val="00A96DBE"/>
    <w:rsid w:val="00A97163"/>
    <w:rsid w:val="00A97194"/>
    <w:rsid w:val="00A977B1"/>
    <w:rsid w:val="00A978FD"/>
    <w:rsid w:val="00A97AAF"/>
    <w:rsid w:val="00A97BAC"/>
    <w:rsid w:val="00A97C10"/>
    <w:rsid w:val="00AA0FDC"/>
    <w:rsid w:val="00AA1FAC"/>
    <w:rsid w:val="00AA2A58"/>
    <w:rsid w:val="00AA60C3"/>
    <w:rsid w:val="00AA6218"/>
    <w:rsid w:val="00AB071C"/>
    <w:rsid w:val="00AB1E4F"/>
    <w:rsid w:val="00AB22F3"/>
    <w:rsid w:val="00AB2946"/>
    <w:rsid w:val="00AB3413"/>
    <w:rsid w:val="00AB424A"/>
    <w:rsid w:val="00AB437D"/>
    <w:rsid w:val="00AB43A2"/>
    <w:rsid w:val="00AB44CA"/>
    <w:rsid w:val="00AB4D3A"/>
    <w:rsid w:val="00AB5AF6"/>
    <w:rsid w:val="00AB626D"/>
    <w:rsid w:val="00AB7125"/>
    <w:rsid w:val="00AB72F7"/>
    <w:rsid w:val="00AC05E1"/>
    <w:rsid w:val="00AC0731"/>
    <w:rsid w:val="00AC0DF7"/>
    <w:rsid w:val="00AC1098"/>
    <w:rsid w:val="00AC11B5"/>
    <w:rsid w:val="00AC2034"/>
    <w:rsid w:val="00AC2677"/>
    <w:rsid w:val="00AC27D4"/>
    <w:rsid w:val="00AC2ACD"/>
    <w:rsid w:val="00AC3DCE"/>
    <w:rsid w:val="00AC3E22"/>
    <w:rsid w:val="00AC4054"/>
    <w:rsid w:val="00AC4338"/>
    <w:rsid w:val="00AC44AB"/>
    <w:rsid w:val="00AC4C7E"/>
    <w:rsid w:val="00AC5E71"/>
    <w:rsid w:val="00AD094C"/>
    <w:rsid w:val="00AD09E3"/>
    <w:rsid w:val="00AD0BD8"/>
    <w:rsid w:val="00AD0CBE"/>
    <w:rsid w:val="00AD2328"/>
    <w:rsid w:val="00AD246A"/>
    <w:rsid w:val="00AD25F4"/>
    <w:rsid w:val="00AD3B87"/>
    <w:rsid w:val="00AD5C8D"/>
    <w:rsid w:val="00AD7505"/>
    <w:rsid w:val="00AD77D4"/>
    <w:rsid w:val="00AD7E86"/>
    <w:rsid w:val="00AD7F11"/>
    <w:rsid w:val="00AE0D91"/>
    <w:rsid w:val="00AE1262"/>
    <w:rsid w:val="00AE1787"/>
    <w:rsid w:val="00AE17DC"/>
    <w:rsid w:val="00AE1DCE"/>
    <w:rsid w:val="00AE1F3D"/>
    <w:rsid w:val="00AE3620"/>
    <w:rsid w:val="00AE409F"/>
    <w:rsid w:val="00AE4D7F"/>
    <w:rsid w:val="00AE59F7"/>
    <w:rsid w:val="00AE5B3A"/>
    <w:rsid w:val="00AE65B7"/>
    <w:rsid w:val="00AE6DF4"/>
    <w:rsid w:val="00AE6DF8"/>
    <w:rsid w:val="00AF0282"/>
    <w:rsid w:val="00AF06C7"/>
    <w:rsid w:val="00AF0798"/>
    <w:rsid w:val="00AF108B"/>
    <w:rsid w:val="00AF121D"/>
    <w:rsid w:val="00AF164F"/>
    <w:rsid w:val="00AF24CA"/>
    <w:rsid w:val="00AF24EC"/>
    <w:rsid w:val="00AF2640"/>
    <w:rsid w:val="00AF33B7"/>
    <w:rsid w:val="00AF3CFA"/>
    <w:rsid w:val="00AF467B"/>
    <w:rsid w:val="00AF526A"/>
    <w:rsid w:val="00AF5D24"/>
    <w:rsid w:val="00AF5DB0"/>
    <w:rsid w:val="00AF630E"/>
    <w:rsid w:val="00AF6555"/>
    <w:rsid w:val="00AF6870"/>
    <w:rsid w:val="00AF6F7D"/>
    <w:rsid w:val="00AF7166"/>
    <w:rsid w:val="00AF7221"/>
    <w:rsid w:val="00AF7B81"/>
    <w:rsid w:val="00AF7BB9"/>
    <w:rsid w:val="00B00510"/>
    <w:rsid w:val="00B006DB"/>
    <w:rsid w:val="00B00E64"/>
    <w:rsid w:val="00B01392"/>
    <w:rsid w:val="00B01EBF"/>
    <w:rsid w:val="00B02B62"/>
    <w:rsid w:val="00B02FB4"/>
    <w:rsid w:val="00B0397F"/>
    <w:rsid w:val="00B04CD9"/>
    <w:rsid w:val="00B04E7F"/>
    <w:rsid w:val="00B05C40"/>
    <w:rsid w:val="00B06090"/>
    <w:rsid w:val="00B07058"/>
    <w:rsid w:val="00B07C5E"/>
    <w:rsid w:val="00B07D97"/>
    <w:rsid w:val="00B104D4"/>
    <w:rsid w:val="00B116C3"/>
    <w:rsid w:val="00B117EA"/>
    <w:rsid w:val="00B120E9"/>
    <w:rsid w:val="00B13072"/>
    <w:rsid w:val="00B135A0"/>
    <w:rsid w:val="00B13EE4"/>
    <w:rsid w:val="00B14E4D"/>
    <w:rsid w:val="00B157A0"/>
    <w:rsid w:val="00B15B9E"/>
    <w:rsid w:val="00B15CAA"/>
    <w:rsid w:val="00B16234"/>
    <w:rsid w:val="00B166CC"/>
    <w:rsid w:val="00B171E2"/>
    <w:rsid w:val="00B1724A"/>
    <w:rsid w:val="00B173CC"/>
    <w:rsid w:val="00B178A7"/>
    <w:rsid w:val="00B20142"/>
    <w:rsid w:val="00B2024D"/>
    <w:rsid w:val="00B2097B"/>
    <w:rsid w:val="00B21185"/>
    <w:rsid w:val="00B2134C"/>
    <w:rsid w:val="00B216D0"/>
    <w:rsid w:val="00B21A90"/>
    <w:rsid w:val="00B22027"/>
    <w:rsid w:val="00B2206C"/>
    <w:rsid w:val="00B238D5"/>
    <w:rsid w:val="00B23AE0"/>
    <w:rsid w:val="00B23BEC"/>
    <w:rsid w:val="00B23E2C"/>
    <w:rsid w:val="00B2469B"/>
    <w:rsid w:val="00B24C84"/>
    <w:rsid w:val="00B24F24"/>
    <w:rsid w:val="00B25DDE"/>
    <w:rsid w:val="00B260C8"/>
    <w:rsid w:val="00B27032"/>
    <w:rsid w:val="00B27110"/>
    <w:rsid w:val="00B273FB"/>
    <w:rsid w:val="00B279AD"/>
    <w:rsid w:val="00B31B9F"/>
    <w:rsid w:val="00B328EC"/>
    <w:rsid w:val="00B32A1C"/>
    <w:rsid w:val="00B33348"/>
    <w:rsid w:val="00B34FA0"/>
    <w:rsid w:val="00B3529E"/>
    <w:rsid w:val="00B352D9"/>
    <w:rsid w:val="00B36427"/>
    <w:rsid w:val="00B36BD2"/>
    <w:rsid w:val="00B36D48"/>
    <w:rsid w:val="00B405A3"/>
    <w:rsid w:val="00B414C2"/>
    <w:rsid w:val="00B41F7E"/>
    <w:rsid w:val="00B41FF5"/>
    <w:rsid w:val="00B42804"/>
    <w:rsid w:val="00B42F68"/>
    <w:rsid w:val="00B43E29"/>
    <w:rsid w:val="00B440F9"/>
    <w:rsid w:val="00B44965"/>
    <w:rsid w:val="00B44B47"/>
    <w:rsid w:val="00B45551"/>
    <w:rsid w:val="00B46004"/>
    <w:rsid w:val="00B464F0"/>
    <w:rsid w:val="00B46FD4"/>
    <w:rsid w:val="00B4748D"/>
    <w:rsid w:val="00B47552"/>
    <w:rsid w:val="00B50271"/>
    <w:rsid w:val="00B50713"/>
    <w:rsid w:val="00B51FED"/>
    <w:rsid w:val="00B52B06"/>
    <w:rsid w:val="00B52FDA"/>
    <w:rsid w:val="00B53A98"/>
    <w:rsid w:val="00B54504"/>
    <w:rsid w:val="00B54DE4"/>
    <w:rsid w:val="00B55000"/>
    <w:rsid w:val="00B55B9C"/>
    <w:rsid w:val="00B55C21"/>
    <w:rsid w:val="00B55F3E"/>
    <w:rsid w:val="00B55FFD"/>
    <w:rsid w:val="00B562FA"/>
    <w:rsid w:val="00B568EB"/>
    <w:rsid w:val="00B57187"/>
    <w:rsid w:val="00B6038B"/>
    <w:rsid w:val="00B6057B"/>
    <w:rsid w:val="00B60CB5"/>
    <w:rsid w:val="00B60E7E"/>
    <w:rsid w:val="00B652AE"/>
    <w:rsid w:val="00B65550"/>
    <w:rsid w:val="00B65765"/>
    <w:rsid w:val="00B66334"/>
    <w:rsid w:val="00B668CE"/>
    <w:rsid w:val="00B66E44"/>
    <w:rsid w:val="00B703A6"/>
    <w:rsid w:val="00B71725"/>
    <w:rsid w:val="00B72A9E"/>
    <w:rsid w:val="00B72CBD"/>
    <w:rsid w:val="00B7305A"/>
    <w:rsid w:val="00B7323E"/>
    <w:rsid w:val="00B73696"/>
    <w:rsid w:val="00B73F50"/>
    <w:rsid w:val="00B75258"/>
    <w:rsid w:val="00B75CC5"/>
    <w:rsid w:val="00B76813"/>
    <w:rsid w:val="00B76CF6"/>
    <w:rsid w:val="00B77A04"/>
    <w:rsid w:val="00B77F53"/>
    <w:rsid w:val="00B80277"/>
    <w:rsid w:val="00B802B0"/>
    <w:rsid w:val="00B80721"/>
    <w:rsid w:val="00B80917"/>
    <w:rsid w:val="00B823C8"/>
    <w:rsid w:val="00B850A3"/>
    <w:rsid w:val="00B87099"/>
    <w:rsid w:val="00B876C4"/>
    <w:rsid w:val="00B91864"/>
    <w:rsid w:val="00B91DDE"/>
    <w:rsid w:val="00B92703"/>
    <w:rsid w:val="00B938F5"/>
    <w:rsid w:val="00B93E28"/>
    <w:rsid w:val="00B93E81"/>
    <w:rsid w:val="00B93EBE"/>
    <w:rsid w:val="00B9470C"/>
    <w:rsid w:val="00B949DA"/>
    <w:rsid w:val="00B95165"/>
    <w:rsid w:val="00B95821"/>
    <w:rsid w:val="00B958E0"/>
    <w:rsid w:val="00B95A3C"/>
    <w:rsid w:val="00B95B19"/>
    <w:rsid w:val="00B95EA2"/>
    <w:rsid w:val="00B95F79"/>
    <w:rsid w:val="00B9668D"/>
    <w:rsid w:val="00B97BEE"/>
    <w:rsid w:val="00BA05A9"/>
    <w:rsid w:val="00BA1BBC"/>
    <w:rsid w:val="00BA2230"/>
    <w:rsid w:val="00BA2BE5"/>
    <w:rsid w:val="00BA48FE"/>
    <w:rsid w:val="00BA675F"/>
    <w:rsid w:val="00BA6951"/>
    <w:rsid w:val="00BA6A48"/>
    <w:rsid w:val="00BA6E89"/>
    <w:rsid w:val="00BA7109"/>
    <w:rsid w:val="00BA7AFD"/>
    <w:rsid w:val="00BA7D64"/>
    <w:rsid w:val="00BB0374"/>
    <w:rsid w:val="00BB03D8"/>
    <w:rsid w:val="00BB0651"/>
    <w:rsid w:val="00BB0BA2"/>
    <w:rsid w:val="00BB2373"/>
    <w:rsid w:val="00BB23D4"/>
    <w:rsid w:val="00BB2AF6"/>
    <w:rsid w:val="00BB3335"/>
    <w:rsid w:val="00BB35D6"/>
    <w:rsid w:val="00BB37DC"/>
    <w:rsid w:val="00BB41BC"/>
    <w:rsid w:val="00BB4459"/>
    <w:rsid w:val="00BB44A4"/>
    <w:rsid w:val="00BB5A40"/>
    <w:rsid w:val="00BB65BA"/>
    <w:rsid w:val="00BB6FD8"/>
    <w:rsid w:val="00BB7856"/>
    <w:rsid w:val="00BB786C"/>
    <w:rsid w:val="00BB7A63"/>
    <w:rsid w:val="00BB7BCE"/>
    <w:rsid w:val="00BC10DF"/>
    <w:rsid w:val="00BC11F3"/>
    <w:rsid w:val="00BC14BC"/>
    <w:rsid w:val="00BC1809"/>
    <w:rsid w:val="00BC1E36"/>
    <w:rsid w:val="00BC2A35"/>
    <w:rsid w:val="00BC2D1E"/>
    <w:rsid w:val="00BC31A7"/>
    <w:rsid w:val="00BC3D3B"/>
    <w:rsid w:val="00BC3D41"/>
    <w:rsid w:val="00BC4072"/>
    <w:rsid w:val="00BC5D08"/>
    <w:rsid w:val="00BC5FEA"/>
    <w:rsid w:val="00BC6903"/>
    <w:rsid w:val="00BC6CC5"/>
    <w:rsid w:val="00BC7BE0"/>
    <w:rsid w:val="00BC7F57"/>
    <w:rsid w:val="00BD0262"/>
    <w:rsid w:val="00BD11D7"/>
    <w:rsid w:val="00BD17C7"/>
    <w:rsid w:val="00BD1CAD"/>
    <w:rsid w:val="00BD1DC3"/>
    <w:rsid w:val="00BD1EBC"/>
    <w:rsid w:val="00BD264B"/>
    <w:rsid w:val="00BD286A"/>
    <w:rsid w:val="00BD293D"/>
    <w:rsid w:val="00BD2F8C"/>
    <w:rsid w:val="00BD346F"/>
    <w:rsid w:val="00BD400F"/>
    <w:rsid w:val="00BD4284"/>
    <w:rsid w:val="00BD429A"/>
    <w:rsid w:val="00BD47AD"/>
    <w:rsid w:val="00BD5E77"/>
    <w:rsid w:val="00BD6417"/>
    <w:rsid w:val="00BD675E"/>
    <w:rsid w:val="00BD75B0"/>
    <w:rsid w:val="00BD75ED"/>
    <w:rsid w:val="00BD7629"/>
    <w:rsid w:val="00BD7864"/>
    <w:rsid w:val="00BD7E86"/>
    <w:rsid w:val="00BE0563"/>
    <w:rsid w:val="00BE0C90"/>
    <w:rsid w:val="00BE117A"/>
    <w:rsid w:val="00BE151B"/>
    <w:rsid w:val="00BE27C4"/>
    <w:rsid w:val="00BE2C60"/>
    <w:rsid w:val="00BE3880"/>
    <w:rsid w:val="00BE49C2"/>
    <w:rsid w:val="00BE4A5A"/>
    <w:rsid w:val="00BE4B83"/>
    <w:rsid w:val="00BE5E2F"/>
    <w:rsid w:val="00BE5E75"/>
    <w:rsid w:val="00BE5EF8"/>
    <w:rsid w:val="00BE6164"/>
    <w:rsid w:val="00BE61D0"/>
    <w:rsid w:val="00BE6483"/>
    <w:rsid w:val="00BE70B7"/>
    <w:rsid w:val="00BE74E8"/>
    <w:rsid w:val="00BE7AE8"/>
    <w:rsid w:val="00BF0EB9"/>
    <w:rsid w:val="00BF104C"/>
    <w:rsid w:val="00BF1285"/>
    <w:rsid w:val="00BF22E6"/>
    <w:rsid w:val="00BF2987"/>
    <w:rsid w:val="00BF3037"/>
    <w:rsid w:val="00BF3330"/>
    <w:rsid w:val="00BF3828"/>
    <w:rsid w:val="00BF4436"/>
    <w:rsid w:val="00BF4666"/>
    <w:rsid w:val="00BF487F"/>
    <w:rsid w:val="00BF56A8"/>
    <w:rsid w:val="00BF614E"/>
    <w:rsid w:val="00BF696D"/>
    <w:rsid w:val="00C002CB"/>
    <w:rsid w:val="00C01024"/>
    <w:rsid w:val="00C02D0E"/>
    <w:rsid w:val="00C02E0A"/>
    <w:rsid w:val="00C03183"/>
    <w:rsid w:val="00C0446E"/>
    <w:rsid w:val="00C04726"/>
    <w:rsid w:val="00C05665"/>
    <w:rsid w:val="00C05F29"/>
    <w:rsid w:val="00C06045"/>
    <w:rsid w:val="00C065A2"/>
    <w:rsid w:val="00C074BD"/>
    <w:rsid w:val="00C07E78"/>
    <w:rsid w:val="00C109F2"/>
    <w:rsid w:val="00C10B5E"/>
    <w:rsid w:val="00C11487"/>
    <w:rsid w:val="00C11A31"/>
    <w:rsid w:val="00C11CFB"/>
    <w:rsid w:val="00C11F54"/>
    <w:rsid w:val="00C120CF"/>
    <w:rsid w:val="00C1236C"/>
    <w:rsid w:val="00C127FC"/>
    <w:rsid w:val="00C135C1"/>
    <w:rsid w:val="00C13B12"/>
    <w:rsid w:val="00C144AC"/>
    <w:rsid w:val="00C147D2"/>
    <w:rsid w:val="00C15619"/>
    <w:rsid w:val="00C16172"/>
    <w:rsid w:val="00C164E4"/>
    <w:rsid w:val="00C166BA"/>
    <w:rsid w:val="00C16B75"/>
    <w:rsid w:val="00C16EBB"/>
    <w:rsid w:val="00C173F1"/>
    <w:rsid w:val="00C17586"/>
    <w:rsid w:val="00C176C4"/>
    <w:rsid w:val="00C17DF0"/>
    <w:rsid w:val="00C22F36"/>
    <w:rsid w:val="00C2408D"/>
    <w:rsid w:val="00C24321"/>
    <w:rsid w:val="00C2436C"/>
    <w:rsid w:val="00C250ED"/>
    <w:rsid w:val="00C26480"/>
    <w:rsid w:val="00C268C7"/>
    <w:rsid w:val="00C26D45"/>
    <w:rsid w:val="00C26F58"/>
    <w:rsid w:val="00C272CA"/>
    <w:rsid w:val="00C27CEE"/>
    <w:rsid w:val="00C30D70"/>
    <w:rsid w:val="00C30E2B"/>
    <w:rsid w:val="00C31AA9"/>
    <w:rsid w:val="00C3232E"/>
    <w:rsid w:val="00C33D5B"/>
    <w:rsid w:val="00C349E9"/>
    <w:rsid w:val="00C35912"/>
    <w:rsid w:val="00C35DB4"/>
    <w:rsid w:val="00C363C4"/>
    <w:rsid w:val="00C3647C"/>
    <w:rsid w:val="00C370DF"/>
    <w:rsid w:val="00C3753C"/>
    <w:rsid w:val="00C37A58"/>
    <w:rsid w:val="00C4024E"/>
    <w:rsid w:val="00C40254"/>
    <w:rsid w:val="00C402A0"/>
    <w:rsid w:val="00C419D9"/>
    <w:rsid w:val="00C41B35"/>
    <w:rsid w:val="00C426CB"/>
    <w:rsid w:val="00C42CB5"/>
    <w:rsid w:val="00C4497F"/>
    <w:rsid w:val="00C44D55"/>
    <w:rsid w:val="00C4521F"/>
    <w:rsid w:val="00C45492"/>
    <w:rsid w:val="00C4558F"/>
    <w:rsid w:val="00C46456"/>
    <w:rsid w:val="00C46BEA"/>
    <w:rsid w:val="00C471DF"/>
    <w:rsid w:val="00C47225"/>
    <w:rsid w:val="00C479A0"/>
    <w:rsid w:val="00C47C27"/>
    <w:rsid w:val="00C47DEF"/>
    <w:rsid w:val="00C5036F"/>
    <w:rsid w:val="00C50C14"/>
    <w:rsid w:val="00C512F8"/>
    <w:rsid w:val="00C5224B"/>
    <w:rsid w:val="00C52AD6"/>
    <w:rsid w:val="00C52E81"/>
    <w:rsid w:val="00C54337"/>
    <w:rsid w:val="00C543B8"/>
    <w:rsid w:val="00C546AC"/>
    <w:rsid w:val="00C54CE4"/>
    <w:rsid w:val="00C55872"/>
    <w:rsid w:val="00C55F67"/>
    <w:rsid w:val="00C56593"/>
    <w:rsid w:val="00C56913"/>
    <w:rsid w:val="00C56C7B"/>
    <w:rsid w:val="00C57003"/>
    <w:rsid w:val="00C57FE9"/>
    <w:rsid w:val="00C60D9A"/>
    <w:rsid w:val="00C60DCA"/>
    <w:rsid w:val="00C61EEA"/>
    <w:rsid w:val="00C62893"/>
    <w:rsid w:val="00C62E35"/>
    <w:rsid w:val="00C63360"/>
    <w:rsid w:val="00C645D7"/>
    <w:rsid w:val="00C6471B"/>
    <w:rsid w:val="00C647C7"/>
    <w:rsid w:val="00C653C1"/>
    <w:rsid w:val="00C659DD"/>
    <w:rsid w:val="00C65EB5"/>
    <w:rsid w:val="00C6660B"/>
    <w:rsid w:val="00C66F0A"/>
    <w:rsid w:val="00C7079C"/>
    <w:rsid w:val="00C7117A"/>
    <w:rsid w:val="00C715F7"/>
    <w:rsid w:val="00C71810"/>
    <w:rsid w:val="00C71C2A"/>
    <w:rsid w:val="00C720D6"/>
    <w:rsid w:val="00C7358F"/>
    <w:rsid w:val="00C75079"/>
    <w:rsid w:val="00C75A1C"/>
    <w:rsid w:val="00C770C6"/>
    <w:rsid w:val="00C77AE7"/>
    <w:rsid w:val="00C77B34"/>
    <w:rsid w:val="00C80064"/>
    <w:rsid w:val="00C81F22"/>
    <w:rsid w:val="00C82011"/>
    <w:rsid w:val="00C8228F"/>
    <w:rsid w:val="00C82375"/>
    <w:rsid w:val="00C824FF"/>
    <w:rsid w:val="00C83077"/>
    <w:rsid w:val="00C83477"/>
    <w:rsid w:val="00C83CE7"/>
    <w:rsid w:val="00C84636"/>
    <w:rsid w:val="00C84DDD"/>
    <w:rsid w:val="00C8533B"/>
    <w:rsid w:val="00C85621"/>
    <w:rsid w:val="00C8599C"/>
    <w:rsid w:val="00C85E9C"/>
    <w:rsid w:val="00C86358"/>
    <w:rsid w:val="00C86AF7"/>
    <w:rsid w:val="00C901FF"/>
    <w:rsid w:val="00C90873"/>
    <w:rsid w:val="00C918F9"/>
    <w:rsid w:val="00C92830"/>
    <w:rsid w:val="00C928E1"/>
    <w:rsid w:val="00C92EA8"/>
    <w:rsid w:val="00C92F4F"/>
    <w:rsid w:val="00C92FD7"/>
    <w:rsid w:val="00C94033"/>
    <w:rsid w:val="00C94559"/>
    <w:rsid w:val="00C948CD"/>
    <w:rsid w:val="00C94D79"/>
    <w:rsid w:val="00C95199"/>
    <w:rsid w:val="00C95236"/>
    <w:rsid w:val="00C96017"/>
    <w:rsid w:val="00C97A07"/>
    <w:rsid w:val="00CA04FC"/>
    <w:rsid w:val="00CA09A7"/>
    <w:rsid w:val="00CA113D"/>
    <w:rsid w:val="00CA122A"/>
    <w:rsid w:val="00CA139A"/>
    <w:rsid w:val="00CA1505"/>
    <w:rsid w:val="00CA1C30"/>
    <w:rsid w:val="00CA2015"/>
    <w:rsid w:val="00CA2551"/>
    <w:rsid w:val="00CA255F"/>
    <w:rsid w:val="00CA26A1"/>
    <w:rsid w:val="00CA2AAC"/>
    <w:rsid w:val="00CA3217"/>
    <w:rsid w:val="00CA3303"/>
    <w:rsid w:val="00CA347B"/>
    <w:rsid w:val="00CA370D"/>
    <w:rsid w:val="00CA389D"/>
    <w:rsid w:val="00CA3CFD"/>
    <w:rsid w:val="00CA4FB4"/>
    <w:rsid w:val="00CA5B17"/>
    <w:rsid w:val="00CA60B9"/>
    <w:rsid w:val="00CA67F1"/>
    <w:rsid w:val="00CA72AD"/>
    <w:rsid w:val="00CA7BAB"/>
    <w:rsid w:val="00CB0D46"/>
    <w:rsid w:val="00CB1DD0"/>
    <w:rsid w:val="00CB2902"/>
    <w:rsid w:val="00CB2A56"/>
    <w:rsid w:val="00CB48BD"/>
    <w:rsid w:val="00CB5C25"/>
    <w:rsid w:val="00CB5EDC"/>
    <w:rsid w:val="00CB675B"/>
    <w:rsid w:val="00CB6B70"/>
    <w:rsid w:val="00CB6CF9"/>
    <w:rsid w:val="00CB6DFC"/>
    <w:rsid w:val="00CB7585"/>
    <w:rsid w:val="00CB77B0"/>
    <w:rsid w:val="00CB7937"/>
    <w:rsid w:val="00CC00F1"/>
    <w:rsid w:val="00CC040D"/>
    <w:rsid w:val="00CC0BED"/>
    <w:rsid w:val="00CC0D1B"/>
    <w:rsid w:val="00CC15B6"/>
    <w:rsid w:val="00CC15E0"/>
    <w:rsid w:val="00CC1656"/>
    <w:rsid w:val="00CC2466"/>
    <w:rsid w:val="00CC295F"/>
    <w:rsid w:val="00CC2B39"/>
    <w:rsid w:val="00CC3176"/>
    <w:rsid w:val="00CC3DD2"/>
    <w:rsid w:val="00CC4CC9"/>
    <w:rsid w:val="00CC4EBD"/>
    <w:rsid w:val="00CC5A50"/>
    <w:rsid w:val="00CC6413"/>
    <w:rsid w:val="00CC7D72"/>
    <w:rsid w:val="00CD0950"/>
    <w:rsid w:val="00CD0DEE"/>
    <w:rsid w:val="00CD1264"/>
    <w:rsid w:val="00CD16AC"/>
    <w:rsid w:val="00CD1C78"/>
    <w:rsid w:val="00CD1C9C"/>
    <w:rsid w:val="00CD1CED"/>
    <w:rsid w:val="00CD2574"/>
    <w:rsid w:val="00CD29EA"/>
    <w:rsid w:val="00CD3D01"/>
    <w:rsid w:val="00CD40EC"/>
    <w:rsid w:val="00CD41E0"/>
    <w:rsid w:val="00CD45C0"/>
    <w:rsid w:val="00CD4833"/>
    <w:rsid w:val="00CD4AF1"/>
    <w:rsid w:val="00CD4B83"/>
    <w:rsid w:val="00CD4E55"/>
    <w:rsid w:val="00CD55A9"/>
    <w:rsid w:val="00CD5C0E"/>
    <w:rsid w:val="00CD643B"/>
    <w:rsid w:val="00CD65FB"/>
    <w:rsid w:val="00CD6AC1"/>
    <w:rsid w:val="00CD6E0D"/>
    <w:rsid w:val="00CE04C8"/>
    <w:rsid w:val="00CE05A8"/>
    <w:rsid w:val="00CE0BC5"/>
    <w:rsid w:val="00CE1A21"/>
    <w:rsid w:val="00CE1C22"/>
    <w:rsid w:val="00CE20ED"/>
    <w:rsid w:val="00CE2D2B"/>
    <w:rsid w:val="00CE3B20"/>
    <w:rsid w:val="00CE4B0D"/>
    <w:rsid w:val="00CE54D4"/>
    <w:rsid w:val="00CE6579"/>
    <w:rsid w:val="00CE6AFE"/>
    <w:rsid w:val="00CE73CB"/>
    <w:rsid w:val="00CE7A83"/>
    <w:rsid w:val="00CE7B97"/>
    <w:rsid w:val="00CF1782"/>
    <w:rsid w:val="00CF1854"/>
    <w:rsid w:val="00CF1A2D"/>
    <w:rsid w:val="00CF1C97"/>
    <w:rsid w:val="00CF1EB0"/>
    <w:rsid w:val="00CF27D0"/>
    <w:rsid w:val="00CF3787"/>
    <w:rsid w:val="00CF3D78"/>
    <w:rsid w:val="00CF4321"/>
    <w:rsid w:val="00CF4528"/>
    <w:rsid w:val="00CF4D4D"/>
    <w:rsid w:val="00CF587F"/>
    <w:rsid w:val="00CF58B2"/>
    <w:rsid w:val="00CF66EB"/>
    <w:rsid w:val="00CF7B57"/>
    <w:rsid w:val="00CF7C20"/>
    <w:rsid w:val="00CF7E20"/>
    <w:rsid w:val="00D0020E"/>
    <w:rsid w:val="00D01387"/>
    <w:rsid w:val="00D014CF"/>
    <w:rsid w:val="00D02BC6"/>
    <w:rsid w:val="00D032C8"/>
    <w:rsid w:val="00D03B75"/>
    <w:rsid w:val="00D04B78"/>
    <w:rsid w:val="00D04DCF"/>
    <w:rsid w:val="00D05B48"/>
    <w:rsid w:val="00D06365"/>
    <w:rsid w:val="00D065FC"/>
    <w:rsid w:val="00D07277"/>
    <w:rsid w:val="00D073C4"/>
    <w:rsid w:val="00D076EC"/>
    <w:rsid w:val="00D12766"/>
    <w:rsid w:val="00D129CE"/>
    <w:rsid w:val="00D12AD4"/>
    <w:rsid w:val="00D139F2"/>
    <w:rsid w:val="00D145F6"/>
    <w:rsid w:val="00D1472A"/>
    <w:rsid w:val="00D14BC3"/>
    <w:rsid w:val="00D14F2D"/>
    <w:rsid w:val="00D1599A"/>
    <w:rsid w:val="00D15B07"/>
    <w:rsid w:val="00D15FE6"/>
    <w:rsid w:val="00D16385"/>
    <w:rsid w:val="00D17DA3"/>
    <w:rsid w:val="00D20889"/>
    <w:rsid w:val="00D20DC8"/>
    <w:rsid w:val="00D21837"/>
    <w:rsid w:val="00D21AC9"/>
    <w:rsid w:val="00D22037"/>
    <w:rsid w:val="00D2239D"/>
    <w:rsid w:val="00D22948"/>
    <w:rsid w:val="00D22E01"/>
    <w:rsid w:val="00D22E50"/>
    <w:rsid w:val="00D239E8"/>
    <w:rsid w:val="00D24E69"/>
    <w:rsid w:val="00D25751"/>
    <w:rsid w:val="00D25982"/>
    <w:rsid w:val="00D25F6E"/>
    <w:rsid w:val="00D26373"/>
    <w:rsid w:val="00D27537"/>
    <w:rsid w:val="00D2760E"/>
    <w:rsid w:val="00D277C6"/>
    <w:rsid w:val="00D27E46"/>
    <w:rsid w:val="00D304F9"/>
    <w:rsid w:val="00D30A36"/>
    <w:rsid w:val="00D32749"/>
    <w:rsid w:val="00D32D5B"/>
    <w:rsid w:val="00D33338"/>
    <w:rsid w:val="00D33429"/>
    <w:rsid w:val="00D3448B"/>
    <w:rsid w:val="00D348E6"/>
    <w:rsid w:val="00D34CA0"/>
    <w:rsid w:val="00D36BD8"/>
    <w:rsid w:val="00D402F9"/>
    <w:rsid w:val="00D414FD"/>
    <w:rsid w:val="00D41733"/>
    <w:rsid w:val="00D41F2B"/>
    <w:rsid w:val="00D42C24"/>
    <w:rsid w:val="00D43162"/>
    <w:rsid w:val="00D43855"/>
    <w:rsid w:val="00D4407B"/>
    <w:rsid w:val="00D444CF"/>
    <w:rsid w:val="00D465FE"/>
    <w:rsid w:val="00D466C8"/>
    <w:rsid w:val="00D471AD"/>
    <w:rsid w:val="00D4768D"/>
    <w:rsid w:val="00D4768F"/>
    <w:rsid w:val="00D50D1B"/>
    <w:rsid w:val="00D50E21"/>
    <w:rsid w:val="00D522E4"/>
    <w:rsid w:val="00D532ED"/>
    <w:rsid w:val="00D534F8"/>
    <w:rsid w:val="00D542A1"/>
    <w:rsid w:val="00D5432A"/>
    <w:rsid w:val="00D545C0"/>
    <w:rsid w:val="00D54735"/>
    <w:rsid w:val="00D55F49"/>
    <w:rsid w:val="00D56A47"/>
    <w:rsid w:val="00D570F0"/>
    <w:rsid w:val="00D576D1"/>
    <w:rsid w:val="00D60721"/>
    <w:rsid w:val="00D607B7"/>
    <w:rsid w:val="00D60EDE"/>
    <w:rsid w:val="00D61123"/>
    <w:rsid w:val="00D62C9B"/>
    <w:rsid w:val="00D6355A"/>
    <w:rsid w:val="00D64CEB"/>
    <w:rsid w:val="00D64F68"/>
    <w:rsid w:val="00D65824"/>
    <w:rsid w:val="00D658B7"/>
    <w:rsid w:val="00D66F67"/>
    <w:rsid w:val="00D670C9"/>
    <w:rsid w:val="00D677F7"/>
    <w:rsid w:val="00D67C70"/>
    <w:rsid w:val="00D67E7E"/>
    <w:rsid w:val="00D70A97"/>
    <w:rsid w:val="00D70BC2"/>
    <w:rsid w:val="00D71319"/>
    <w:rsid w:val="00D71702"/>
    <w:rsid w:val="00D71CF4"/>
    <w:rsid w:val="00D720A1"/>
    <w:rsid w:val="00D72348"/>
    <w:rsid w:val="00D72630"/>
    <w:rsid w:val="00D72B57"/>
    <w:rsid w:val="00D739A8"/>
    <w:rsid w:val="00D73F31"/>
    <w:rsid w:val="00D74683"/>
    <w:rsid w:val="00D749BF"/>
    <w:rsid w:val="00D74C9D"/>
    <w:rsid w:val="00D75CE1"/>
    <w:rsid w:val="00D75EF6"/>
    <w:rsid w:val="00D75F7A"/>
    <w:rsid w:val="00D763C3"/>
    <w:rsid w:val="00D76582"/>
    <w:rsid w:val="00D76CBF"/>
    <w:rsid w:val="00D772A4"/>
    <w:rsid w:val="00D774E5"/>
    <w:rsid w:val="00D776CC"/>
    <w:rsid w:val="00D77CC2"/>
    <w:rsid w:val="00D8074B"/>
    <w:rsid w:val="00D81201"/>
    <w:rsid w:val="00D818F9"/>
    <w:rsid w:val="00D81F59"/>
    <w:rsid w:val="00D84192"/>
    <w:rsid w:val="00D850FE"/>
    <w:rsid w:val="00D86525"/>
    <w:rsid w:val="00D86582"/>
    <w:rsid w:val="00D87CEE"/>
    <w:rsid w:val="00D90898"/>
    <w:rsid w:val="00D90AEE"/>
    <w:rsid w:val="00D90EE3"/>
    <w:rsid w:val="00D91309"/>
    <w:rsid w:val="00D91370"/>
    <w:rsid w:val="00D917FE"/>
    <w:rsid w:val="00D923F5"/>
    <w:rsid w:val="00D9300C"/>
    <w:rsid w:val="00D94ED2"/>
    <w:rsid w:val="00D95A50"/>
    <w:rsid w:val="00D95BEC"/>
    <w:rsid w:val="00D95C2B"/>
    <w:rsid w:val="00D9638A"/>
    <w:rsid w:val="00DA13A8"/>
    <w:rsid w:val="00DA1896"/>
    <w:rsid w:val="00DA1E37"/>
    <w:rsid w:val="00DA2559"/>
    <w:rsid w:val="00DA31B1"/>
    <w:rsid w:val="00DA338D"/>
    <w:rsid w:val="00DA3417"/>
    <w:rsid w:val="00DA3616"/>
    <w:rsid w:val="00DA3CEA"/>
    <w:rsid w:val="00DA44B8"/>
    <w:rsid w:val="00DA4770"/>
    <w:rsid w:val="00DA4BD3"/>
    <w:rsid w:val="00DA5319"/>
    <w:rsid w:val="00DA6126"/>
    <w:rsid w:val="00DA6F96"/>
    <w:rsid w:val="00DA77D0"/>
    <w:rsid w:val="00DB053E"/>
    <w:rsid w:val="00DB0BD6"/>
    <w:rsid w:val="00DB10F0"/>
    <w:rsid w:val="00DB1257"/>
    <w:rsid w:val="00DB159D"/>
    <w:rsid w:val="00DB1C42"/>
    <w:rsid w:val="00DB1CD2"/>
    <w:rsid w:val="00DB2003"/>
    <w:rsid w:val="00DB2CE0"/>
    <w:rsid w:val="00DB30F3"/>
    <w:rsid w:val="00DB37A2"/>
    <w:rsid w:val="00DB3AC0"/>
    <w:rsid w:val="00DB3B6C"/>
    <w:rsid w:val="00DB3C8B"/>
    <w:rsid w:val="00DB4144"/>
    <w:rsid w:val="00DB69D1"/>
    <w:rsid w:val="00DB7AB3"/>
    <w:rsid w:val="00DC0651"/>
    <w:rsid w:val="00DC0B4C"/>
    <w:rsid w:val="00DC10CE"/>
    <w:rsid w:val="00DC11CD"/>
    <w:rsid w:val="00DC1449"/>
    <w:rsid w:val="00DC1518"/>
    <w:rsid w:val="00DC1C16"/>
    <w:rsid w:val="00DC2B90"/>
    <w:rsid w:val="00DC3513"/>
    <w:rsid w:val="00DC3803"/>
    <w:rsid w:val="00DC38F0"/>
    <w:rsid w:val="00DC3D6B"/>
    <w:rsid w:val="00DC41D7"/>
    <w:rsid w:val="00DC4D42"/>
    <w:rsid w:val="00DC559A"/>
    <w:rsid w:val="00DC58AD"/>
    <w:rsid w:val="00DC65AF"/>
    <w:rsid w:val="00DD20DB"/>
    <w:rsid w:val="00DD2E9F"/>
    <w:rsid w:val="00DD42D3"/>
    <w:rsid w:val="00DD4E30"/>
    <w:rsid w:val="00DD4EF6"/>
    <w:rsid w:val="00DD6112"/>
    <w:rsid w:val="00DD6146"/>
    <w:rsid w:val="00DD6D68"/>
    <w:rsid w:val="00DD7837"/>
    <w:rsid w:val="00DD7D42"/>
    <w:rsid w:val="00DD7D53"/>
    <w:rsid w:val="00DE01AB"/>
    <w:rsid w:val="00DE039D"/>
    <w:rsid w:val="00DE0D9F"/>
    <w:rsid w:val="00DE131B"/>
    <w:rsid w:val="00DE137F"/>
    <w:rsid w:val="00DE1C22"/>
    <w:rsid w:val="00DE36CB"/>
    <w:rsid w:val="00DE47A2"/>
    <w:rsid w:val="00DE5246"/>
    <w:rsid w:val="00DE524D"/>
    <w:rsid w:val="00DE56D2"/>
    <w:rsid w:val="00DE57B5"/>
    <w:rsid w:val="00DE5854"/>
    <w:rsid w:val="00DE5AA7"/>
    <w:rsid w:val="00DE61CE"/>
    <w:rsid w:val="00DE67C0"/>
    <w:rsid w:val="00DE7417"/>
    <w:rsid w:val="00DF02AE"/>
    <w:rsid w:val="00DF06C1"/>
    <w:rsid w:val="00DF0F97"/>
    <w:rsid w:val="00DF131C"/>
    <w:rsid w:val="00DF1752"/>
    <w:rsid w:val="00DF1DB7"/>
    <w:rsid w:val="00DF1E29"/>
    <w:rsid w:val="00DF2F15"/>
    <w:rsid w:val="00DF356C"/>
    <w:rsid w:val="00DF36CA"/>
    <w:rsid w:val="00DF3AB7"/>
    <w:rsid w:val="00DF489D"/>
    <w:rsid w:val="00DF5417"/>
    <w:rsid w:val="00DF5D3A"/>
    <w:rsid w:val="00DF6106"/>
    <w:rsid w:val="00DF6139"/>
    <w:rsid w:val="00DF6AD6"/>
    <w:rsid w:val="00DF6D41"/>
    <w:rsid w:val="00DF6D54"/>
    <w:rsid w:val="00DF6E3B"/>
    <w:rsid w:val="00DF7190"/>
    <w:rsid w:val="00DF73FB"/>
    <w:rsid w:val="00E0030A"/>
    <w:rsid w:val="00E005FF"/>
    <w:rsid w:val="00E00D8F"/>
    <w:rsid w:val="00E0250C"/>
    <w:rsid w:val="00E02713"/>
    <w:rsid w:val="00E02F3C"/>
    <w:rsid w:val="00E02F78"/>
    <w:rsid w:val="00E03018"/>
    <w:rsid w:val="00E0308E"/>
    <w:rsid w:val="00E04716"/>
    <w:rsid w:val="00E04FB8"/>
    <w:rsid w:val="00E05241"/>
    <w:rsid w:val="00E05B10"/>
    <w:rsid w:val="00E05E25"/>
    <w:rsid w:val="00E05FA2"/>
    <w:rsid w:val="00E06319"/>
    <w:rsid w:val="00E07189"/>
    <w:rsid w:val="00E0745A"/>
    <w:rsid w:val="00E07BF6"/>
    <w:rsid w:val="00E07CA0"/>
    <w:rsid w:val="00E10083"/>
    <w:rsid w:val="00E10DA0"/>
    <w:rsid w:val="00E10EAA"/>
    <w:rsid w:val="00E11459"/>
    <w:rsid w:val="00E1158C"/>
    <w:rsid w:val="00E13428"/>
    <w:rsid w:val="00E144BD"/>
    <w:rsid w:val="00E14B20"/>
    <w:rsid w:val="00E15310"/>
    <w:rsid w:val="00E1631D"/>
    <w:rsid w:val="00E16ABD"/>
    <w:rsid w:val="00E170AC"/>
    <w:rsid w:val="00E1719D"/>
    <w:rsid w:val="00E1721F"/>
    <w:rsid w:val="00E1758C"/>
    <w:rsid w:val="00E178B5"/>
    <w:rsid w:val="00E17DE1"/>
    <w:rsid w:val="00E17E98"/>
    <w:rsid w:val="00E202DE"/>
    <w:rsid w:val="00E2094F"/>
    <w:rsid w:val="00E20B9C"/>
    <w:rsid w:val="00E2148D"/>
    <w:rsid w:val="00E21F1E"/>
    <w:rsid w:val="00E21FEF"/>
    <w:rsid w:val="00E225B5"/>
    <w:rsid w:val="00E22E25"/>
    <w:rsid w:val="00E23203"/>
    <w:rsid w:val="00E240CB"/>
    <w:rsid w:val="00E25034"/>
    <w:rsid w:val="00E259F5"/>
    <w:rsid w:val="00E25CAC"/>
    <w:rsid w:val="00E26F3D"/>
    <w:rsid w:val="00E27B81"/>
    <w:rsid w:val="00E30390"/>
    <w:rsid w:val="00E30D23"/>
    <w:rsid w:val="00E30D97"/>
    <w:rsid w:val="00E3208B"/>
    <w:rsid w:val="00E33C20"/>
    <w:rsid w:val="00E33CDD"/>
    <w:rsid w:val="00E33EFF"/>
    <w:rsid w:val="00E3599D"/>
    <w:rsid w:val="00E361E5"/>
    <w:rsid w:val="00E36606"/>
    <w:rsid w:val="00E37A28"/>
    <w:rsid w:val="00E40141"/>
    <w:rsid w:val="00E40638"/>
    <w:rsid w:val="00E41A89"/>
    <w:rsid w:val="00E4215F"/>
    <w:rsid w:val="00E42666"/>
    <w:rsid w:val="00E42821"/>
    <w:rsid w:val="00E42B35"/>
    <w:rsid w:val="00E43385"/>
    <w:rsid w:val="00E4373B"/>
    <w:rsid w:val="00E4382F"/>
    <w:rsid w:val="00E43C37"/>
    <w:rsid w:val="00E43CBF"/>
    <w:rsid w:val="00E44692"/>
    <w:rsid w:val="00E460CF"/>
    <w:rsid w:val="00E461D3"/>
    <w:rsid w:val="00E464E0"/>
    <w:rsid w:val="00E46874"/>
    <w:rsid w:val="00E46B25"/>
    <w:rsid w:val="00E46CC4"/>
    <w:rsid w:val="00E473A1"/>
    <w:rsid w:val="00E50D4A"/>
    <w:rsid w:val="00E51B57"/>
    <w:rsid w:val="00E51D5C"/>
    <w:rsid w:val="00E52FB6"/>
    <w:rsid w:val="00E53659"/>
    <w:rsid w:val="00E542DC"/>
    <w:rsid w:val="00E55040"/>
    <w:rsid w:val="00E552CB"/>
    <w:rsid w:val="00E5541F"/>
    <w:rsid w:val="00E55576"/>
    <w:rsid w:val="00E55B52"/>
    <w:rsid w:val="00E55C34"/>
    <w:rsid w:val="00E5668D"/>
    <w:rsid w:val="00E56E49"/>
    <w:rsid w:val="00E576C1"/>
    <w:rsid w:val="00E61142"/>
    <w:rsid w:val="00E62186"/>
    <w:rsid w:val="00E6284C"/>
    <w:rsid w:val="00E62A5B"/>
    <w:rsid w:val="00E6315E"/>
    <w:rsid w:val="00E63C35"/>
    <w:rsid w:val="00E640C9"/>
    <w:rsid w:val="00E645BB"/>
    <w:rsid w:val="00E657A9"/>
    <w:rsid w:val="00E66251"/>
    <w:rsid w:val="00E66970"/>
    <w:rsid w:val="00E66F88"/>
    <w:rsid w:val="00E6723D"/>
    <w:rsid w:val="00E6727A"/>
    <w:rsid w:val="00E673F3"/>
    <w:rsid w:val="00E6756C"/>
    <w:rsid w:val="00E67633"/>
    <w:rsid w:val="00E67A2E"/>
    <w:rsid w:val="00E7058C"/>
    <w:rsid w:val="00E70DBC"/>
    <w:rsid w:val="00E720EF"/>
    <w:rsid w:val="00E72829"/>
    <w:rsid w:val="00E7372A"/>
    <w:rsid w:val="00E74018"/>
    <w:rsid w:val="00E742C9"/>
    <w:rsid w:val="00E75475"/>
    <w:rsid w:val="00E75CC6"/>
    <w:rsid w:val="00E766B4"/>
    <w:rsid w:val="00E76803"/>
    <w:rsid w:val="00E76849"/>
    <w:rsid w:val="00E769F6"/>
    <w:rsid w:val="00E76B6F"/>
    <w:rsid w:val="00E77998"/>
    <w:rsid w:val="00E77F5B"/>
    <w:rsid w:val="00E80E4B"/>
    <w:rsid w:val="00E8114D"/>
    <w:rsid w:val="00E8119F"/>
    <w:rsid w:val="00E818DA"/>
    <w:rsid w:val="00E81D43"/>
    <w:rsid w:val="00E833BB"/>
    <w:rsid w:val="00E836E0"/>
    <w:rsid w:val="00E839F7"/>
    <w:rsid w:val="00E83AB5"/>
    <w:rsid w:val="00E83C99"/>
    <w:rsid w:val="00E83E56"/>
    <w:rsid w:val="00E847E9"/>
    <w:rsid w:val="00E84EAE"/>
    <w:rsid w:val="00E859FF"/>
    <w:rsid w:val="00E85A89"/>
    <w:rsid w:val="00E87685"/>
    <w:rsid w:val="00E87EB4"/>
    <w:rsid w:val="00E900D7"/>
    <w:rsid w:val="00E90648"/>
    <w:rsid w:val="00E91A0C"/>
    <w:rsid w:val="00E92193"/>
    <w:rsid w:val="00E930DA"/>
    <w:rsid w:val="00E935BE"/>
    <w:rsid w:val="00E9396C"/>
    <w:rsid w:val="00E93E93"/>
    <w:rsid w:val="00E95B63"/>
    <w:rsid w:val="00E9620C"/>
    <w:rsid w:val="00E96318"/>
    <w:rsid w:val="00E965EC"/>
    <w:rsid w:val="00E96A0A"/>
    <w:rsid w:val="00E96D92"/>
    <w:rsid w:val="00E97614"/>
    <w:rsid w:val="00EA0423"/>
    <w:rsid w:val="00EA0554"/>
    <w:rsid w:val="00EA0697"/>
    <w:rsid w:val="00EA082C"/>
    <w:rsid w:val="00EA1467"/>
    <w:rsid w:val="00EA25C5"/>
    <w:rsid w:val="00EA2751"/>
    <w:rsid w:val="00EA2B8B"/>
    <w:rsid w:val="00EA2CC0"/>
    <w:rsid w:val="00EA382D"/>
    <w:rsid w:val="00EA400E"/>
    <w:rsid w:val="00EA4388"/>
    <w:rsid w:val="00EA4A07"/>
    <w:rsid w:val="00EA4C37"/>
    <w:rsid w:val="00EA5009"/>
    <w:rsid w:val="00EA5442"/>
    <w:rsid w:val="00EA5FA8"/>
    <w:rsid w:val="00EA6282"/>
    <w:rsid w:val="00EA6A00"/>
    <w:rsid w:val="00EA6B95"/>
    <w:rsid w:val="00EA7F84"/>
    <w:rsid w:val="00EB0960"/>
    <w:rsid w:val="00EB0A25"/>
    <w:rsid w:val="00EB0FE6"/>
    <w:rsid w:val="00EB153B"/>
    <w:rsid w:val="00EB1990"/>
    <w:rsid w:val="00EB2056"/>
    <w:rsid w:val="00EB2413"/>
    <w:rsid w:val="00EB274F"/>
    <w:rsid w:val="00EB28E6"/>
    <w:rsid w:val="00EB29B6"/>
    <w:rsid w:val="00EB29F6"/>
    <w:rsid w:val="00EB2D03"/>
    <w:rsid w:val="00EB3513"/>
    <w:rsid w:val="00EB46DC"/>
    <w:rsid w:val="00EB5CF8"/>
    <w:rsid w:val="00EB6B78"/>
    <w:rsid w:val="00EB6D92"/>
    <w:rsid w:val="00EB70AF"/>
    <w:rsid w:val="00EB7F23"/>
    <w:rsid w:val="00EC03BD"/>
    <w:rsid w:val="00EC049C"/>
    <w:rsid w:val="00EC0DC9"/>
    <w:rsid w:val="00EC148B"/>
    <w:rsid w:val="00EC1AEB"/>
    <w:rsid w:val="00EC2AA5"/>
    <w:rsid w:val="00EC2C66"/>
    <w:rsid w:val="00EC2E82"/>
    <w:rsid w:val="00EC3210"/>
    <w:rsid w:val="00EC324A"/>
    <w:rsid w:val="00EC35BA"/>
    <w:rsid w:val="00EC3771"/>
    <w:rsid w:val="00EC393C"/>
    <w:rsid w:val="00EC4004"/>
    <w:rsid w:val="00EC425E"/>
    <w:rsid w:val="00EC4C5E"/>
    <w:rsid w:val="00EC60B8"/>
    <w:rsid w:val="00EC6875"/>
    <w:rsid w:val="00EC7419"/>
    <w:rsid w:val="00ED0E9E"/>
    <w:rsid w:val="00ED1184"/>
    <w:rsid w:val="00ED159F"/>
    <w:rsid w:val="00ED16DC"/>
    <w:rsid w:val="00ED1E5A"/>
    <w:rsid w:val="00ED3226"/>
    <w:rsid w:val="00ED35CE"/>
    <w:rsid w:val="00ED45C6"/>
    <w:rsid w:val="00ED50AB"/>
    <w:rsid w:val="00ED5471"/>
    <w:rsid w:val="00ED576B"/>
    <w:rsid w:val="00ED6FFA"/>
    <w:rsid w:val="00ED7501"/>
    <w:rsid w:val="00ED75F6"/>
    <w:rsid w:val="00EE048F"/>
    <w:rsid w:val="00EE0832"/>
    <w:rsid w:val="00EE094F"/>
    <w:rsid w:val="00EE0FDC"/>
    <w:rsid w:val="00EE2111"/>
    <w:rsid w:val="00EE24E5"/>
    <w:rsid w:val="00EE28F6"/>
    <w:rsid w:val="00EE2AC0"/>
    <w:rsid w:val="00EE334C"/>
    <w:rsid w:val="00EE360D"/>
    <w:rsid w:val="00EE42C5"/>
    <w:rsid w:val="00EE433A"/>
    <w:rsid w:val="00EE4FC7"/>
    <w:rsid w:val="00EE5324"/>
    <w:rsid w:val="00EE5538"/>
    <w:rsid w:val="00EE55E1"/>
    <w:rsid w:val="00EE56BE"/>
    <w:rsid w:val="00EE58F0"/>
    <w:rsid w:val="00EE5E39"/>
    <w:rsid w:val="00EE6733"/>
    <w:rsid w:val="00EE6D82"/>
    <w:rsid w:val="00EE78E9"/>
    <w:rsid w:val="00EF000D"/>
    <w:rsid w:val="00EF0504"/>
    <w:rsid w:val="00EF0A76"/>
    <w:rsid w:val="00EF0BF1"/>
    <w:rsid w:val="00EF1618"/>
    <w:rsid w:val="00EF169D"/>
    <w:rsid w:val="00EF1A2A"/>
    <w:rsid w:val="00EF25C6"/>
    <w:rsid w:val="00EF2A5C"/>
    <w:rsid w:val="00EF2CEA"/>
    <w:rsid w:val="00EF2DE4"/>
    <w:rsid w:val="00EF3647"/>
    <w:rsid w:val="00EF3DA6"/>
    <w:rsid w:val="00EF45FA"/>
    <w:rsid w:val="00EF4A3D"/>
    <w:rsid w:val="00EF5CD7"/>
    <w:rsid w:val="00EF5D72"/>
    <w:rsid w:val="00EF688F"/>
    <w:rsid w:val="00EF6A8A"/>
    <w:rsid w:val="00EF771F"/>
    <w:rsid w:val="00EF7985"/>
    <w:rsid w:val="00F0007A"/>
    <w:rsid w:val="00F01C4D"/>
    <w:rsid w:val="00F02241"/>
    <w:rsid w:val="00F027E7"/>
    <w:rsid w:val="00F02D64"/>
    <w:rsid w:val="00F02EFA"/>
    <w:rsid w:val="00F0304B"/>
    <w:rsid w:val="00F03EC5"/>
    <w:rsid w:val="00F04A5B"/>
    <w:rsid w:val="00F04C0F"/>
    <w:rsid w:val="00F056A2"/>
    <w:rsid w:val="00F05D0F"/>
    <w:rsid w:val="00F070B5"/>
    <w:rsid w:val="00F072D8"/>
    <w:rsid w:val="00F07DF8"/>
    <w:rsid w:val="00F103B0"/>
    <w:rsid w:val="00F107A0"/>
    <w:rsid w:val="00F10B13"/>
    <w:rsid w:val="00F117D3"/>
    <w:rsid w:val="00F11D67"/>
    <w:rsid w:val="00F11F0F"/>
    <w:rsid w:val="00F12AD5"/>
    <w:rsid w:val="00F13C91"/>
    <w:rsid w:val="00F13E02"/>
    <w:rsid w:val="00F13E98"/>
    <w:rsid w:val="00F140C8"/>
    <w:rsid w:val="00F141F5"/>
    <w:rsid w:val="00F149D9"/>
    <w:rsid w:val="00F14A94"/>
    <w:rsid w:val="00F14A97"/>
    <w:rsid w:val="00F14F61"/>
    <w:rsid w:val="00F14FBD"/>
    <w:rsid w:val="00F16B31"/>
    <w:rsid w:val="00F16C5E"/>
    <w:rsid w:val="00F16C67"/>
    <w:rsid w:val="00F171E8"/>
    <w:rsid w:val="00F20264"/>
    <w:rsid w:val="00F219F9"/>
    <w:rsid w:val="00F22F02"/>
    <w:rsid w:val="00F23A85"/>
    <w:rsid w:val="00F24CE1"/>
    <w:rsid w:val="00F257E9"/>
    <w:rsid w:val="00F25CF1"/>
    <w:rsid w:val="00F26259"/>
    <w:rsid w:val="00F263E2"/>
    <w:rsid w:val="00F26473"/>
    <w:rsid w:val="00F26EC2"/>
    <w:rsid w:val="00F27441"/>
    <w:rsid w:val="00F27A26"/>
    <w:rsid w:val="00F303DE"/>
    <w:rsid w:val="00F30574"/>
    <w:rsid w:val="00F3071D"/>
    <w:rsid w:val="00F30775"/>
    <w:rsid w:val="00F30B41"/>
    <w:rsid w:val="00F31E00"/>
    <w:rsid w:val="00F32050"/>
    <w:rsid w:val="00F33219"/>
    <w:rsid w:val="00F346A2"/>
    <w:rsid w:val="00F34D61"/>
    <w:rsid w:val="00F35165"/>
    <w:rsid w:val="00F35A24"/>
    <w:rsid w:val="00F365F6"/>
    <w:rsid w:val="00F368AE"/>
    <w:rsid w:val="00F36FDD"/>
    <w:rsid w:val="00F37042"/>
    <w:rsid w:val="00F405FF"/>
    <w:rsid w:val="00F415CE"/>
    <w:rsid w:val="00F41736"/>
    <w:rsid w:val="00F41F0C"/>
    <w:rsid w:val="00F420E5"/>
    <w:rsid w:val="00F424F8"/>
    <w:rsid w:val="00F42636"/>
    <w:rsid w:val="00F42C4F"/>
    <w:rsid w:val="00F43069"/>
    <w:rsid w:val="00F438CD"/>
    <w:rsid w:val="00F4398E"/>
    <w:rsid w:val="00F44127"/>
    <w:rsid w:val="00F44E80"/>
    <w:rsid w:val="00F451F1"/>
    <w:rsid w:val="00F473CD"/>
    <w:rsid w:val="00F47F08"/>
    <w:rsid w:val="00F502BB"/>
    <w:rsid w:val="00F51E41"/>
    <w:rsid w:val="00F52997"/>
    <w:rsid w:val="00F52AAF"/>
    <w:rsid w:val="00F52B5C"/>
    <w:rsid w:val="00F53EC6"/>
    <w:rsid w:val="00F54FE8"/>
    <w:rsid w:val="00F55488"/>
    <w:rsid w:val="00F55842"/>
    <w:rsid w:val="00F559FE"/>
    <w:rsid w:val="00F55EB1"/>
    <w:rsid w:val="00F56068"/>
    <w:rsid w:val="00F566E6"/>
    <w:rsid w:val="00F56B6F"/>
    <w:rsid w:val="00F56C9E"/>
    <w:rsid w:val="00F56E92"/>
    <w:rsid w:val="00F56F45"/>
    <w:rsid w:val="00F576E0"/>
    <w:rsid w:val="00F57B2C"/>
    <w:rsid w:val="00F57D46"/>
    <w:rsid w:val="00F6057C"/>
    <w:rsid w:val="00F60639"/>
    <w:rsid w:val="00F61293"/>
    <w:rsid w:val="00F614C8"/>
    <w:rsid w:val="00F6163F"/>
    <w:rsid w:val="00F61C86"/>
    <w:rsid w:val="00F61E1C"/>
    <w:rsid w:val="00F63316"/>
    <w:rsid w:val="00F63350"/>
    <w:rsid w:val="00F6355A"/>
    <w:rsid w:val="00F6371C"/>
    <w:rsid w:val="00F646F0"/>
    <w:rsid w:val="00F6485C"/>
    <w:rsid w:val="00F64BAA"/>
    <w:rsid w:val="00F65980"/>
    <w:rsid w:val="00F65A4C"/>
    <w:rsid w:val="00F65B7B"/>
    <w:rsid w:val="00F66DA7"/>
    <w:rsid w:val="00F66F59"/>
    <w:rsid w:val="00F66FA4"/>
    <w:rsid w:val="00F67210"/>
    <w:rsid w:val="00F702CD"/>
    <w:rsid w:val="00F703DB"/>
    <w:rsid w:val="00F70AC8"/>
    <w:rsid w:val="00F7184C"/>
    <w:rsid w:val="00F71CAC"/>
    <w:rsid w:val="00F72100"/>
    <w:rsid w:val="00F725AB"/>
    <w:rsid w:val="00F73057"/>
    <w:rsid w:val="00F7338C"/>
    <w:rsid w:val="00F767DD"/>
    <w:rsid w:val="00F773E8"/>
    <w:rsid w:val="00F80093"/>
    <w:rsid w:val="00F8024D"/>
    <w:rsid w:val="00F80FFE"/>
    <w:rsid w:val="00F810B9"/>
    <w:rsid w:val="00F81461"/>
    <w:rsid w:val="00F8168B"/>
    <w:rsid w:val="00F81A71"/>
    <w:rsid w:val="00F81D9E"/>
    <w:rsid w:val="00F8252D"/>
    <w:rsid w:val="00F829A3"/>
    <w:rsid w:val="00F84448"/>
    <w:rsid w:val="00F84A22"/>
    <w:rsid w:val="00F85832"/>
    <w:rsid w:val="00F85F10"/>
    <w:rsid w:val="00F86CE2"/>
    <w:rsid w:val="00F873FA"/>
    <w:rsid w:val="00F8775A"/>
    <w:rsid w:val="00F87AAE"/>
    <w:rsid w:val="00F90513"/>
    <w:rsid w:val="00F909EC"/>
    <w:rsid w:val="00F9187D"/>
    <w:rsid w:val="00F92A5F"/>
    <w:rsid w:val="00F933E9"/>
    <w:rsid w:val="00F9348C"/>
    <w:rsid w:val="00F938B9"/>
    <w:rsid w:val="00F939FA"/>
    <w:rsid w:val="00F94356"/>
    <w:rsid w:val="00F94B9F"/>
    <w:rsid w:val="00F95030"/>
    <w:rsid w:val="00F95957"/>
    <w:rsid w:val="00F96815"/>
    <w:rsid w:val="00F96E93"/>
    <w:rsid w:val="00F97718"/>
    <w:rsid w:val="00FA086E"/>
    <w:rsid w:val="00FA154B"/>
    <w:rsid w:val="00FA2110"/>
    <w:rsid w:val="00FA2785"/>
    <w:rsid w:val="00FA3096"/>
    <w:rsid w:val="00FA30B3"/>
    <w:rsid w:val="00FA460F"/>
    <w:rsid w:val="00FA4D19"/>
    <w:rsid w:val="00FA4F52"/>
    <w:rsid w:val="00FA53A7"/>
    <w:rsid w:val="00FA54BF"/>
    <w:rsid w:val="00FA6496"/>
    <w:rsid w:val="00FA672C"/>
    <w:rsid w:val="00FA6847"/>
    <w:rsid w:val="00FA6B8C"/>
    <w:rsid w:val="00FA6B9E"/>
    <w:rsid w:val="00FA76B0"/>
    <w:rsid w:val="00FB09CE"/>
    <w:rsid w:val="00FB0C71"/>
    <w:rsid w:val="00FB2ECB"/>
    <w:rsid w:val="00FB3E0D"/>
    <w:rsid w:val="00FB4410"/>
    <w:rsid w:val="00FB4B2F"/>
    <w:rsid w:val="00FB4B7F"/>
    <w:rsid w:val="00FB4EEC"/>
    <w:rsid w:val="00FB509B"/>
    <w:rsid w:val="00FB51EA"/>
    <w:rsid w:val="00FB6735"/>
    <w:rsid w:val="00FB75E6"/>
    <w:rsid w:val="00FC12DB"/>
    <w:rsid w:val="00FC1AE0"/>
    <w:rsid w:val="00FC1C3B"/>
    <w:rsid w:val="00FC28F6"/>
    <w:rsid w:val="00FC300D"/>
    <w:rsid w:val="00FC3071"/>
    <w:rsid w:val="00FC32A9"/>
    <w:rsid w:val="00FC3877"/>
    <w:rsid w:val="00FC3D95"/>
    <w:rsid w:val="00FC4FAA"/>
    <w:rsid w:val="00FC548E"/>
    <w:rsid w:val="00FC5614"/>
    <w:rsid w:val="00FC5896"/>
    <w:rsid w:val="00FC605F"/>
    <w:rsid w:val="00FC644E"/>
    <w:rsid w:val="00FC6A7A"/>
    <w:rsid w:val="00FC7150"/>
    <w:rsid w:val="00FC75BA"/>
    <w:rsid w:val="00FC7C59"/>
    <w:rsid w:val="00FC7CCB"/>
    <w:rsid w:val="00FC7FB6"/>
    <w:rsid w:val="00FD05AC"/>
    <w:rsid w:val="00FD2815"/>
    <w:rsid w:val="00FD384F"/>
    <w:rsid w:val="00FD3C7D"/>
    <w:rsid w:val="00FD3DB0"/>
    <w:rsid w:val="00FD3E69"/>
    <w:rsid w:val="00FD4AE1"/>
    <w:rsid w:val="00FD5244"/>
    <w:rsid w:val="00FD52DA"/>
    <w:rsid w:val="00FD6340"/>
    <w:rsid w:val="00FD703B"/>
    <w:rsid w:val="00FD7373"/>
    <w:rsid w:val="00FD7415"/>
    <w:rsid w:val="00FD7624"/>
    <w:rsid w:val="00FD7AA8"/>
    <w:rsid w:val="00FE036E"/>
    <w:rsid w:val="00FE056B"/>
    <w:rsid w:val="00FE0A1E"/>
    <w:rsid w:val="00FE1DFC"/>
    <w:rsid w:val="00FE24C5"/>
    <w:rsid w:val="00FE2D9D"/>
    <w:rsid w:val="00FE32E3"/>
    <w:rsid w:val="00FE406C"/>
    <w:rsid w:val="00FE416B"/>
    <w:rsid w:val="00FE56A8"/>
    <w:rsid w:val="00FE588F"/>
    <w:rsid w:val="00FE5B72"/>
    <w:rsid w:val="00FE5F81"/>
    <w:rsid w:val="00FE65A1"/>
    <w:rsid w:val="00FE6D35"/>
    <w:rsid w:val="00FE7035"/>
    <w:rsid w:val="00FE722F"/>
    <w:rsid w:val="00FF0198"/>
    <w:rsid w:val="00FF023B"/>
    <w:rsid w:val="00FF03B4"/>
    <w:rsid w:val="00FF05E9"/>
    <w:rsid w:val="00FF13EA"/>
    <w:rsid w:val="00FF1565"/>
    <w:rsid w:val="00FF1E83"/>
    <w:rsid w:val="00FF32DA"/>
    <w:rsid w:val="00FF3389"/>
    <w:rsid w:val="00FF355D"/>
    <w:rsid w:val="00FF3B11"/>
    <w:rsid w:val="00FF4AA6"/>
    <w:rsid w:val="00FF4C21"/>
    <w:rsid w:val="00FF58D1"/>
    <w:rsid w:val="00FF5E9C"/>
    <w:rsid w:val="00FF6CA6"/>
    <w:rsid w:val="00FF70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D61"/>
    <w:rPr>
      <w:rFonts w:ascii="Times New Roman" w:eastAsia="Times New Roman" w:hAnsi="Times New Roman"/>
      <w:sz w:val="24"/>
      <w:szCs w:val="24"/>
      <w:lang w:val="ru-RU" w:eastAsia="ru-RU"/>
    </w:rPr>
  </w:style>
  <w:style w:type="paragraph" w:styleId="1">
    <w:name w:val="heading 1"/>
    <w:basedOn w:val="a"/>
    <w:next w:val="a"/>
    <w:link w:val="10"/>
    <w:qFormat/>
    <w:rsid w:val="00E25CAC"/>
    <w:pPr>
      <w:keepNext/>
      <w:outlineLvl w:val="0"/>
    </w:pPr>
    <w:rPr>
      <w:b/>
      <w:sz w:val="48"/>
      <w:szCs w:val="48"/>
      <w:lang w:val="uk-UA"/>
    </w:rPr>
  </w:style>
  <w:style w:type="paragraph" w:styleId="2">
    <w:name w:val="heading 2"/>
    <w:basedOn w:val="a"/>
    <w:next w:val="a"/>
    <w:link w:val="20"/>
    <w:qFormat/>
    <w:rsid w:val="00E25CAC"/>
    <w:pPr>
      <w:keepNext/>
      <w:tabs>
        <w:tab w:val="left" w:pos="708"/>
        <w:tab w:val="left" w:pos="1416"/>
        <w:tab w:val="left" w:pos="2124"/>
        <w:tab w:val="left" w:pos="2832"/>
        <w:tab w:val="left" w:pos="3540"/>
        <w:tab w:val="left" w:pos="4248"/>
        <w:tab w:val="left" w:pos="4956"/>
        <w:tab w:val="left" w:pos="5664"/>
        <w:tab w:val="left" w:pos="6372"/>
        <w:tab w:val="left" w:pos="7320"/>
      </w:tabs>
      <w:jc w:val="center"/>
      <w:outlineLvl w:val="1"/>
    </w:pPr>
    <w:rPr>
      <w:b/>
      <w:lang w:val="uk-UA"/>
    </w:rPr>
  </w:style>
  <w:style w:type="paragraph" w:styleId="3">
    <w:name w:val="heading 3"/>
    <w:basedOn w:val="a"/>
    <w:next w:val="a"/>
    <w:link w:val="30"/>
    <w:qFormat/>
    <w:rsid w:val="00E25CAC"/>
    <w:pPr>
      <w:keepNext/>
      <w:spacing w:before="240" w:after="60"/>
      <w:outlineLvl w:val="2"/>
    </w:pPr>
    <w:rPr>
      <w:rFonts w:ascii="Arial" w:hAnsi="Arial" w:cs="Arial"/>
      <w:b/>
      <w:bCs/>
      <w:sz w:val="26"/>
      <w:szCs w:val="26"/>
    </w:rPr>
  </w:style>
  <w:style w:type="paragraph" w:styleId="4">
    <w:name w:val="heading 4"/>
    <w:basedOn w:val="a"/>
    <w:next w:val="a"/>
    <w:link w:val="40"/>
    <w:qFormat/>
    <w:rsid w:val="00E25CAC"/>
    <w:pPr>
      <w:keepNext/>
      <w:spacing w:before="240" w:after="60"/>
      <w:outlineLvl w:val="3"/>
    </w:pPr>
    <w:rPr>
      <w:b/>
      <w:bCs/>
      <w:sz w:val="28"/>
      <w:szCs w:val="28"/>
    </w:rPr>
  </w:style>
  <w:style w:type="paragraph" w:styleId="5">
    <w:name w:val="heading 5"/>
    <w:basedOn w:val="a"/>
    <w:next w:val="a"/>
    <w:link w:val="50"/>
    <w:qFormat/>
    <w:rsid w:val="00E25CAC"/>
    <w:pPr>
      <w:spacing w:before="240" w:after="60"/>
      <w:outlineLvl w:val="4"/>
    </w:pPr>
    <w:rPr>
      <w:rFonts w:ascii="Calibri" w:hAnsi="Calibri"/>
      <w:b/>
      <w:bCs/>
      <w:i/>
      <w:iCs/>
      <w:sz w:val="26"/>
      <w:szCs w:val="26"/>
    </w:rPr>
  </w:style>
  <w:style w:type="paragraph" w:styleId="9">
    <w:name w:val="heading 9"/>
    <w:basedOn w:val="a"/>
    <w:next w:val="a"/>
    <w:link w:val="90"/>
    <w:qFormat/>
    <w:rsid w:val="00E25CA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5CAC"/>
    <w:rPr>
      <w:rFonts w:ascii="Times New Roman" w:eastAsia="Times New Roman" w:hAnsi="Times New Roman" w:cs="Times New Roman"/>
      <w:b/>
      <w:sz w:val="48"/>
      <w:szCs w:val="48"/>
      <w:lang w:val="uk-UA" w:eastAsia="ru-RU"/>
    </w:rPr>
  </w:style>
  <w:style w:type="character" w:customStyle="1" w:styleId="20">
    <w:name w:val="Заголовок 2 Знак"/>
    <w:basedOn w:val="a0"/>
    <w:link w:val="2"/>
    <w:rsid w:val="00E25CAC"/>
    <w:rPr>
      <w:rFonts w:ascii="Times New Roman" w:eastAsia="Times New Roman" w:hAnsi="Times New Roman" w:cs="Times New Roman"/>
      <w:b/>
      <w:sz w:val="24"/>
      <w:szCs w:val="24"/>
      <w:lang w:val="uk-UA" w:eastAsia="ru-RU"/>
    </w:rPr>
  </w:style>
  <w:style w:type="character" w:customStyle="1" w:styleId="30">
    <w:name w:val="Заголовок 3 Знак"/>
    <w:basedOn w:val="a0"/>
    <w:link w:val="3"/>
    <w:rsid w:val="00E25CAC"/>
    <w:rPr>
      <w:rFonts w:ascii="Arial" w:eastAsia="Times New Roman" w:hAnsi="Arial" w:cs="Arial"/>
      <w:b/>
      <w:bCs/>
      <w:sz w:val="26"/>
      <w:szCs w:val="26"/>
      <w:lang w:eastAsia="ru-RU"/>
    </w:rPr>
  </w:style>
  <w:style w:type="character" w:customStyle="1" w:styleId="40">
    <w:name w:val="Заголовок 4 Знак"/>
    <w:basedOn w:val="a0"/>
    <w:link w:val="4"/>
    <w:rsid w:val="00E25CA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E25CAC"/>
    <w:rPr>
      <w:rFonts w:ascii="Calibri" w:eastAsia="Times New Roman" w:hAnsi="Calibri" w:cs="Times New Roman"/>
      <w:b/>
      <w:bCs/>
      <w:i/>
      <w:iCs/>
      <w:sz w:val="26"/>
      <w:szCs w:val="26"/>
      <w:lang w:eastAsia="ru-RU"/>
    </w:rPr>
  </w:style>
  <w:style w:type="character" w:customStyle="1" w:styleId="90">
    <w:name w:val="Заголовок 9 Знак"/>
    <w:basedOn w:val="a0"/>
    <w:link w:val="9"/>
    <w:rsid w:val="00E25CAC"/>
    <w:rPr>
      <w:rFonts w:ascii="Arial" w:eastAsia="Times New Roman" w:hAnsi="Arial" w:cs="Arial"/>
      <w:lang w:eastAsia="ru-RU"/>
    </w:rPr>
  </w:style>
  <w:style w:type="paragraph" w:styleId="21">
    <w:name w:val="Body Text Indent 2"/>
    <w:basedOn w:val="a"/>
    <w:link w:val="22"/>
    <w:rsid w:val="00E25CAC"/>
    <w:pPr>
      <w:ind w:left="-567" w:firstLine="709"/>
      <w:jc w:val="both"/>
    </w:pPr>
    <w:rPr>
      <w:sz w:val="32"/>
      <w:szCs w:val="20"/>
    </w:rPr>
  </w:style>
  <w:style w:type="character" w:customStyle="1" w:styleId="22">
    <w:name w:val="Основний текст з відступом 2 Знак"/>
    <w:basedOn w:val="a0"/>
    <w:link w:val="21"/>
    <w:rsid w:val="00E25CAC"/>
    <w:rPr>
      <w:rFonts w:ascii="Times New Roman" w:eastAsia="Times New Roman" w:hAnsi="Times New Roman" w:cs="Times New Roman"/>
      <w:sz w:val="32"/>
      <w:szCs w:val="20"/>
      <w:lang w:eastAsia="ru-RU"/>
    </w:rPr>
  </w:style>
  <w:style w:type="paragraph" w:styleId="a3">
    <w:name w:val="Body Text Indent"/>
    <w:basedOn w:val="a"/>
    <w:link w:val="a4"/>
    <w:rsid w:val="00E25CAC"/>
    <w:pPr>
      <w:spacing w:after="120"/>
      <w:ind w:left="283"/>
    </w:pPr>
    <w:rPr>
      <w:sz w:val="28"/>
      <w:szCs w:val="20"/>
    </w:rPr>
  </w:style>
  <w:style w:type="character" w:customStyle="1" w:styleId="a4">
    <w:name w:val="Основний текст з відступом Знак"/>
    <w:basedOn w:val="a0"/>
    <w:link w:val="a3"/>
    <w:rsid w:val="00E25CAC"/>
    <w:rPr>
      <w:rFonts w:ascii="Times New Roman" w:eastAsia="Times New Roman" w:hAnsi="Times New Roman" w:cs="Times New Roman"/>
      <w:sz w:val="28"/>
      <w:szCs w:val="20"/>
      <w:lang w:eastAsia="ru-RU"/>
    </w:rPr>
  </w:style>
  <w:style w:type="paragraph" w:styleId="a5">
    <w:name w:val="Normal (Web)"/>
    <w:basedOn w:val="a"/>
    <w:rsid w:val="00E25CAC"/>
    <w:pPr>
      <w:spacing w:before="100" w:beforeAutospacing="1" w:after="100" w:afterAutospacing="1" w:line="225" w:lineRule="atLeast"/>
    </w:pPr>
    <w:rPr>
      <w:rFonts w:ascii="Verdana" w:eastAsia="Arial Unicode MS" w:hAnsi="Verdana" w:cs="Arial Unicode MS"/>
      <w:color w:val="505050"/>
      <w:sz w:val="17"/>
      <w:szCs w:val="17"/>
    </w:rPr>
  </w:style>
  <w:style w:type="paragraph" w:styleId="a6">
    <w:name w:val="footer"/>
    <w:basedOn w:val="a"/>
    <w:link w:val="a7"/>
    <w:uiPriority w:val="99"/>
    <w:rsid w:val="00E25CAC"/>
    <w:pPr>
      <w:tabs>
        <w:tab w:val="center" w:pos="4677"/>
        <w:tab w:val="right" w:pos="9355"/>
      </w:tabs>
    </w:pPr>
  </w:style>
  <w:style w:type="character" w:customStyle="1" w:styleId="a7">
    <w:name w:val="Нижній колонтитул Знак"/>
    <w:basedOn w:val="a0"/>
    <w:link w:val="a6"/>
    <w:uiPriority w:val="99"/>
    <w:rsid w:val="00E25CAC"/>
    <w:rPr>
      <w:rFonts w:ascii="Times New Roman" w:eastAsia="Times New Roman" w:hAnsi="Times New Roman" w:cs="Times New Roman"/>
      <w:sz w:val="24"/>
      <w:szCs w:val="24"/>
      <w:lang w:eastAsia="ru-RU"/>
    </w:rPr>
  </w:style>
  <w:style w:type="character" w:styleId="a8">
    <w:name w:val="page number"/>
    <w:basedOn w:val="a0"/>
    <w:rsid w:val="00E25CAC"/>
  </w:style>
  <w:style w:type="paragraph" w:styleId="a9">
    <w:name w:val="Title"/>
    <w:basedOn w:val="a"/>
    <w:link w:val="aa"/>
    <w:qFormat/>
    <w:rsid w:val="00E25CAC"/>
    <w:pPr>
      <w:ind w:left="-709" w:right="-908" w:firstLine="851"/>
      <w:jc w:val="center"/>
    </w:pPr>
    <w:rPr>
      <w:sz w:val="32"/>
      <w:szCs w:val="20"/>
      <w:lang w:val="uk-UA"/>
    </w:rPr>
  </w:style>
  <w:style w:type="character" w:customStyle="1" w:styleId="aa">
    <w:name w:val="Назва Знак"/>
    <w:basedOn w:val="a0"/>
    <w:link w:val="a9"/>
    <w:rsid w:val="00E25CAC"/>
    <w:rPr>
      <w:rFonts w:ascii="Times New Roman" w:eastAsia="Times New Roman" w:hAnsi="Times New Roman" w:cs="Times New Roman"/>
      <w:sz w:val="32"/>
      <w:szCs w:val="20"/>
      <w:lang w:val="uk-UA" w:eastAsia="ru-RU"/>
    </w:rPr>
  </w:style>
  <w:style w:type="paragraph" w:styleId="ab">
    <w:name w:val="Body Text"/>
    <w:basedOn w:val="a"/>
    <w:link w:val="ac"/>
    <w:rsid w:val="00E25CAC"/>
    <w:pPr>
      <w:spacing w:after="120"/>
    </w:pPr>
  </w:style>
  <w:style w:type="character" w:customStyle="1" w:styleId="ac">
    <w:name w:val="Основний текст Знак"/>
    <w:basedOn w:val="a0"/>
    <w:link w:val="ab"/>
    <w:rsid w:val="00E25CAC"/>
    <w:rPr>
      <w:rFonts w:ascii="Times New Roman" w:eastAsia="Times New Roman" w:hAnsi="Times New Roman" w:cs="Times New Roman"/>
      <w:sz w:val="24"/>
      <w:szCs w:val="24"/>
      <w:lang w:eastAsia="ru-RU"/>
    </w:rPr>
  </w:style>
  <w:style w:type="paragraph" w:styleId="23">
    <w:name w:val="Body Text 2"/>
    <w:basedOn w:val="a"/>
    <w:link w:val="24"/>
    <w:rsid w:val="00E25CAC"/>
    <w:pPr>
      <w:spacing w:after="120" w:line="480" w:lineRule="auto"/>
    </w:pPr>
  </w:style>
  <w:style w:type="character" w:customStyle="1" w:styleId="24">
    <w:name w:val="Основний текст 2 Знак"/>
    <w:basedOn w:val="a0"/>
    <w:link w:val="23"/>
    <w:rsid w:val="00E25CAC"/>
    <w:rPr>
      <w:rFonts w:ascii="Times New Roman" w:eastAsia="Times New Roman" w:hAnsi="Times New Roman" w:cs="Times New Roman"/>
      <w:sz w:val="24"/>
      <w:szCs w:val="24"/>
      <w:lang w:eastAsia="ru-RU"/>
    </w:rPr>
  </w:style>
  <w:style w:type="paragraph" w:styleId="ad">
    <w:name w:val="Subtitle"/>
    <w:basedOn w:val="a"/>
    <w:link w:val="ae"/>
    <w:qFormat/>
    <w:rsid w:val="00E25CAC"/>
    <w:pPr>
      <w:ind w:right="-1192"/>
      <w:jc w:val="center"/>
    </w:pPr>
    <w:rPr>
      <w:sz w:val="36"/>
      <w:szCs w:val="20"/>
      <w:lang w:val="uk-UA"/>
    </w:rPr>
  </w:style>
  <w:style w:type="character" w:customStyle="1" w:styleId="ae">
    <w:name w:val="Підзаголовок Знак"/>
    <w:basedOn w:val="a0"/>
    <w:link w:val="ad"/>
    <w:rsid w:val="00E25CAC"/>
    <w:rPr>
      <w:rFonts w:ascii="Times New Roman" w:eastAsia="Times New Roman" w:hAnsi="Times New Roman" w:cs="Times New Roman"/>
      <w:sz w:val="36"/>
      <w:szCs w:val="20"/>
      <w:lang w:val="uk-UA" w:eastAsia="ru-RU"/>
    </w:rPr>
  </w:style>
  <w:style w:type="paragraph" w:styleId="af">
    <w:name w:val="header"/>
    <w:basedOn w:val="a"/>
    <w:link w:val="af0"/>
    <w:uiPriority w:val="99"/>
    <w:rsid w:val="00E25CAC"/>
    <w:pPr>
      <w:tabs>
        <w:tab w:val="center" w:pos="4677"/>
        <w:tab w:val="right" w:pos="9355"/>
      </w:tabs>
    </w:pPr>
  </w:style>
  <w:style w:type="character" w:customStyle="1" w:styleId="af0">
    <w:name w:val="Верхній колонтитул Знак"/>
    <w:basedOn w:val="a0"/>
    <w:link w:val="af"/>
    <w:uiPriority w:val="99"/>
    <w:rsid w:val="00E25CAC"/>
    <w:rPr>
      <w:rFonts w:ascii="Times New Roman" w:eastAsia="Times New Roman" w:hAnsi="Times New Roman" w:cs="Times New Roman"/>
      <w:sz w:val="24"/>
      <w:szCs w:val="24"/>
      <w:lang w:eastAsia="ru-RU"/>
    </w:rPr>
  </w:style>
  <w:style w:type="paragraph" w:styleId="31">
    <w:name w:val="Body Text 3"/>
    <w:basedOn w:val="a"/>
    <w:link w:val="32"/>
    <w:rsid w:val="00E25CAC"/>
    <w:pPr>
      <w:spacing w:after="120"/>
    </w:pPr>
    <w:rPr>
      <w:sz w:val="16"/>
      <w:szCs w:val="16"/>
    </w:rPr>
  </w:style>
  <w:style w:type="character" w:customStyle="1" w:styleId="32">
    <w:name w:val="Основний текст 3 Знак"/>
    <w:basedOn w:val="a0"/>
    <w:link w:val="31"/>
    <w:rsid w:val="00E25CAC"/>
    <w:rPr>
      <w:rFonts w:ascii="Times New Roman" w:eastAsia="Times New Roman" w:hAnsi="Times New Roman" w:cs="Times New Roman"/>
      <w:sz w:val="16"/>
      <w:szCs w:val="16"/>
      <w:lang w:eastAsia="ru-RU"/>
    </w:rPr>
  </w:style>
  <w:style w:type="paragraph" w:styleId="af1">
    <w:name w:val="List Paragraph"/>
    <w:basedOn w:val="a"/>
    <w:uiPriority w:val="34"/>
    <w:qFormat/>
    <w:rsid w:val="00E25CAC"/>
    <w:pPr>
      <w:ind w:left="708"/>
    </w:pPr>
  </w:style>
  <w:style w:type="character" w:customStyle="1" w:styleId="FontStyle21">
    <w:name w:val="Font Style21"/>
    <w:basedOn w:val="a0"/>
    <w:rsid w:val="00E25CAC"/>
    <w:rPr>
      <w:rFonts w:ascii="Times New Roman" w:hAnsi="Times New Roman" w:cs="Times New Roman" w:hint="default"/>
      <w:sz w:val="16"/>
      <w:szCs w:val="16"/>
    </w:rPr>
  </w:style>
  <w:style w:type="character" w:customStyle="1" w:styleId="FontStyle13">
    <w:name w:val="Font Style13"/>
    <w:basedOn w:val="a0"/>
    <w:rsid w:val="00E25CAC"/>
    <w:rPr>
      <w:rFonts w:ascii="Times New Roman" w:hAnsi="Times New Roman" w:cs="Times New Roman" w:hint="default"/>
      <w:sz w:val="26"/>
      <w:szCs w:val="26"/>
    </w:rPr>
  </w:style>
  <w:style w:type="paragraph" w:customStyle="1" w:styleId="Style5">
    <w:name w:val="Style5"/>
    <w:basedOn w:val="a"/>
    <w:uiPriority w:val="99"/>
    <w:rsid w:val="00E25CAC"/>
    <w:pPr>
      <w:widowControl w:val="0"/>
      <w:autoSpaceDE w:val="0"/>
      <w:autoSpaceDN w:val="0"/>
      <w:adjustRightInd w:val="0"/>
      <w:spacing w:line="242" w:lineRule="exact"/>
      <w:ind w:firstLine="331"/>
      <w:jc w:val="both"/>
    </w:pPr>
  </w:style>
  <w:style w:type="paragraph" w:customStyle="1" w:styleId="Style7">
    <w:name w:val="Style7"/>
    <w:basedOn w:val="a"/>
    <w:uiPriority w:val="99"/>
    <w:rsid w:val="00E25CAC"/>
    <w:pPr>
      <w:widowControl w:val="0"/>
      <w:autoSpaceDE w:val="0"/>
      <w:autoSpaceDN w:val="0"/>
      <w:adjustRightInd w:val="0"/>
      <w:spacing w:line="243" w:lineRule="exact"/>
      <w:jc w:val="both"/>
    </w:pPr>
  </w:style>
  <w:style w:type="paragraph" w:styleId="af2">
    <w:name w:val="Balloon Text"/>
    <w:basedOn w:val="a"/>
    <w:link w:val="af3"/>
    <w:uiPriority w:val="99"/>
    <w:rsid w:val="00E25CAC"/>
    <w:rPr>
      <w:rFonts w:ascii="Tahoma" w:hAnsi="Tahoma" w:cs="Tahoma"/>
      <w:sz w:val="16"/>
      <w:szCs w:val="16"/>
    </w:rPr>
  </w:style>
  <w:style w:type="character" w:customStyle="1" w:styleId="af3">
    <w:name w:val="Текст у виносці Знак"/>
    <w:basedOn w:val="a0"/>
    <w:link w:val="af2"/>
    <w:uiPriority w:val="99"/>
    <w:rsid w:val="00E25CAC"/>
    <w:rPr>
      <w:rFonts w:ascii="Tahoma" w:eastAsia="Times New Roman" w:hAnsi="Tahoma" w:cs="Tahoma"/>
      <w:sz w:val="16"/>
      <w:szCs w:val="16"/>
      <w:lang w:eastAsia="ru-RU"/>
    </w:rPr>
  </w:style>
  <w:style w:type="paragraph" w:customStyle="1" w:styleId="Style15">
    <w:name w:val="Style15"/>
    <w:basedOn w:val="a"/>
    <w:uiPriority w:val="99"/>
    <w:rsid w:val="00E25CAC"/>
    <w:pPr>
      <w:widowControl w:val="0"/>
      <w:autoSpaceDE w:val="0"/>
      <w:autoSpaceDN w:val="0"/>
      <w:adjustRightInd w:val="0"/>
      <w:spacing w:line="216" w:lineRule="exact"/>
      <w:jc w:val="center"/>
    </w:pPr>
    <w:rPr>
      <w:rFonts w:ascii="Sylfaen" w:hAnsi="Sylfaen"/>
    </w:rPr>
  </w:style>
  <w:style w:type="paragraph" w:customStyle="1" w:styleId="FR2">
    <w:name w:val="FR2"/>
    <w:rsid w:val="00E25CAC"/>
    <w:pPr>
      <w:widowControl w:val="0"/>
      <w:snapToGrid w:val="0"/>
      <w:spacing w:line="300" w:lineRule="auto"/>
      <w:ind w:left="4000"/>
    </w:pPr>
    <w:rPr>
      <w:rFonts w:ascii="Times New Roman" w:eastAsia="Times New Roman" w:hAnsi="Times New Roman"/>
      <w:sz w:val="24"/>
      <w:lang w:eastAsia="ru-RU"/>
    </w:rPr>
  </w:style>
  <w:style w:type="paragraph" w:customStyle="1" w:styleId="Style4">
    <w:name w:val="Style4"/>
    <w:basedOn w:val="a"/>
    <w:rsid w:val="00E25CAC"/>
    <w:pPr>
      <w:widowControl w:val="0"/>
      <w:autoSpaceDE w:val="0"/>
      <w:autoSpaceDN w:val="0"/>
      <w:adjustRightInd w:val="0"/>
      <w:spacing w:line="322" w:lineRule="exact"/>
      <w:jc w:val="center"/>
    </w:pPr>
    <w:rPr>
      <w:lang w:val="uk-UA" w:eastAsia="uk-UA"/>
    </w:rPr>
  </w:style>
  <w:style w:type="paragraph" w:customStyle="1" w:styleId="Style6">
    <w:name w:val="Style6"/>
    <w:basedOn w:val="a"/>
    <w:uiPriority w:val="99"/>
    <w:rsid w:val="00E25CAC"/>
    <w:pPr>
      <w:widowControl w:val="0"/>
      <w:autoSpaceDE w:val="0"/>
      <w:autoSpaceDN w:val="0"/>
      <w:adjustRightInd w:val="0"/>
      <w:spacing w:line="643" w:lineRule="exact"/>
      <w:ind w:hanging="120"/>
    </w:pPr>
  </w:style>
  <w:style w:type="character" w:customStyle="1" w:styleId="FontStyle19">
    <w:name w:val="Font Style19"/>
    <w:basedOn w:val="a0"/>
    <w:uiPriority w:val="99"/>
    <w:rsid w:val="00E25CAC"/>
    <w:rPr>
      <w:rFonts w:ascii="Verdana" w:hAnsi="Verdana" w:cs="Verdana" w:hint="default"/>
      <w:b/>
      <w:bCs/>
      <w:sz w:val="16"/>
      <w:szCs w:val="16"/>
    </w:rPr>
  </w:style>
  <w:style w:type="paragraph" w:customStyle="1" w:styleId="Style3">
    <w:name w:val="Style3"/>
    <w:basedOn w:val="a"/>
    <w:uiPriority w:val="99"/>
    <w:rsid w:val="00E25CAC"/>
    <w:pPr>
      <w:widowControl w:val="0"/>
      <w:autoSpaceDE w:val="0"/>
      <w:autoSpaceDN w:val="0"/>
      <w:adjustRightInd w:val="0"/>
      <w:jc w:val="both"/>
    </w:pPr>
  </w:style>
  <w:style w:type="paragraph" w:customStyle="1" w:styleId="Style12">
    <w:name w:val="Style12"/>
    <w:basedOn w:val="a"/>
    <w:uiPriority w:val="99"/>
    <w:rsid w:val="00E25CAC"/>
    <w:pPr>
      <w:widowControl w:val="0"/>
      <w:autoSpaceDE w:val="0"/>
      <w:autoSpaceDN w:val="0"/>
      <w:adjustRightInd w:val="0"/>
      <w:spacing w:line="245" w:lineRule="exact"/>
      <w:ind w:hanging="221"/>
      <w:jc w:val="both"/>
    </w:pPr>
  </w:style>
  <w:style w:type="paragraph" w:customStyle="1" w:styleId="Style1">
    <w:name w:val="Style1"/>
    <w:basedOn w:val="a"/>
    <w:uiPriority w:val="99"/>
    <w:rsid w:val="00E25CAC"/>
    <w:pPr>
      <w:widowControl w:val="0"/>
      <w:autoSpaceDE w:val="0"/>
      <w:autoSpaceDN w:val="0"/>
      <w:adjustRightInd w:val="0"/>
      <w:spacing w:line="240" w:lineRule="exact"/>
      <w:jc w:val="both"/>
    </w:pPr>
    <w:rPr>
      <w:rFonts w:ascii="Cambria" w:hAnsi="Cambria"/>
    </w:rPr>
  </w:style>
  <w:style w:type="character" w:customStyle="1" w:styleId="FontStyle11">
    <w:name w:val="Font Style11"/>
    <w:basedOn w:val="a0"/>
    <w:rsid w:val="00E25CAC"/>
    <w:rPr>
      <w:rFonts w:ascii="Cambria" w:hAnsi="Cambria" w:cs="Cambria" w:hint="default"/>
      <w:sz w:val="20"/>
      <w:szCs w:val="20"/>
    </w:rPr>
  </w:style>
  <w:style w:type="table" w:styleId="af4">
    <w:name w:val="Table Grid"/>
    <w:basedOn w:val="a1"/>
    <w:uiPriority w:val="59"/>
    <w:rsid w:val="0076505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9">
    <w:name w:val="Style9"/>
    <w:basedOn w:val="a"/>
    <w:uiPriority w:val="99"/>
    <w:rsid w:val="00274770"/>
    <w:pPr>
      <w:widowControl w:val="0"/>
      <w:autoSpaceDE w:val="0"/>
      <w:autoSpaceDN w:val="0"/>
      <w:adjustRightInd w:val="0"/>
      <w:spacing w:line="259" w:lineRule="exact"/>
      <w:ind w:firstLine="216"/>
    </w:pPr>
    <w:rPr>
      <w:rFonts w:ascii="Verdana" w:hAnsi="Verdana"/>
    </w:rPr>
  </w:style>
  <w:style w:type="character" w:customStyle="1" w:styleId="FontStyle24">
    <w:name w:val="Font Style24"/>
    <w:basedOn w:val="a0"/>
    <w:rsid w:val="00274770"/>
    <w:rPr>
      <w:rFonts w:ascii="Times New Roman" w:hAnsi="Times New Roman" w:cs="Times New Roman" w:hint="default"/>
      <w:b/>
      <w:bCs/>
      <w:i/>
      <w:iCs/>
      <w:sz w:val="18"/>
      <w:szCs w:val="18"/>
    </w:rPr>
  </w:style>
  <w:style w:type="character" w:customStyle="1" w:styleId="FontStyle20">
    <w:name w:val="Font Style20"/>
    <w:basedOn w:val="a0"/>
    <w:rsid w:val="00274770"/>
    <w:rPr>
      <w:rFonts w:ascii="Times New Roman" w:hAnsi="Times New Roman" w:cs="Times New Roman" w:hint="default"/>
      <w:b/>
      <w:bCs/>
      <w:sz w:val="16"/>
      <w:szCs w:val="16"/>
    </w:rPr>
  </w:style>
  <w:style w:type="paragraph" w:styleId="af5">
    <w:name w:val="No Spacing"/>
    <w:uiPriority w:val="1"/>
    <w:qFormat/>
    <w:rsid w:val="00274770"/>
    <w:rPr>
      <w:rFonts w:eastAsia="Times New Roman" w:cs="Calibri"/>
      <w:sz w:val="22"/>
      <w:szCs w:val="22"/>
      <w:lang w:val="ru-RU" w:eastAsia="en-US"/>
    </w:rPr>
  </w:style>
  <w:style w:type="character" w:customStyle="1" w:styleId="FontStyle15">
    <w:name w:val="Font Style15"/>
    <w:basedOn w:val="a0"/>
    <w:uiPriority w:val="99"/>
    <w:rsid w:val="00274770"/>
    <w:rPr>
      <w:rFonts w:ascii="Times New Roman" w:hAnsi="Times New Roman" w:cs="Times New Roman"/>
      <w:sz w:val="26"/>
      <w:szCs w:val="26"/>
    </w:rPr>
  </w:style>
  <w:style w:type="paragraph" w:customStyle="1" w:styleId="Style2">
    <w:name w:val="Style2"/>
    <w:basedOn w:val="a"/>
    <w:rsid w:val="00274770"/>
    <w:pPr>
      <w:widowControl w:val="0"/>
      <w:autoSpaceDE w:val="0"/>
      <w:autoSpaceDN w:val="0"/>
      <w:adjustRightInd w:val="0"/>
      <w:spacing w:line="262" w:lineRule="exact"/>
      <w:ind w:firstLine="350"/>
      <w:jc w:val="both"/>
    </w:pPr>
    <w:rPr>
      <w:lang w:val="uk-UA" w:eastAsia="uk-UA"/>
    </w:rPr>
  </w:style>
  <w:style w:type="character" w:customStyle="1" w:styleId="FontStyle12">
    <w:name w:val="Font Style12"/>
    <w:basedOn w:val="a0"/>
    <w:rsid w:val="00274770"/>
    <w:rPr>
      <w:rFonts w:ascii="Times New Roman" w:hAnsi="Times New Roman" w:cs="Times New Roman"/>
      <w:sz w:val="20"/>
      <w:szCs w:val="20"/>
    </w:rPr>
  </w:style>
  <w:style w:type="character" w:customStyle="1" w:styleId="FontStyle22">
    <w:name w:val="Font Style22"/>
    <w:basedOn w:val="a0"/>
    <w:uiPriority w:val="99"/>
    <w:rsid w:val="00274770"/>
    <w:rPr>
      <w:rFonts w:ascii="Times New Roman" w:hAnsi="Times New Roman" w:cs="Times New Roman"/>
      <w:b/>
      <w:bCs/>
      <w:sz w:val="18"/>
      <w:szCs w:val="18"/>
    </w:rPr>
  </w:style>
  <w:style w:type="character" w:customStyle="1" w:styleId="FontStyle23">
    <w:name w:val="Font Style23"/>
    <w:basedOn w:val="a0"/>
    <w:rsid w:val="00274770"/>
    <w:rPr>
      <w:rFonts w:ascii="Times New Roman" w:hAnsi="Times New Roman" w:cs="Times New Roman"/>
      <w:sz w:val="20"/>
      <w:szCs w:val="20"/>
    </w:rPr>
  </w:style>
  <w:style w:type="paragraph" w:customStyle="1" w:styleId="Style11">
    <w:name w:val="Style11"/>
    <w:basedOn w:val="a"/>
    <w:rsid w:val="003849F2"/>
    <w:pPr>
      <w:widowControl w:val="0"/>
      <w:autoSpaceDE w:val="0"/>
      <w:autoSpaceDN w:val="0"/>
      <w:adjustRightInd w:val="0"/>
      <w:spacing w:line="206" w:lineRule="exact"/>
    </w:pPr>
    <w:rPr>
      <w:rFonts w:ascii="Sylfaen" w:hAnsi="Sylfaen"/>
    </w:rPr>
  </w:style>
  <w:style w:type="paragraph" w:customStyle="1" w:styleId="Style8">
    <w:name w:val="Style8"/>
    <w:basedOn w:val="a"/>
    <w:uiPriority w:val="99"/>
    <w:rsid w:val="00133115"/>
    <w:pPr>
      <w:widowControl w:val="0"/>
      <w:autoSpaceDE w:val="0"/>
      <w:autoSpaceDN w:val="0"/>
      <w:adjustRightInd w:val="0"/>
    </w:pPr>
  </w:style>
  <w:style w:type="paragraph" w:customStyle="1" w:styleId="Style10">
    <w:name w:val="Style10"/>
    <w:basedOn w:val="a"/>
    <w:uiPriority w:val="99"/>
    <w:rsid w:val="00133115"/>
    <w:pPr>
      <w:widowControl w:val="0"/>
      <w:autoSpaceDE w:val="0"/>
      <w:autoSpaceDN w:val="0"/>
      <w:adjustRightInd w:val="0"/>
    </w:pPr>
  </w:style>
  <w:style w:type="character" w:customStyle="1" w:styleId="FontStyle14">
    <w:name w:val="Font Style14"/>
    <w:basedOn w:val="a0"/>
    <w:uiPriority w:val="99"/>
    <w:rsid w:val="00133115"/>
    <w:rPr>
      <w:rFonts w:ascii="Times New Roman" w:hAnsi="Times New Roman" w:cs="Times New Roman" w:hint="default"/>
      <w:sz w:val="26"/>
      <w:szCs w:val="26"/>
    </w:rPr>
  </w:style>
  <w:style w:type="paragraph" w:customStyle="1" w:styleId="af6">
    <w:name w:val="Школа"/>
    <w:basedOn w:val="a"/>
    <w:link w:val="af7"/>
    <w:qFormat/>
    <w:rsid w:val="005A4C70"/>
    <w:pPr>
      <w:spacing w:after="200" w:line="360" w:lineRule="auto"/>
      <w:ind w:firstLine="567"/>
    </w:pPr>
    <w:rPr>
      <w:rFonts w:eastAsia="Calibri"/>
      <w:sz w:val="28"/>
      <w:szCs w:val="28"/>
      <w:lang w:eastAsia="en-US"/>
    </w:rPr>
  </w:style>
  <w:style w:type="character" w:customStyle="1" w:styleId="af7">
    <w:name w:val="Школа Знак"/>
    <w:basedOn w:val="a0"/>
    <w:link w:val="af6"/>
    <w:rsid w:val="005A4C70"/>
    <w:rPr>
      <w:rFonts w:ascii="Times New Roman" w:hAnsi="Times New Roman"/>
      <w:sz w:val="28"/>
      <w:szCs w:val="28"/>
      <w:lang w:eastAsia="en-US"/>
    </w:rPr>
  </w:style>
  <w:style w:type="character" w:customStyle="1" w:styleId="FontStyle28">
    <w:name w:val="Font Style28"/>
    <w:basedOn w:val="a0"/>
    <w:uiPriority w:val="99"/>
    <w:rsid w:val="005A4C70"/>
    <w:rPr>
      <w:rFonts w:ascii="Times New Roman" w:hAnsi="Times New Roman" w:cs="Times New Roman"/>
      <w:sz w:val="20"/>
      <w:szCs w:val="20"/>
    </w:rPr>
  </w:style>
  <w:style w:type="character" w:customStyle="1" w:styleId="FontStyle83">
    <w:name w:val="Font Style83"/>
    <w:basedOn w:val="a0"/>
    <w:rsid w:val="009949BB"/>
    <w:rPr>
      <w:rFonts w:ascii="Times New Roman" w:hAnsi="Times New Roman" w:cs="Times New Roman"/>
      <w:sz w:val="14"/>
      <w:szCs w:val="14"/>
    </w:rPr>
  </w:style>
  <w:style w:type="character" w:customStyle="1" w:styleId="FontStyle67">
    <w:name w:val="Font Style67"/>
    <w:basedOn w:val="a0"/>
    <w:rsid w:val="009949BB"/>
    <w:rPr>
      <w:rFonts w:ascii="Times New Roman" w:hAnsi="Times New Roman" w:cs="Times New Roman"/>
      <w:b/>
      <w:bCs/>
      <w:sz w:val="14"/>
      <w:szCs w:val="14"/>
    </w:rPr>
  </w:style>
  <w:style w:type="paragraph" w:customStyle="1" w:styleId="Style13">
    <w:name w:val="Style13"/>
    <w:basedOn w:val="a"/>
    <w:uiPriority w:val="99"/>
    <w:rsid w:val="00C54CE4"/>
    <w:pPr>
      <w:widowControl w:val="0"/>
      <w:autoSpaceDE w:val="0"/>
      <w:autoSpaceDN w:val="0"/>
      <w:adjustRightInd w:val="0"/>
    </w:pPr>
  </w:style>
  <w:style w:type="paragraph" w:customStyle="1" w:styleId="Style17">
    <w:name w:val="Style17"/>
    <w:basedOn w:val="a"/>
    <w:uiPriority w:val="99"/>
    <w:rsid w:val="00C54CE4"/>
    <w:pPr>
      <w:widowControl w:val="0"/>
      <w:autoSpaceDE w:val="0"/>
      <w:autoSpaceDN w:val="0"/>
      <w:adjustRightInd w:val="0"/>
    </w:pPr>
  </w:style>
  <w:style w:type="paragraph" w:customStyle="1" w:styleId="Style18">
    <w:name w:val="Style18"/>
    <w:basedOn w:val="a"/>
    <w:uiPriority w:val="99"/>
    <w:rsid w:val="00C54CE4"/>
    <w:pPr>
      <w:widowControl w:val="0"/>
      <w:autoSpaceDE w:val="0"/>
      <w:autoSpaceDN w:val="0"/>
      <w:adjustRightInd w:val="0"/>
    </w:pPr>
  </w:style>
  <w:style w:type="character" w:customStyle="1" w:styleId="FontStyle25">
    <w:name w:val="Font Style25"/>
    <w:basedOn w:val="a0"/>
    <w:uiPriority w:val="99"/>
    <w:rsid w:val="00C54CE4"/>
    <w:rPr>
      <w:rFonts w:ascii="Times New Roman" w:hAnsi="Times New Roman" w:cs="Times New Roman" w:hint="default"/>
      <w:b/>
      <w:bCs/>
      <w:i/>
      <w:iCs/>
      <w:sz w:val="20"/>
      <w:szCs w:val="20"/>
    </w:rPr>
  </w:style>
  <w:style w:type="character" w:customStyle="1" w:styleId="FontStyle26">
    <w:name w:val="Font Style26"/>
    <w:basedOn w:val="a0"/>
    <w:rsid w:val="00C54CE4"/>
    <w:rPr>
      <w:rFonts w:ascii="Times New Roman" w:hAnsi="Times New Roman" w:cs="Times New Roman" w:hint="default"/>
      <w:i/>
      <w:iCs/>
      <w:spacing w:val="50"/>
      <w:sz w:val="30"/>
      <w:szCs w:val="30"/>
    </w:rPr>
  </w:style>
  <w:style w:type="character" w:customStyle="1" w:styleId="FontStyle29">
    <w:name w:val="Font Style29"/>
    <w:basedOn w:val="a0"/>
    <w:uiPriority w:val="99"/>
    <w:rsid w:val="00C54CE4"/>
    <w:rPr>
      <w:rFonts w:ascii="Times New Roman" w:hAnsi="Times New Roman" w:cs="Times New Roman" w:hint="default"/>
      <w:b/>
      <w:bCs/>
      <w:sz w:val="20"/>
      <w:szCs w:val="20"/>
    </w:rPr>
  </w:style>
  <w:style w:type="character" w:customStyle="1" w:styleId="FontStyle31">
    <w:name w:val="Font Style31"/>
    <w:basedOn w:val="a0"/>
    <w:uiPriority w:val="99"/>
    <w:rsid w:val="00C54CE4"/>
    <w:rPr>
      <w:rFonts w:ascii="Times New Roman" w:hAnsi="Times New Roman" w:cs="Times New Roman" w:hint="default"/>
      <w:b/>
      <w:bCs/>
      <w:sz w:val="18"/>
      <w:szCs w:val="18"/>
    </w:rPr>
  </w:style>
  <w:style w:type="character" w:styleId="af8">
    <w:name w:val="Hyperlink"/>
    <w:basedOn w:val="a0"/>
    <w:rsid w:val="009A2DB5"/>
    <w:rPr>
      <w:color w:val="0000FF"/>
      <w:u w:val="single"/>
    </w:rPr>
  </w:style>
  <w:style w:type="character" w:customStyle="1" w:styleId="FontStyle27">
    <w:name w:val="Font Style27"/>
    <w:basedOn w:val="a0"/>
    <w:rsid w:val="009A2DB5"/>
    <w:rPr>
      <w:rFonts w:ascii="Lucida Sans Unicode" w:hAnsi="Lucida Sans Unicode" w:cs="Lucida Sans Unicode" w:hint="default"/>
      <w:sz w:val="24"/>
      <w:szCs w:val="24"/>
    </w:rPr>
  </w:style>
  <w:style w:type="paragraph" w:customStyle="1" w:styleId="11">
    <w:name w:val="Без интервала1"/>
    <w:rsid w:val="009A2DB5"/>
    <w:rPr>
      <w:rFonts w:ascii="Times New Roman" w:eastAsia="Times New Roman" w:hAnsi="Times New Roman"/>
      <w:sz w:val="28"/>
      <w:lang w:val="ru-RU"/>
    </w:rPr>
  </w:style>
  <w:style w:type="character" w:customStyle="1" w:styleId="af9">
    <w:name w:val="Текст Знак"/>
    <w:basedOn w:val="a0"/>
    <w:link w:val="afa"/>
    <w:locked/>
    <w:rsid w:val="009A2DB5"/>
    <w:rPr>
      <w:rFonts w:ascii="Courier New" w:hAnsi="Courier New" w:cs="Courier New"/>
      <w:lang w:eastAsia="uk-UA"/>
    </w:rPr>
  </w:style>
  <w:style w:type="paragraph" w:styleId="afa">
    <w:name w:val="Plain Text"/>
    <w:basedOn w:val="a"/>
    <w:link w:val="af9"/>
    <w:rsid w:val="009A2DB5"/>
    <w:rPr>
      <w:rFonts w:ascii="Courier New" w:eastAsia="Calibri" w:hAnsi="Courier New" w:cs="Courier New"/>
      <w:sz w:val="20"/>
      <w:szCs w:val="20"/>
      <w:lang w:eastAsia="uk-UA"/>
    </w:rPr>
  </w:style>
  <w:style w:type="character" w:customStyle="1" w:styleId="12">
    <w:name w:val="Текст Знак1"/>
    <w:basedOn w:val="a0"/>
    <w:uiPriority w:val="99"/>
    <w:semiHidden/>
    <w:rsid w:val="009A2DB5"/>
    <w:rPr>
      <w:rFonts w:ascii="Courier New" w:eastAsia="Times New Roman" w:hAnsi="Courier New" w:cs="Courier New"/>
    </w:rPr>
  </w:style>
  <w:style w:type="paragraph" w:customStyle="1" w:styleId="13">
    <w:name w:val="Абзац списку1"/>
    <w:basedOn w:val="a"/>
    <w:qFormat/>
    <w:rsid w:val="00E900D7"/>
    <w:pPr>
      <w:spacing w:after="200" w:line="276" w:lineRule="auto"/>
      <w:ind w:left="720"/>
      <w:contextualSpacing/>
    </w:pPr>
    <w:rPr>
      <w:rFonts w:ascii="Calibri" w:eastAsia="Calibri" w:hAnsi="Calibri"/>
      <w:sz w:val="22"/>
      <w:szCs w:val="22"/>
    </w:rPr>
  </w:style>
  <w:style w:type="paragraph" w:customStyle="1" w:styleId="msonormalcxspmiddle">
    <w:name w:val="msonormalcxspmiddle"/>
    <w:basedOn w:val="a"/>
    <w:uiPriority w:val="99"/>
    <w:rsid w:val="00E900D7"/>
    <w:pPr>
      <w:spacing w:before="100" w:beforeAutospacing="1" w:after="100" w:afterAutospacing="1"/>
    </w:pPr>
    <w:rPr>
      <w:rFonts w:eastAsia="Calibri"/>
    </w:rPr>
  </w:style>
  <w:style w:type="paragraph" w:customStyle="1" w:styleId="msonormalcxspmiddlecxspmiddle">
    <w:name w:val="msonormalcxspmiddlecxspmiddle"/>
    <w:basedOn w:val="a"/>
    <w:uiPriority w:val="99"/>
    <w:rsid w:val="00E900D7"/>
    <w:pPr>
      <w:spacing w:before="100" w:beforeAutospacing="1" w:after="100" w:afterAutospacing="1"/>
    </w:pPr>
    <w:rPr>
      <w:rFonts w:eastAsia="Calibri"/>
      <w:lang w:val="uk-UA" w:eastAsia="uk-UA"/>
    </w:rPr>
  </w:style>
  <w:style w:type="paragraph" w:customStyle="1" w:styleId="msonormalcxspmiddlecxsplast">
    <w:name w:val="msonormalcxspmiddlecxsplast"/>
    <w:basedOn w:val="a"/>
    <w:uiPriority w:val="99"/>
    <w:rsid w:val="00E900D7"/>
    <w:pPr>
      <w:spacing w:before="100" w:beforeAutospacing="1" w:after="100" w:afterAutospacing="1"/>
    </w:pPr>
    <w:rPr>
      <w:rFonts w:eastAsia="Calibri"/>
      <w:lang w:val="uk-UA" w:eastAsia="uk-UA"/>
    </w:rPr>
  </w:style>
  <w:style w:type="paragraph" w:customStyle="1" w:styleId="Style41">
    <w:name w:val="Style41"/>
    <w:basedOn w:val="a"/>
    <w:uiPriority w:val="99"/>
    <w:rsid w:val="00062BE1"/>
    <w:pPr>
      <w:widowControl w:val="0"/>
      <w:autoSpaceDE w:val="0"/>
      <w:autoSpaceDN w:val="0"/>
      <w:adjustRightInd w:val="0"/>
      <w:spacing w:line="192" w:lineRule="exact"/>
    </w:pPr>
    <w:rPr>
      <w:rFonts w:eastAsia="Calibri"/>
    </w:rPr>
  </w:style>
  <w:style w:type="paragraph" w:styleId="afb">
    <w:name w:val="caption"/>
    <w:basedOn w:val="a"/>
    <w:next w:val="a"/>
    <w:uiPriority w:val="35"/>
    <w:unhideWhenUsed/>
    <w:qFormat/>
    <w:rsid w:val="00D402F9"/>
    <w:rPr>
      <w:b/>
      <w:bCs/>
      <w:sz w:val="20"/>
      <w:szCs w:val="20"/>
    </w:rPr>
  </w:style>
  <w:style w:type="character" w:customStyle="1" w:styleId="FontStyle18">
    <w:name w:val="Font Style18"/>
    <w:basedOn w:val="a0"/>
    <w:rsid w:val="00081744"/>
    <w:rPr>
      <w:rFonts w:ascii="Times New Roman" w:hAnsi="Times New Roman" w:cs="Times New Roman" w:hint="default"/>
      <w:sz w:val="20"/>
      <w:szCs w:val="20"/>
    </w:rPr>
  </w:style>
  <w:style w:type="paragraph" w:customStyle="1" w:styleId="25">
    <w:name w:val="Без интервала2"/>
    <w:rsid w:val="005B043E"/>
    <w:rPr>
      <w:rFonts w:ascii="Times New Roman" w:eastAsia="Times New Roman" w:hAnsi="Times New Roman"/>
      <w:sz w:val="24"/>
      <w:szCs w:val="24"/>
      <w:lang w:val="ru-RU" w:eastAsia="ru-RU"/>
    </w:rPr>
  </w:style>
  <w:style w:type="paragraph" w:customStyle="1" w:styleId="26">
    <w:name w:val="Абзац списку2"/>
    <w:basedOn w:val="a"/>
    <w:rsid w:val="00D763C3"/>
    <w:pPr>
      <w:spacing w:after="200" w:line="276" w:lineRule="auto"/>
      <w:ind w:left="720"/>
    </w:pPr>
    <w:rPr>
      <w:rFonts w:ascii="Calibri" w:eastAsia="Calibri" w:hAnsi="Calibri" w:cs="Calibri"/>
      <w:sz w:val="22"/>
      <w:szCs w:val="22"/>
      <w:lang w:val="uk-UA" w:eastAsia="uk-UA"/>
    </w:rPr>
  </w:style>
  <w:style w:type="character" w:customStyle="1" w:styleId="apple-converted-space">
    <w:name w:val="apple-converted-space"/>
    <w:basedOn w:val="a0"/>
    <w:rsid w:val="00D763C3"/>
  </w:style>
  <w:style w:type="character" w:customStyle="1" w:styleId="130">
    <w:name w:val="Основной текст (13)_"/>
    <w:basedOn w:val="a0"/>
    <w:link w:val="131"/>
    <w:rsid w:val="00151D83"/>
    <w:rPr>
      <w:sz w:val="17"/>
      <w:szCs w:val="17"/>
      <w:shd w:val="clear" w:color="auto" w:fill="FFFFFF"/>
    </w:rPr>
  </w:style>
  <w:style w:type="character" w:customStyle="1" w:styleId="139pt">
    <w:name w:val="Основной текст (13) + 9 pt"/>
    <w:basedOn w:val="130"/>
    <w:rsid w:val="00151D83"/>
    <w:rPr>
      <w:sz w:val="18"/>
      <w:szCs w:val="18"/>
      <w:shd w:val="clear" w:color="auto" w:fill="FFFFFF"/>
    </w:rPr>
  </w:style>
  <w:style w:type="paragraph" w:customStyle="1" w:styleId="131">
    <w:name w:val="Основной текст (13)"/>
    <w:basedOn w:val="a"/>
    <w:link w:val="130"/>
    <w:rsid w:val="00151D83"/>
    <w:pPr>
      <w:shd w:val="clear" w:color="auto" w:fill="FFFFFF"/>
      <w:spacing w:line="0" w:lineRule="atLeast"/>
    </w:pPr>
    <w:rPr>
      <w:rFonts w:ascii="Calibri" w:eastAsia="Calibri" w:hAnsi="Calibri"/>
      <w:sz w:val="17"/>
      <w:szCs w:val="17"/>
      <w:lang w:val="uk-UA" w:eastAsia="uk-UA"/>
    </w:rPr>
  </w:style>
  <w:style w:type="character" w:customStyle="1" w:styleId="120">
    <w:name w:val="Основной текст (12)_"/>
    <w:basedOn w:val="a0"/>
    <w:link w:val="121"/>
    <w:rsid w:val="00151D83"/>
    <w:rPr>
      <w:sz w:val="17"/>
      <w:szCs w:val="17"/>
      <w:shd w:val="clear" w:color="auto" w:fill="FFFFFF"/>
    </w:rPr>
  </w:style>
  <w:style w:type="character" w:customStyle="1" w:styleId="129pt">
    <w:name w:val="Основной текст (12) + 9 pt"/>
    <w:basedOn w:val="120"/>
    <w:rsid w:val="00151D83"/>
    <w:rPr>
      <w:sz w:val="18"/>
      <w:szCs w:val="18"/>
      <w:shd w:val="clear" w:color="auto" w:fill="FFFFFF"/>
    </w:rPr>
  </w:style>
  <w:style w:type="paragraph" w:customStyle="1" w:styleId="121">
    <w:name w:val="Основной текст (12)"/>
    <w:basedOn w:val="a"/>
    <w:link w:val="120"/>
    <w:rsid w:val="00151D83"/>
    <w:pPr>
      <w:shd w:val="clear" w:color="auto" w:fill="FFFFFF"/>
      <w:spacing w:line="0" w:lineRule="atLeast"/>
    </w:pPr>
    <w:rPr>
      <w:rFonts w:ascii="Calibri" w:eastAsia="Calibri" w:hAnsi="Calibri"/>
      <w:sz w:val="17"/>
      <w:szCs w:val="17"/>
      <w:lang w:val="uk-UA" w:eastAsia="uk-UA"/>
    </w:rPr>
  </w:style>
  <w:style w:type="character" w:styleId="afc">
    <w:name w:val="Strong"/>
    <w:basedOn w:val="a0"/>
    <w:uiPriority w:val="22"/>
    <w:qFormat/>
    <w:rsid w:val="003446AE"/>
    <w:rPr>
      <w:b/>
      <w:bCs/>
    </w:rPr>
  </w:style>
  <w:style w:type="paragraph" w:customStyle="1" w:styleId="14">
    <w:name w:val="Абзац списка1"/>
    <w:basedOn w:val="a"/>
    <w:qFormat/>
    <w:rsid w:val="003446AE"/>
    <w:pPr>
      <w:ind w:left="708"/>
    </w:pPr>
    <w:rPr>
      <w:sz w:val="20"/>
      <w:szCs w:val="20"/>
    </w:rPr>
  </w:style>
  <w:style w:type="paragraph" w:customStyle="1" w:styleId="15">
    <w:name w:val="Абзац списка1"/>
    <w:basedOn w:val="a"/>
    <w:qFormat/>
    <w:rsid w:val="00DF489D"/>
    <w:pPr>
      <w:ind w:left="720"/>
      <w:contextualSpacing/>
    </w:pPr>
  </w:style>
  <w:style w:type="character" w:customStyle="1" w:styleId="rvts82">
    <w:name w:val="rvts82"/>
    <w:basedOn w:val="a0"/>
    <w:rsid w:val="00DF489D"/>
  </w:style>
  <w:style w:type="paragraph" w:customStyle="1" w:styleId="33">
    <w:name w:val="Без интервала3"/>
    <w:uiPriority w:val="1"/>
    <w:qFormat/>
    <w:rsid w:val="00DF489D"/>
    <w:rPr>
      <w:rFonts w:eastAsia="Times New Roman"/>
      <w:sz w:val="22"/>
      <w:szCs w:val="22"/>
      <w:lang w:val="ru-RU" w:eastAsia="ru-RU"/>
    </w:rPr>
  </w:style>
  <w:style w:type="paragraph" w:customStyle="1" w:styleId="16">
    <w:name w:val="Без інтервалів1"/>
    <w:rsid w:val="00DF489D"/>
    <w:rPr>
      <w:rFonts w:ascii="Times New Roman" w:eastAsia="Times New Roman" w:hAnsi="Times New Roman"/>
      <w:sz w:val="24"/>
      <w:szCs w:val="24"/>
      <w:lang w:val="ru-RU" w:eastAsia="ru-RU"/>
    </w:rPr>
  </w:style>
  <w:style w:type="character" w:customStyle="1" w:styleId="txt1">
    <w:name w:val="txt1"/>
    <w:rsid w:val="00DF489D"/>
    <w:rPr>
      <w:sz w:val="24"/>
      <w:szCs w:val="24"/>
    </w:rPr>
  </w:style>
  <w:style w:type="paragraph" w:customStyle="1" w:styleId="msonormalbullet2gif">
    <w:name w:val="msonormalbullet2.gif"/>
    <w:basedOn w:val="a"/>
    <w:rsid w:val="00BB37DC"/>
    <w:pPr>
      <w:spacing w:before="100" w:beforeAutospacing="1" w:after="100" w:afterAutospacing="1"/>
    </w:pPr>
  </w:style>
  <w:style w:type="character" w:customStyle="1" w:styleId="mw-headline">
    <w:name w:val="mw-headline"/>
    <w:basedOn w:val="a0"/>
    <w:rsid w:val="009E7AEB"/>
  </w:style>
  <w:style w:type="character" w:styleId="afd">
    <w:name w:val="Emphasis"/>
    <w:basedOn w:val="a0"/>
    <w:qFormat/>
    <w:rsid w:val="003B347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919427">
      <w:bodyDiv w:val="1"/>
      <w:marLeft w:val="0"/>
      <w:marRight w:val="0"/>
      <w:marTop w:val="0"/>
      <w:marBottom w:val="0"/>
      <w:divBdr>
        <w:top w:val="none" w:sz="0" w:space="0" w:color="auto"/>
        <w:left w:val="none" w:sz="0" w:space="0" w:color="auto"/>
        <w:bottom w:val="none" w:sz="0" w:space="0" w:color="auto"/>
        <w:right w:val="none" w:sz="0" w:space="0" w:color="auto"/>
      </w:divBdr>
    </w:div>
    <w:div w:id="156263978">
      <w:bodyDiv w:val="1"/>
      <w:marLeft w:val="0"/>
      <w:marRight w:val="0"/>
      <w:marTop w:val="0"/>
      <w:marBottom w:val="0"/>
      <w:divBdr>
        <w:top w:val="none" w:sz="0" w:space="0" w:color="auto"/>
        <w:left w:val="none" w:sz="0" w:space="0" w:color="auto"/>
        <w:bottom w:val="none" w:sz="0" w:space="0" w:color="auto"/>
        <w:right w:val="none" w:sz="0" w:space="0" w:color="auto"/>
      </w:divBdr>
    </w:div>
    <w:div w:id="186675358">
      <w:bodyDiv w:val="1"/>
      <w:marLeft w:val="0"/>
      <w:marRight w:val="0"/>
      <w:marTop w:val="0"/>
      <w:marBottom w:val="0"/>
      <w:divBdr>
        <w:top w:val="none" w:sz="0" w:space="0" w:color="auto"/>
        <w:left w:val="none" w:sz="0" w:space="0" w:color="auto"/>
        <w:bottom w:val="none" w:sz="0" w:space="0" w:color="auto"/>
        <w:right w:val="none" w:sz="0" w:space="0" w:color="auto"/>
      </w:divBdr>
    </w:div>
    <w:div w:id="261037559">
      <w:bodyDiv w:val="1"/>
      <w:marLeft w:val="0"/>
      <w:marRight w:val="0"/>
      <w:marTop w:val="0"/>
      <w:marBottom w:val="0"/>
      <w:divBdr>
        <w:top w:val="none" w:sz="0" w:space="0" w:color="auto"/>
        <w:left w:val="none" w:sz="0" w:space="0" w:color="auto"/>
        <w:bottom w:val="none" w:sz="0" w:space="0" w:color="auto"/>
        <w:right w:val="none" w:sz="0" w:space="0" w:color="auto"/>
      </w:divBdr>
    </w:div>
    <w:div w:id="289437014">
      <w:bodyDiv w:val="1"/>
      <w:marLeft w:val="0"/>
      <w:marRight w:val="0"/>
      <w:marTop w:val="0"/>
      <w:marBottom w:val="0"/>
      <w:divBdr>
        <w:top w:val="none" w:sz="0" w:space="0" w:color="auto"/>
        <w:left w:val="none" w:sz="0" w:space="0" w:color="auto"/>
        <w:bottom w:val="none" w:sz="0" w:space="0" w:color="auto"/>
        <w:right w:val="none" w:sz="0" w:space="0" w:color="auto"/>
      </w:divBdr>
    </w:div>
    <w:div w:id="291136040">
      <w:bodyDiv w:val="1"/>
      <w:marLeft w:val="0"/>
      <w:marRight w:val="0"/>
      <w:marTop w:val="0"/>
      <w:marBottom w:val="0"/>
      <w:divBdr>
        <w:top w:val="none" w:sz="0" w:space="0" w:color="auto"/>
        <w:left w:val="none" w:sz="0" w:space="0" w:color="auto"/>
        <w:bottom w:val="none" w:sz="0" w:space="0" w:color="auto"/>
        <w:right w:val="none" w:sz="0" w:space="0" w:color="auto"/>
      </w:divBdr>
    </w:div>
    <w:div w:id="336616326">
      <w:bodyDiv w:val="1"/>
      <w:marLeft w:val="0"/>
      <w:marRight w:val="0"/>
      <w:marTop w:val="0"/>
      <w:marBottom w:val="0"/>
      <w:divBdr>
        <w:top w:val="none" w:sz="0" w:space="0" w:color="auto"/>
        <w:left w:val="none" w:sz="0" w:space="0" w:color="auto"/>
        <w:bottom w:val="none" w:sz="0" w:space="0" w:color="auto"/>
        <w:right w:val="none" w:sz="0" w:space="0" w:color="auto"/>
      </w:divBdr>
    </w:div>
    <w:div w:id="346836802">
      <w:bodyDiv w:val="1"/>
      <w:marLeft w:val="0"/>
      <w:marRight w:val="0"/>
      <w:marTop w:val="0"/>
      <w:marBottom w:val="0"/>
      <w:divBdr>
        <w:top w:val="none" w:sz="0" w:space="0" w:color="auto"/>
        <w:left w:val="none" w:sz="0" w:space="0" w:color="auto"/>
        <w:bottom w:val="none" w:sz="0" w:space="0" w:color="auto"/>
        <w:right w:val="none" w:sz="0" w:space="0" w:color="auto"/>
      </w:divBdr>
    </w:div>
    <w:div w:id="429397812">
      <w:bodyDiv w:val="1"/>
      <w:marLeft w:val="0"/>
      <w:marRight w:val="0"/>
      <w:marTop w:val="0"/>
      <w:marBottom w:val="0"/>
      <w:divBdr>
        <w:top w:val="none" w:sz="0" w:space="0" w:color="auto"/>
        <w:left w:val="none" w:sz="0" w:space="0" w:color="auto"/>
        <w:bottom w:val="none" w:sz="0" w:space="0" w:color="auto"/>
        <w:right w:val="none" w:sz="0" w:space="0" w:color="auto"/>
      </w:divBdr>
    </w:div>
    <w:div w:id="786195421">
      <w:bodyDiv w:val="1"/>
      <w:marLeft w:val="0"/>
      <w:marRight w:val="0"/>
      <w:marTop w:val="0"/>
      <w:marBottom w:val="0"/>
      <w:divBdr>
        <w:top w:val="none" w:sz="0" w:space="0" w:color="auto"/>
        <w:left w:val="none" w:sz="0" w:space="0" w:color="auto"/>
        <w:bottom w:val="none" w:sz="0" w:space="0" w:color="auto"/>
        <w:right w:val="none" w:sz="0" w:space="0" w:color="auto"/>
      </w:divBdr>
    </w:div>
    <w:div w:id="798648628">
      <w:bodyDiv w:val="1"/>
      <w:marLeft w:val="0"/>
      <w:marRight w:val="0"/>
      <w:marTop w:val="0"/>
      <w:marBottom w:val="0"/>
      <w:divBdr>
        <w:top w:val="none" w:sz="0" w:space="0" w:color="auto"/>
        <w:left w:val="none" w:sz="0" w:space="0" w:color="auto"/>
        <w:bottom w:val="none" w:sz="0" w:space="0" w:color="auto"/>
        <w:right w:val="none" w:sz="0" w:space="0" w:color="auto"/>
      </w:divBdr>
      <w:divsChild>
        <w:div w:id="643969799">
          <w:marLeft w:val="0"/>
          <w:marRight w:val="0"/>
          <w:marTop w:val="0"/>
          <w:marBottom w:val="0"/>
          <w:divBdr>
            <w:top w:val="none" w:sz="0" w:space="0" w:color="auto"/>
            <w:left w:val="none" w:sz="0" w:space="0" w:color="auto"/>
            <w:bottom w:val="none" w:sz="0" w:space="0" w:color="auto"/>
            <w:right w:val="none" w:sz="0" w:space="0" w:color="auto"/>
          </w:divBdr>
        </w:div>
      </w:divsChild>
    </w:div>
    <w:div w:id="799155267">
      <w:bodyDiv w:val="1"/>
      <w:marLeft w:val="0"/>
      <w:marRight w:val="0"/>
      <w:marTop w:val="0"/>
      <w:marBottom w:val="0"/>
      <w:divBdr>
        <w:top w:val="none" w:sz="0" w:space="0" w:color="auto"/>
        <w:left w:val="none" w:sz="0" w:space="0" w:color="auto"/>
        <w:bottom w:val="none" w:sz="0" w:space="0" w:color="auto"/>
        <w:right w:val="none" w:sz="0" w:space="0" w:color="auto"/>
      </w:divBdr>
    </w:div>
    <w:div w:id="813330412">
      <w:bodyDiv w:val="1"/>
      <w:marLeft w:val="0"/>
      <w:marRight w:val="0"/>
      <w:marTop w:val="0"/>
      <w:marBottom w:val="0"/>
      <w:divBdr>
        <w:top w:val="none" w:sz="0" w:space="0" w:color="auto"/>
        <w:left w:val="none" w:sz="0" w:space="0" w:color="auto"/>
        <w:bottom w:val="none" w:sz="0" w:space="0" w:color="auto"/>
        <w:right w:val="none" w:sz="0" w:space="0" w:color="auto"/>
      </w:divBdr>
    </w:div>
    <w:div w:id="943809796">
      <w:bodyDiv w:val="1"/>
      <w:marLeft w:val="0"/>
      <w:marRight w:val="0"/>
      <w:marTop w:val="0"/>
      <w:marBottom w:val="0"/>
      <w:divBdr>
        <w:top w:val="none" w:sz="0" w:space="0" w:color="auto"/>
        <w:left w:val="none" w:sz="0" w:space="0" w:color="auto"/>
        <w:bottom w:val="none" w:sz="0" w:space="0" w:color="auto"/>
        <w:right w:val="none" w:sz="0" w:space="0" w:color="auto"/>
      </w:divBdr>
    </w:div>
    <w:div w:id="970937734">
      <w:bodyDiv w:val="1"/>
      <w:marLeft w:val="0"/>
      <w:marRight w:val="0"/>
      <w:marTop w:val="0"/>
      <w:marBottom w:val="0"/>
      <w:divBdr>
        <w:top w:val="none" w:sz="0" w:space="0" w:color="auto"/>
        <w:left w:val="none" w:sz="0" w:space="0" w:color="auto"/>
        <w:bottom w:val="none" w:sz="0" w:space="0" w:color="auto"/>
        <w:right w:val="none" w:sz="0" w:space="0" w:color="auto"/>
      </w:divBdr>
    </w:div>
    <w:div w:id="990912161">
      <w:bodyDiv w:val="1"/>
      <w:marLeft w:val="0"/>
      <w:marRight w:val="0"/>
      <w:marTop w:val="0"/>
      <w:marBottom w:val="0"/>
      <w:divBdr>
        <w:top w:val="none" w:sz="0" w:space="0" w:color="auto"/>
        <w:left w:val="none" w:sz="0" w:space="0" w:color="auto"/>
        <w:bottom w:val="none" w:sz="0" w:space="0" w:color="auto"/>
        <w:right w:val="none" w:sz="0" w:space="0" w:color="auto"/>
      </w:divBdr>
    </w:div>
    <w:div w:id="1050610952">
      <w:bodyDiv w:val="1"/>
      <w:marLeft w:val="0"/>
      <w:marRight w:val="0"/>
      <w:marTop w:val="0"/>
      <w:marBottom w:val="0"/>
      <w:divBdr>
        <w:top w:val="none" w:sz="0" w:space="0" w:color="auto"/>
        <w:left w:val="none" w:sz="0" w:space="0" w:color="auto"/>
        <w:bottom w:val="none" w:sz="0" w:space="0" w:color="auto"/>
        <w:right w:val="none" w:sz="0" w:space="0" w:color="auto"/>
      </w:divBdr>
    </w:div>
    <w:div w:id="1071120687">
      <w:bodyDiv w:val="1"/>
      <w:marLeft w:val="0"/>
      <w:marRight w:val="0"/>
      <w:marTop w:val="0"/>
      <w:marBottom w:val="0"/>
      <w:divBdr>
        <w:top w:val="none" w:sz="0" w:space="0" w:color="auto"/>
        <w:left w:val="none" w:sz="0" w:space="0" w:color="auto"/>
        <w:bottom w:val="none" w:sz="0" w:space="0" w:color="auto"/>
        <w:right w:val="none" w:sz="0" w:space="0" w:color="auto"/>
      </w:divBdr>
    </w:div>
    <w:div w:id="1088043173">
      <w:bodyDiv w:val="1"/>
      <w:marLeft w:val="0"/>
      <w:marRight w:val="0"/>
      <w:marTop w:val="0"/>
      <w:marBottom w:val="0"/>
      <w:divBdr>
        <w:top w:val="none" w:sz="0" w:space="0" w:color="auto"/>
        <w:left w:val="none" w:sz="0" w:space="0" w:color="auto"/>
        <w:bottom w:val="none" w:sz="0" w:space="0" w:color="auto"/>
        <w:right w:val="none" w:sz="0" w:space="0" w:color="auto"/>
      </w:divBdr>
    </w:div>
    <w:div w:id="1101803338">
      <w:bodyDiv w:val="1"/>
      <w:marLeft w:val="0"/>
      <w:marRight w:val="0"/>
      <w:marTop w:val="0"/>
      <w:marBottom w:val="0"/>
      <w:divBdr>
        <w:top w:val="none" w:sz="0" w:space="0" w:color="auto"/>
        <w:left w:val="none" w:sz="0" w:space="0" w:color="auto"/>
        <w:bottom w:val="none" w:sz="0" w:space="0" w:color="auto"/>
        <w:right w:val="none" w:sz="0" w:space="0" w:color="auto"/>
      </w:divBdr>
    </w:div>
    <w:div w:id="1110512145">
      <w:bodyDiv w:val="1"/>
      <w:marLeft w:val="0"/>
      <w:marRight w:val="0"/>
      <w:marTop w:val="0"/>
      <w:marBottom w:val="0"/>
      <w:divBdr>
        <w:top w:val="none" w:sz="0" w:space="0" w:color="auto"/>
        <w:left w:val="none" w:sz="0" w:space="0" w:color="auto"/>
        <w:bottom w:val="none" w:sz="0" w:space="0" w:color="auto"/>
        <w:right w:val="none" w:sz="0" w:space="0" w:color="auto"/>
      </w:divBdr>
    </w:div>
    <w:div w:id="1180898766">
      <w:bodyDiv w:val="1"/>
      <w:marLeft w:val="0"/>
      <w:marRight w:val="0"/>
      <w:marTop w:val="0"/>
      <w:marBottom w:val="0"/>
      <w:divBdr>
        <w:top w:val="none" w:sz="0" w:space="0" w:color="auto"/>
        <w:left w:val="none" w:sz="0" w:space="0" w:color="auto"/>
        <w:bottom w:val="none" w:sz="0" w:space="0" w:color="auto"/>
        <w:right w:val="none" w:sz="0" w:space="0" w:color="auto"/>
      </w:divBdr>
    </w:div>
    <w:div w:id="1181972975">
      <w:bodyDiv w:val="1"/>
      <w:marLeft w:val="0"/>
      <w:marRight w:val="0"/>
      <w:marTop w:val="0"/>
      <w:marBottom w:val="0"/>
      <w:divBdr>
        <w:top w:val="none" w:sz="0" w:space="0" w:color="auto"/>
        <w:left w:val="none" w:sz="0" w:space="0" w:color="auto"/>
        <w:bottom w:val="none" w:sz="0" w:space="0" w:color="auto"/>
        <w:right w:val="none" w:sz="0" w:space="0" w:color="auto"/>
      </w:divBdr>
    </w:div>
    <w:div w:id="1406758672">
      <w:bodyDiv w:val="1"/>
      <w:marLeft w:val="0"/>
      <w:marRight w:val="0"/>
      <w:marTop w:val="0"/>
      <w:marBottom w:val="0"/>
      <w:divBdr>
        <w:top w:val="none" w:sz="0" w:space="0" w:color="auto"/>
        <w:left w:val="none" w:sz="0" w:space="0" w:color="auto"/>
        <w:bottom w:val="none" w:sz="0" w:space="0" w:color="auto"/>
        <w:right w:val="none" w:sz="0" w:space="0" w:color="auto"/>
      </w:divBdr>
    </w:div>
    <w:div w:id="1444617671">
      <w:bodyDiv w:val="1"/>
      <w:marLeft w:val="0"/>
      <w:marRight w:val="0"/>
      <w:marTop w:val="0"/>
      <w:marBottom w:val="0"/>
      <w:divBdr>
        <w:top w:val="none" w:sz="0" w:space="0" w:color="auto"/>
        <w:left w:val="none" w:sz="0" w:space="0" w:color="auto"/>
        <w:bottom w:val="none" w:sz="0" w:space="0" w:color="auto"/>
        <w:right w:val="none" w:sz="0" w:space="0" w:color="auto"/>
      </w:divBdr>
    </w:div>
    <w:div w:id="1483421328">
      <w:bodyDiv w:val="1"/>
      <w:marLeft w:val="0"/>
      <w:marRight w:val="0"/>
      <w:marTop w:val="0"/>
      <w:marBottom w:val="0"/>
      <w:divBdr>
        <w:top w:val="none" w:sz="0" w:space="0" w:color="auto"/>
        <w:left w:val="none" w:sz="0" w:space="0" w:color="auto"/>
        <w:bottom w:val="none" w:sz="0" w:space="0" w:color="auto"/>
        <w:right w:val="none" w:sz="0" w:space="0" w:color="auto"/>
      </w:divBdr>
    </w:div>
    <w:div w:id="1570269979">
      <w:bodyDiv w:val="1"/>
      <w:marLeft w:val="0"/>
      <w:marRight w:val="0"/>
      <w:marTop w:val="0"/>
      <w:marBottom w:val="0"/>
      <w:divBdr>
        <w:top w:val="none" w:sz="0" w:space="0" w:color="auto"/>
        <w:left w:val="none" w:sz="0" w:space="0" w:color="auto"/>
        <w:bottom w:val="none" w:sz="0" w:space="0" w:color="auto"/>
        <w:right w:val="none" w:sz="0" w:space="0" w:color="auto"/>
      </w:divBdr>
    </w:div>
    <w:div w:id="1610241187">
      <w:bodyDiv w:val="1"/>
      <w:marLeft w:val="0"/>
      <w:marRight w:val="0"/>
      <w:marTop w:val="0"/>
      <w:marBottom w:val="0"/>
      <w:divBdr>
        <w:top w:val="none" w:sz="0" w:space="0" w:color="auto"/>
        <w:left w:val="none" w:sz="0" w:space="0" w:color="auto"/>
        <w:bottom w:val="none" w:sz="0" w:space="0" w:color="auto"/>
        <w:right w:val="none" w:sz="0" w:space="0" w:color="auto"/>
      </w:divBdr>
    </w:div>
    <w:div w:id="1652563418">
      <w:bodyDiv w:val="1"/>
      <w:marLeft w:val="0"/>
      <w:marRight w:val="0"/>
      <w:marTop w:val="0"/>
      <w:marBottom w:val="0"/>
      <w:divBdr>
        <w:top w:val="none" w:sz="0" w:space="0" w:color="auto"/>
        <w:left w:val="none" w:sz="0" w:space="0" w:color="auto"/>
        <w:bottom w:val="none" w:sz="0" w:space="0" w:color="auto"/>
        <w:right w:val="none" w:sz="0" w:space="0" w:color="auto"/>
      </w:divBdr>
    </w:div>
    <w:div w:id="1787190760">
      <w:bodyDiv w:val="1"/>
      <w:marLeft w:val="0"/>
      <w:marRight w:val="0"/>
      <w:marTop w:val="0"/>
      <w:marBottom w:val="0"/>
      <w:divBdr>
        <w:top w:val="none" w:sz="0" w:space="0" w:color="auto"/>
        <w:left w:val="none" w:sz="0" w:space="0" w:color="auto"/>
        <w:bottom w:val="none" w:sz="0" w:space="0" w:color="auto"/>
        <w:right w:val="none" w:sz="0" w:space="0" w:color="auto"/>
      </w:divBdr>
    </w:div>
    <w:div w:id="1810055647">
      <w:bodyDiv w:val="1"/>
      <w:marLeft w:val="0"/>
      <w:marRight w:val="0"/>
      <w:marTop w:val="0"/>
      <w:marBottom w:val="0"/>
      <w:divBdr>
        <w:top w:val="none" w:sz="0" w:space="0" w:color="auto"/>
        <w:left w:val="none" w:sz="0" w:space="0" w:color="auto"/>
        <w:bottom w:val="none" w:sz="0" w:space="0" w:color="auto"/>
        <w:right w:val="none" w:sz="0" w:space="0" w:color="auto"/>
      </w:divBdr>
    </w:div>
    <w:div w:id="1915361155">
      <w:bodyDiv w:val="1"/>
      <w:marLeft w:val="0"/>
      <w:marRight w:val="0"/>
      <w:marTop w:val="0"/>
      <w:marBottom w:val="0"/>
      <w:divBdr>
        <w:top w:val="none" w:sz="0" w:space="0" w:color="auto"/>
        <w:left w:val="none" w:sz="0" w:space="0" w:color="auto"/>
        <w:bottom w:val="none" w:sz="0" w:space="0" w:color="auto"/>
        <w:right w:val="none" w:sz="0" w:space="0" w:color="auto"/>
      </w:divBdr>
    </w:div>
    <w:div w:id="1920286842">
      <w:bodyDiv w:val="1"/>
      <w:marLeft w:val="0"/>
      <w:marRight w:val="0"/>
      <w:marTop w:val="0"/>
      <w:marBottom w:val="0"/>
      <w:divBdr>
        <w:top w:val="none" w:sz="0" w:space="0" w:color="auto"/>
        <w:left w:val="none" w:sz="0" w:space="0" w:color="auto"/>
        <w:bottom w:val="none" w:sz="0" w:space="0" w:color="auto"/>
        <w:right w:val="none" w:sz="0" w:space="0" w:color="auto"/>
      </w:divBdr>
    </w:div>
    <w:div w:id="1941907746">
      <w:bodyDiv w:val="1"/>
      <w:marLeft w:val="0"/>
      <w:marRight w:val="0"/>
      <w:marTop w:val="0"/>
      <w:marBottom w:val="0"/>
      <w:divBdr>
        <w:top w:val="none" w:sz="0" w:space="0" w:color="auto"/>
        <w:left w:val="none" w:sz="0" w:space="0" w:color="auto"/>
        <w:bottom w:val="none" w:sz="0" w:space="0" w:color="auto"/>
        <w:right w:val="none" w:sz="0" w:space="0" w:color="auto"/>
      </w:divBdr>
    </w:div>
    <w:div w:id="2032148247">
      <w:bodyDiv w:val="1"/>
      <w:marLeft w:val="0"/>
      <w:marRight w:val="0"/>
      <w:marTop w:val="0"/>
      <w:marBottom w:val="0"/>
      <w:divBdr>
        <w:top w:val="none" w:sz="0" w:space="0" w:color="auto"/>
        <w:left w:val="none" w:sz="0" w:space="0" w:color="auto"/>
        <w:bottom w:val="none" w:sz="0" w:space="0" w:color="auto"/>
        <w:right w:val="none" w:sz="0" w:space="0" w:color="auto"/>
      </w:divBdr>
    </w:div>
    <w:div w:id="2041396623">
      <w:bodyDiv w:val="1"/>
      <w:marLeft w:val="0"/>
      <w:marRight w:val="0"/>
      <w:marTop w:val="0"/>
      <w:marBottom w:val="0"/>
      <w:divBdr>
        <w:top w:val="none" w:sz="0" w:space="0" w:color="auto"/>
        <w:left w:val="none" w:sz="0" w:space="0" w:color="auto"/>
        <w:bottom w:val="none" w:sz="0" w:space="0" w:color="auto"/>
        <w:right w:val="none" w:sz="0" w:space="0" w:color="auto"/>
      </w:divBdr>
    </w:div>
    <w:div w:id="2052488214">
      <w:bodyDiv w:val="1"/>
      <w:marLeft w:val="0"/>
      <w:marRight w:val="0"/>
      <w:marTop w:val="0"/>
      <w:marBottom w:val="0"/>
      <w:divBdr>
        <w:top w:val="none" w:sz="0" w:space="0" w:color="auto"/>
        <w:left w:val="none" w:sz="0" w:space="0" w:color="auto"/>
        <w:bottom w:val="none" w:sz="0" w:space="0" w:color="auto"/>
        <w:right w:val="none" w:sz="0" w:space="0" w:color="auto"/>
      </w:divBdr>
    </w:div>
    <w:div w:id="213555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earch.ligazakon.ua/l_doc2.nsf/link1/MUS22607.html" TargetMode="External"/><Relationship Id="rId18" Type="http://schemas.openxmlformats.org/officeDocument/2006/relationships/chart" Target="charts/chart9.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8.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5.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4.xml"/><Relationship Id="rId28" Type="http://schemas.microsoft.com/office/2007/relationships/stylesWithEffects" Target="stylesWithEffects.xml"/><Relationship Id="rId10" Type="http://schemas.openxmlformats.org/officeDocument/2006/relationships/chart" Target="charts/chart3.xml"/><Relationship Id="rId19"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zakon3.rada.gov.ua/laws/show/z1623-16/print1477469058382384" TargetMode="External"/><Relationship Id="rId22" Type="http://schemas.openxmlformats.org/officeDocument/2006/relationships/chart" Target="charts/chart13.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1061;&#1054;&#1054;&#1064;%20&#8470;53\&#1047;&#1072;&#1084;&#1077;&#1089;&#1090;&#1080;&#1090;&#1077;&#1083;&#1100;\&#1054;&#1073;&#1083;&#1110;&#1082;%202017\&#1040;&#1088;&#1082;&#1091;&#1096;%20Microsoft%20Office%20Exce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Admin\Downloads\harchuvannya_2018.xlsx" TargetMode="External"/></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_Microsoft_Office_Excel7.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_Microsoft_Office_Excel8.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_Microsoft_Office_Excel9.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_Microsoft_Office_Excel10.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_Microsoft_Office_Excel11.xlsx"/></Relationships>
</file>

<file path=word/charts/_rels/chart2.xml.rels><?xml version="1.0" encoding="UTF-8" standalone="yes"?>
<Relationships xmlns="http://schemas.openxmlformats.org/package/2006/relationships"><Relationship Id="rId1" Type="http://schemas.openxmlformats.org/officeDocument/2006/relationships/oleObject" Target="file:///D:\&#1061;&#1054;&#1054;&#1064;%20&#8470;53\&#1047;&#1072;&#1084;&#1077;&#1089;&#1090;&#1080;&#1090;&#1077;&#1083;&#1100;\&#1054;&#1073;&#1083;&#1110;&#1082;%202017\&#1040;&#1088;&#1082;&#1091;&#1096;%20Microsoft%20Office%20Excel.xlsx"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_Microsoft_Office_Excel1.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_Microsoft_Office_Excel2.xlsx"/></Relationships>
</file>

<file path=word/charts/_rels/chart5.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_Microsoft_Office_Excel3.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_Microsoft_Office_Excel4.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_Microsoft_Office_Excel5.xlsx"/></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_Microsoft_Office_Excel6.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lang="uk-UA" sz="1200"/>
            </a:pPr>
            <a:r>
              <a:rPr lang="uk-UA" sz="1200"/>
              <a:t>Діти 5-річного віку</a:t>
            </a:r>
          </a:p>
        </c:rich>
      </c:tx>
    </c:title>
    <c:plotArea>
      <c:layout/>
      <c:pieChart>
        <c:varyColors val="1"/>
        <c:ser>
          <c:idx val="0"/>
          <c:order val="0"/>
          <c:explosion val="25"/>
          <c:dLbls>
            <c:txPr>
              <a:bodyPr/>
              <a:lstStyle/>
              <a:p>
                <a:pPr>
                  <a:defRPr lang="uk-UA" sz="800"/>
                </a:pPr>
                <a:endParaRPr lang="ru-RU"/>
              </a:p>
            </c:txPr>
            <c:showPercent val="1"/>
          </c:dLbls>
          <c:cat>
            <c:strRef>
              <c:f>Аркуш2!$A$1:$A$3</c:f>
              <c:strCache>
                <c:ptCount val="3"/>
                <c:pt idx="0">
                  <c:v>ЗЗСО</c:v>
                </c:pt>
                <c:pt idx="1">
                  <c:v>ДНЗ</c:v>
                </c:pt>
                <c:pt idx="2">
                  <c:v>Вдома</c:v>
                </c:pt>
              </c:strCache>
            </c:strRef>
          </c:cat>
          <c:val>
            <c:numRef>
              <c:f>Аркуш2!$B$1:$B$3</c:f>
              <c:numCache>
                <c:formatCode>General</c:formatCode>
                <c:ptCount val="3"/>
                <c:pt idx="0">
                  <c:v>9</c:v>
                </c:pt>
                <c:pt idx="1">
                  <c:v>36</c:v>
                </c:pt>
                <c:pt idx="2">
                  <c:v>8</c:v>
                </c:pt>
              </c:numCache>
            </c:numRef>
          </c:val>
        </c:ser>
        <c:dLbls>
          <c:showPercent val="1"/>
        </c:dLbls>
        <c:firstSliceAng val="0"/>
      </c:pieChart>
    </c:plotArea>
    <c:legend>
      <c:legendPos val="r"/>
      <c:txPr>
        <a:bodyPr/>
        <a:lstStyle/>
        <a:p>
          <a:pPr>
            <a:defRPr lang="uk-UA"/>
          </a:pPr>
          <a:endParaRPr lang="ru-RU"/>
        </a:p>
      </c:txPr>
    </c:legend>
    <c:plotVisOnly val="1"/>
    <c:dispBlanksAs val="zero"/>
  </c:chart>
  <c:txPr>
    <a:bodyPr/>
    <a:lstStyle/>
    <a:p>
      <a:pPr algn="just">
        <a:defRPr>
          <a:latin typeface="Times New Roman" pitchFamily="18" charset="0"/>
          <a:cs typeface="Times New Roman" pitchFamily="18" charset="0"/>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b="1"/>
            </a:pPr>
            <a:r>
              <a:rPr lang="ru-RU" sz="1200" b="1"/>
              <a:t>Стан охоплення гарячим харчуванням </a:t>
            </a:r>
          </a:p>
          <a:p>
            <a:pPr>
              <a:defRPr sz="1200" b="1"/>
            </a:pPr>
            <a:r>
              <a:rPr lang="ru-RU" sz="1200" b="1"/>
              <a:t>учнів 5-11 класів у  2018 році</a:t>
            </a:r>
          </a:p>
        </c:rich>
      </c:tx>
      <c:layout>
        <c:manualLayout>
          <c:xMode val="edge"/>
          <c:yMode val="edge"/>
          <c:x val="0.30350165343915347"/>
          <c:y val="2.7895928007847796E-2"/>
        </c:manualLayout>
      </c:layout>
      <c:spPr>
        <a:noFill/>
        <a:ln w="25400">
          <a:noFill/>
        </a:ln>
      </c:spPr>
    </c:title>
    <c:plotArea>
      <c:layout>
        <c:manualLayout>
          <c:layoutTarget val="inner"/>
          <c:xMode val="edge"/>
          <c:yMode val="edge"/>
          <c:x val="9.005850524788378E-2"/>
          <c:y val="0.25097335868475334"/>
          <c:w val="0.74619904348246124"/>
          <c:h val="0.51556542675550121"/>
        </c:manualLayout>
      </c:layout>
      <c:barChart>
        <c:barDir val="col"/>
        <c:grouping val="clustered"/>
        <c:ser>
          <c:idx val="0"/>
          <c:order val="0"/>
          <c:tx>
            <c:strRef>
              <c:f>грудень!$B$54</c:f>
              <c:strCache>
                <c:ptCount val="1"/>
                <c:pt idx="0">
                  <c:v>січень</c:v>
                </c:pt>
              </c:strCache>
            </c:strRef>
          </c:tx>
          <c:spPr>
            <a:solidFill>
              <a:srgbClr val="7030A0"/>
            </a:solidFill>
            <a:ln w="12700">
              <a:solidFill>
                <a:srgbClr val="000000"/>
              </a:solidFill>
              <a:prstDash val="solid"/>
            </a:ln>
          </c:spPr>
          <c:cat>
            <c:strRef>
              <c:f>грудень!$A$56:$A$66</c:f>
              <c:strCache>
                <c:ptCount val="11"/>
                <c:pt idx="0">
                  <c:v>7</c:v>
                </c:pt>
                <c:pt idx="1">
                  <c:v>10</c:v>
                </c:pt>
                <c:pt idx="2">
                  <c:v>12</c:v>
                </c:pt>
                <c:pt idx="3">
                  <c:v>34</c:v>
                </c:pt>
                <c:pt idx="4">
                  <c:v>35</c:v>
                </c:pt>
                <c:pt idx="5">
                  <c:v>41</c:v>
                </c:pt>
                <c:pt idx="6">
                  <c:v>48</c:v>
                </c:pt>
                <c:pt idx="7">
                  <c:v>53</c:v>
                </c:pt>
                <c:pt idx="8">
                  <c:v>66</c:v>
                </c:pt>
                <c:pt idx="9">
                  <c:v>120</c:v>
                </c:pt>
                <c:pt idx="10">
                  <c:v>по району</c:v>
                </c:pt>
              </c:strCache>
            </c:strRef>
          </c:cat>
          <c:val>
            <c:numRef>
              <c:f>грудень!$B$56:$B$66</c:f>
              <c:numCache>
                <c:formatCode>0%</c:formatCode>
                <c:ptCount val="11"/>
                <c:pt idx="0">
                  <c:v>0.97931034482758617</c:v>
                </c:pt>
                <c:pt idx="1">
                  <c:v>0.98936170212765617</c:v>
                </c:pt>
                <c:pt idx="2">
                  <c:v>0.87344028520499162</c:v>
                </c:pt>
                <c:pt idx="3">
                  <c:v>0.98117647058823532</c:v>
                </c:pt>
                <c:pt idx="4">
                  <c:v>0.98571428571428288</c:v>
                </c:pt>
                <c:pt idx="5">
                  <c:v>0.98305084745762716</c:v>
                </c:pt>
                <c:pt idx="6">
                  <c:v>0.94237288135593156</c:v>
                </c:pt>
                <c:pt idx="7">
                  <c:v>0.98556430446193677</c:v>
                </c:pt>
                <c:pt idx="8">
                  <c:v>0.95804195804195802</c:v>
                </c:pt>
                <c:pt idx="9">
                  <c:v>1</c:v>
                </c:pt>
                <c:pt idx="10">
                  <c:v>0.96127896743913432</c:v>
                </c:pt>
              </c:numCache>
            </c:numRef>
          </c:val>
        </c:ser>
        <c:ser>
          <c:idx val="1"/>
          <c:order val="1"/>
          <c:tx>
            <c:strRef>
              <c:f>грудень!$C$54</c:f>
              <c:strCache>
                <c:ptCount val="1"/>
                <c:pt idx="0">
                  <c:v>лютий</c:v>
                </c:pt>
              </c:strCache>
            </c:strRef>
          </c:tx>
          <c:spPr>
            <a:solidFill>
              <a:srgbClr val="F13BCA"/>
            </a:solidFill>
            <a:ln w="12700">
              <a:solidFill>
                <a:srgbClr val="000000"/>
              </a:solidFill>
              <a:prstDash val="solid"/>
            </a:ln>
          </c:spPr>
          <c:cat>
            <c:strRef>
              <c:f>грудень!$A$56:$A$66</c:f>
              <c:strCache>
                <c:ptCount val="11"/>
                <c:pt idx="0">
                  <c:v>7</c:v>
                </c:pt>
                <c:pt idx="1">
                  <c:v>10</c:v>
                </c:pt>
                <c:pt idx="2">
                  <c:v>12</c:v>
                </c:pt>
                <c:pt idx="3">
                  <c:v>34</c:v>
                </c:pt>
                <c:pt idx="4">
                  <c:v>35</c:v>
                </c:pt>
                <c:pt idx="5">
                  <c:v>41</c:v>
                </c:pt>
                <c:pt idx="6">
                  <c:v>48</c:v>
                </c:pt>
                <c:pt idx="7">
                  <c:v>53</c:v>
                </c:pt>
                <c:pt idx="8">
                  <c:v>66</c:v>
                </c:pt>
                <c:pt idx="9">
                  <c:v>120</c:v>
                </c:pt>
                <c:pt idx="10">
                  <c:v>по району</c:v>
                </c:pt>
              </c:strCache>
            </c:strRef>
          </c:cat>
          <c:val>
            <c:numRef>
              <c:f>грудень!$C$56:$C$66</c:f>
              <c:numCache>
                <c:formatCode>0%</c:formatCode>
                <c:ptCount val="11"/>
                <c:pt idx="0">
                  <c:v>0.98611111111111116</c:v>
                </c:pt>
                <c:pt idx="1">
                  <c:v>0.95454545454545803</c:v>
                </c:pt>
                <c:pt idx="2">
                  <c:v>0.87188612099644058</c:v>
                </c:pt>
                <c:pt idx="3">
                  <c:v>0.97882352941176476</c:v>
                </c:pt>
                <c:pt idx="4">
                  <c:v>0.97733711048158944</c:v>
                </c:pt>
                <c:pt idx="5">
                  <c:v>0.97500000000000064</c:v>
                </c:pt>
                <c:pt idx="6">
                  <c:v>0.93602693602693599</c:v>
                </c:pt>
                <c:pt idx="7">
                  <c:v>0.9790849673202614</c:v>
                </c:pt>
                <c:pt idx="8">
                  <c:v>0.95804195804195802</c:v>
                </c:pt>
                <c:pt idx="9">
                  <c:v>1</c:v>
                </c:pt>
                <c:pt idx="10">
                  <c:v>0.95499707773232023</c:v>
                </c:pt>
              </c:numCache>
            </c:numRef>
          </c:val>
        </c:ser>
        <c:ser>
          <c:idx val="2"/>
          <c:order val="2"/>
          <c:tx>
            <c:strRef>
              <c:f>грудень!$D$54</c:f>
              <c:strCache>
                <c:ptCount val="1"/>
                <c:pt idx="0">
                  <c:v>березень</c:v>
                </c:pt>
              </c:strCache>
            </c:strRef>
          </c:tx>
          <c:spPr>
            <a:solidFill>
              <a:srgbClr val="FFFF00"/>
            </a:solidFill>
            <a:ln w="12700">
              <a:solidFill>
                <a:srgbClr val="000000"/>
              </a:solidFill>
              <a:prstDash val="solid"/>
            </a:ln>
          </c:spPr>
          <c:cat>
            <c:strRef>
              <c:f>грудень!$A$56:$A$66</c:f>
              <c:strCache>
                <c:ptCount val="11"/>
                <c:pt idx="0">
                  <c:v>7</c:v>
                </c:pt>
                <c:pt idx="1">
                  <c:v>10</c:v>
                </c:pt>
                <c:pt idx="2">
                  <c:v>12</c:v>
                </c:pt>
                <c:pt idx="3">
                  <c:v>34</c:v>
                </c:pt>
                <c:pt idx="4">
                  <c:v>35</c:v>
                </c:pt>
                <c:pt idx="5">
                  <c:v>41</c:v>
                </c:pt>
                <c:pt idx="6">
                  <c:v>48</c:v>
                </c:pt>
                <c:pt idx="7">
                  <c:v>53</c:v>
                </c:pt>
                <c:pt idx="8">
                  <c:v>66</c:v>
                </c:pt>
                <c:pt idx="9">
                  <c:v>120</c:v>
                </c:pt>
                <c:pt idx="10">
                  <c:v>по району</c:v>
                </c:pt>
              </c:strCache>
            </c:strRef>
          </c:cat>
          <c:val>
            <c:numRef>
              <c:f>грудень!$D$56:$D$66</c:f>
              <c:numCache>
                <c:formatCode>0%</c:formatCode>
                <c:ptCount val="11"/>
                <c:pt idx="0">
                  <c:v>0.97931034482758617</c:v>
                </c:pt>
                <c:pt idx="1">
                  <c:v>0.97163120567376215</c:v>
                </c:pt>
                <c:pt idx="2">
                  <c:v>0.89445438282647549</c:v>
                </c:pt>
                <c:pt idx="3">
                  <c:v>0.98113207547169756</c:v>
                </c:pt>
                <c:pt idx="4">
                  <c:v>0.98853868194842109</c:v>
                </c:pt>
                <c:pt idx="5">
                  <c:v>0.99152542372881369</c:v>
                </c:pt>
                <c:pt idx="6">
                  <c:v>0.94237288135593156</c:v>
                </c:pt>
                <c:pt idx="7">
                  <c:v>0.98552631578947358</c:v>
                </c:pt>
                <c:pt idx="8">
                  <c:v>0.95804195804195802</c:v>
                </c:pt>
                <c:pt idx="9">
                  <c:v>1</c:v>
                </c:pt>
                <c:pt idx="10">
                  <c:v>0.96383416642164066</c:v>
                </c:pt>
              </c:numCache>
            </c:numRef>
          </c:val>
        </c:ser>
        <c:ser>
          <c:idx val="3"/>
          <c:order val="3"/>
          <c:tx>
            <c:strRef>
              <c:f>грудень!$E$55</c:f>
              <c:strCache>
                <c:ptCount val="1"/>
                <c:pt idx="0">
                  <c:v>квітень</c:v>
                </c:pt>
              </c:strCache>
            </c:strRef>
          </c:tx>
          <c:spPr>
            <a:solidFill>
              <a:srgbClr val="C00000"/>
            </a:solidFill>
          </c:spPr>
          <c:cat>
            <c:strRef>
              <c:f>грудень!$A$56:$A$66</c:f>
              <c:strCache>
                <c:ptCount val="11"/>
                <c:pt idx="0">
                  <c:v>7</c:v>
                </c:pt>
                <c:pt idx="1">
                  <c:v>10</c:v>
                </c:pt>
                <c:pt idx="2">
                  <c:v>12</c:v>
                </c:pt>
                <c:pt idx="3">
                  <c:v>34</c:v>
                </c:pt>
                <c:pt idx="4">
                  <c:v>35</c:v>
                </c:pt>
                <c:pt idx="5">
                  <c:v>41</c:v>
                </c:pt>
                <c:pt idx="6">
                  <c:v>48</c:v>
                </c:pt>
                <c:pt idx="7">
                  <c:v>53</c:v>
                </c:pt>
                <c:pt idx="8">
                  <c:v>66</c:v>
                </c:pt>
                <c:pt idx="9">
                  <c:v>120</c:v>
                </c:pt>
                <c:pt idx="10">
                  <c:v>по району</c:v>
                </c:pt>
              </c:strCache>
            </c:strRef>
          </c:cat>
          <c:val>
            <c:numRef>
              <c:f>грудень!$E$56:$E$66</c:f>
              <c:numCache>
                <c:formatCode>0%</c:formatCode>
                <c:ptCount val="11"/>
                <c:pt idx="0">
                  <c:v>0</c:v>
                </c:pt>
                <c:pt idx="1">
                  <c:v>0</c:v>
                </c:pt>
                <c:pt idx="2">
                  <c:v>0</c:v>
                </c:pt>
                <c:pt idx="3">
                  <c:v>0</c:v>
                </c:pt>
                <c:pt idx="4">
                  <c:v>0</c:v>
                </c:pt>
                <c:pt idx="5">
                  <c:v>0</c:v>
                </c:pt>
                <c:pt idx="6">
                  <c:v>0</c:v>
                </c:pt>
                <c:pt idx="7">
                  <c:v>0</c:v>
                </c:pt>
                <c:pt idx="8">
                  <c:v>0</c:v>
                </c:pt>
                <c:pt idx="9">
                  <c:v>0</c:v>
                </c:pt>
                <c:pt idx="10">
                  <c:v>0</c:v>
                </c:pt>
              </c:numCache>
            </c:numRef>
          </c:val>
        </c:ser>
        <c:ser>
          <c:idx val="4"/>
          <c:order val="4"/>
          <c:tx>
            <c:strRef>
              <c:f>грудень!$F$55</c:f>
              <c:strCache>
                <c:ptCount val="1"/>
                <c:pt idx="0">
                  <c:v>травень</c:v>
                </c:pt>
              </c:strCache>
            </c:strRef>
          </c:tx>
          <c:spPr>
            <a:solidFill>
              <a:srgbClr val="00B0F0"/>
            </a:solidFill>
          </c:spPr>
          <c:cat>
            <c:strRef>
              <c:f>грудень!$A$56:$A$66</c:f>
              <c:strCache>
                <c:ptCount val="11"/>
                <c:pt idx="0">
                  <c:v>7</c:v>
                </c:pt>
                <c:pt idx="1">
                  <c:v>10</c:v>
                </c:pt>
                <c:pt idx="2">
                  <c:v>12</c:v>
                </c:pt>
                <c:pt idx="3">
                  <c:v>34</c:v>
                </c:pt>
                <c:pt idx="4">
                  <c:v>35</c:v>
                </c:pt>
                <c:pt idx="5">
                  <c:v>41</c:v>
                </c:pt>
                <c:pt idx="6">
                  <c:v>48</c:v>
                </c:pt>
                <c:pt idx="7">
                  <c:v>53</c:v>
                </c:pt>
                <c:pt idx="8">
                  <c:v>66</c:v>
                </c:pt>
                <c:pt idx="9">
                  <c:v>120</c:v>
                </c:pt>
                <c:pt idx="10">
                  <c:v>по району</c:v>
                </c:pt>
              </c:strCache>
            </c:strRef>
          </c:cat>
          <c:val>
            <c:numRef>
              <c:f>грудень!$F$56:$F$66</c:f>
              <c:numCache>
                <c:formatCode>0%</c:formatCode>
                <c:ptCount val="11"/>
                <c:pt idx="0">
                  <c:v>0</c:v>
                </c:pt>
                <c:pt idx="1">
                  <c:v>0</c:v>
                </c:pt>
                <c:pt idx="2">
                  <c:v>0</c:v>
                </c:pt>
                <c:pt idx="3">
                  <c:v>0</c:v>
                </c:pt>
                <c:pt idx="4">
                  <c:v>0</c:v>
                </c:pt>
                <c:pt idx="5">
                  <c:v>0</c:v>
                </c:pt>
                <c:pt idx="6">
                  <c:v>0</c:v>
                </c:pt>
                <c:pt idx="7">
                  <c:v>0</c:v>
                </c:pt>
                <c:pt idx="8">
                  <c:v>0</c:v>
                </c:pt>
                <c:pt idx="9">
                  <c:v>0</c:v>
                </c:pt>
                <c:pt idx="10">
                  <c:v>0</c:v>
                </c:pt>
              </c:numCache>
            </c:numRef>
          </c:val>
        </c:ser>
        <c:ser>
          <c:idx val="5"/>
          <c:order val="5"/>
          <c:tx>
            <c:strRef>
              <c:f>грудень!$G$55</c:f>
              <c:strCache>
                <c:ptCount val="1"/>
                <c:pt idx="0">
                  <c:v>вересень</c:v>
                </c:pt>
              </c:strCache>
            </c:strRef>
          </c:tx>
          <c:cat>
            <c:strRef>
              <c:f>грудень!$A$56:$A$66</c:f>
              <c:strCache>
                <c:ptCount val="11"/>
                <c:pt idx="0">
                  <c:v>7</c:v>
                </c:pt>
                <c:pt idx="1">
                  <c:v>10</c:v>
                </c:pt>
                <c:pt idx="2">
                  <c:v>12</c:v>
                </c:pt>
                <c:pt idx="3">
                  <c:v>34</c:v>
                </c:pt>
                <c:pt idx="4">
                  <c:v>35</c:v>
                </c:pt>
                <c:pt idx="5">
                  <c:v>41</c:v>
                </c:pt>
                <c:pt idx="6">
                  <c:v>48</c:v>
                </c:pt>
                <c:pt idx="7">
                  <c:v>53</c:v>
                </c:pt>
                <c:pt idx="8">
                  <c:v>66</c:v>
                </c:pt>
                <c:pt idx="9">
                  <c:v>120</c:v>
                </c:pt>
                <c:pt idx="10">
                  <c:v>по району</c:v>
                </c:pt>
              </c:strCache>
            </c:strRef>
          </c:cat>
          <c:val>
            <c:numRef>
              <c:f>грудень!$G$56:$G$66</c:f>
              <c:numCache>
                <c:formatCode>0%</c:formatCode>
                <c:ptCount val="11"/>
                <c:pt idx="0">
                  <c:v>0</c:v>
                </c:pt>
                <c:pt idx="1">
                  <c:v>0</c:v>
                </c:pt>
                <c:pt idx="2">
                  <c:v>0</c:v>
                </c:pt>
                <c:pt idx="3">
                  <c:v>0</c:v>
                </c:pt>
                <c:pt idx="4">
                  <c:v>0</c:v>
                </c:pt>
                <c:pt idx="5">
                  <c:v>0</c:v>
                </c:pt>
                <c:pt idx="6">
                  <c:v>0</c:v>
                </c:pt>
                <c:pt idx="7">
                  <c:v>0</c:v>
                </c:pt>
                <c:pt idx="8">
                  <c:v>0</c:v>
                </c:pt>
                <c:pt idx="9">
                  <c:v>0</c:v>
                </c:pt>
                <c:pt idx="10">
                  <c:v>0</c:v>
                </c:pt>
              </c:numCache>
            </c:numRef>
          </c:val>
        </c:ser>
        <c:ser>
          <c:idx val="6"/>
          <c:order val="6"/>
          <c:tx>
            <c:strRef>
              <c:f>грудень!$H$55</c:f>
              <c:strCache>
                <c:ptCount val="1"/>
                <c:pt idx="0">
                  <c:v>жовтень</c:v>
                </c:pt>
              </c:strCache>
            </c:strRef>
          </c:tx>
          <c:spPr>
            <a:solidFill>
              <a:srgbClr val="00B050"/>
            </a:solidFill>
          </c:spPr>
          <c:cat>
            <c:strRef>
              <c:f>грудень!$A$56:$A$66</c:f>
              <c:strCache>
                <c:ptCount val="11"/>
                <c:pt idx="0">
                  <c:v>7</c:v>
                </c:pt>
                <c:pt idx="1">
                  <c:v>10</c:v>
                </c:pt>
                <c:pt idx="2">
                  <c:v>12</c:v>
                </c:pt>
                <c:pt idx="3">
                  <c:v>34</c:v>
                </c:pt>
                <c:pt idx="4">
                  <c:v>35</c:v>
                </c:pt>
                <c:pt idx="5">
                  <c:v>41</c:v>
                </c:pt>
                <c:pt idx="6">
                  <c:v>48</c:v>
                </c:pt>
                <c:pt idx="7">
                  <c:v>53</c:v>
                </c:pt>
                <c:pt idx="8">
                  <c:v>66</c:v>
                </c:pt>
                <c:pt idx="9">
                  <c:v>120</c:v>
                </c:pt>
                <c:pt idx="10">
                  <c:v>по району</c:v>
                </c:pt>
              </c:strCache>
            </c:strRef>
          </c:cat>
          <c:val>
            <c:numRef>
              <c:f>грудень!$H$56:$H$66</c:f>
              <c:numCache>
                <c:formatCode>0%</c:formatCode>
                <c:ptCount val="11"/>
                <c:pt idx="0">
                  <c:v>0</c:v>
                </c:pt>
                <c:pt idx="1">
                  <c:v>0</c:v>
                </c:pt>
                <c:pt idx="2">
                  <c:v>0</c:v>
                </c:pt>
                <c:pt idx="3">
                  <c:v>0</c:v>
                </c:pt>
                <c:pt idx="4">
                  <c:v>0</c:v>
                </c:pt>
                <c:pt idx="5">
                  <c:v>0</c:v>
                </c:pt>
                <c:pt idx="6">
                  <c:v>0</c:v>
                </c:pt>
                <c:pt idx="7">
                  <c:v>0</c:v>
                </c:pt>
                <c:pt idx="8">
                  <c:v>0</c:v>
                </c:pt>
                <c:pt idx="9">
                  <c:v>0</c:v>
                </c:pt>
                <c:pt idx="10">
                  <c:v>0</c:v>
                </c:pt>
              </c:numCache>
            </c:numRef>
          </c:val>
        </c:ser>
        <c:ser>
          <c:idx val="7"/>
          <c:order val="7"/>
          <c:tx>
            <c:strRef>
              <c:f>грудень!$I$55</c:f>
              <c:strCache>
                <c:ptCount val="1"/>
                <c:pt idx="0">
                  <c:v>листопад</c:v>
                </c:pt>
              </c:strCache>
            </c:strRef>
          </c:tx>
          <c:spPr>
            <a:solidFill>
              <a:srgbClr val="FF0000"/>
            </a:solidFill>
          </c:spPr>
          <c:cat>
            <c:strRef>
              <c:f>грудень!$A$56:$A$66</c:f>
              <c:strCache>
                <c:ptCount val="11"/>
                <c:pt idx="0">
                  <c:v>7</c:v>
                </c:pt>
                <c:pt idx="1">
                  <c:v>10</c:v>
                </c:pt>
                <c:pt idx="2">
                  <c:v>12</c:v>
                </c:pt>
                <c:pt idx="3">
                  <c:v>34</c:v>
                </c:pt>
                <c:pt idx="4">
                  <c:v>35</c:v>
                </c:pt>
                <c:pt idx="5">
                  <c:v>41</c:v>
                </c:pt>
                <c:pt idx="6">
                  <c:v>48</c:v>
                </c:pt>
                <c:pt idx="7">
                  <c:v>53</c:v>
                </c:pt>
                <c:pt idx="8">
                  <c:v>66</c:v>
                </c:pt>
                <c:pt idx="9">
                  <c:v>120</c:v>
                </c:pt>
                <c:pt idx="10">
                  <c:v>по району</c:v>
                </c:pt>
              </c:strCache>
            </c:strRef>
          </c:cat>
          <c:val>
            <c:numRef>
              <c:f>грудень!$I$56:$I$66</c:f>
              <c:numCache>
                <c:formatCode>0%</c:formatCode>
                <c:ptCount val="11"/>
                <c:pt idx="0">
                  <c:v>0</c:v>
                </c:pt>
                <c:pt idx="1">
                  <c:v>0</c:v>
                </c:pt>
                <c:pt idx="2">
                  <c:v>0</c:v>
                </c:pt>
                <c:pt idx="3">
                  <c:v>0</c:v>
                </c:pt>
                <c:pt idx="4">
                  <c:v>0</c:v>
                </c:pt>
                <c:pt idx="5">
                  <c:v>0</c:v>
                </c:pt>
                <c:pt idx="6">
                  <c:v>0</c:v>
                </c:pt>
                <c:pt idx="7">
                  <c:v>0</c:v>
                </c:pt>
                <c:pt idx="8">
                  <c:v>0</c:v>
                </c:pt>
                <c:pt idx="9">
                  <c:v>0</c:v>
                </c:pt>
                <c:pt idx="10">
                  <c:v>0</c:v>
                </c:pt>
              </c:numCache>
            </c:numRef>
          </c:val>
        </c:ser>
        <c:ser>
          <c:idx val="8"/>
          <c:order val="8"/>
          <c:tx>
            <c:strRef>
              <c:f>грудень!$J$55</c:f>
              <c:strCache>
                <c:ptCount val="1"/>
                <c:pt idx="0">
                  <c:v>грудень</c:v>
                </c:pt>
              </c:strCache>
            </c:strRef>
          </c:tx>
          <c:cat>
            <c:strRef>
              <c:f>грудень!$A$56:$A$66</c:f>
              <c:strCache>
                <c:ptCount val="11"/>
                <c:pt idx="0">
                  <c:v>7</c:v>
                </c:pt>
                <c:pt idx="1">
                  <c:v>10</c:v>
                </c:pt>
                <c:pt idx="2">
                  <c:v>12</c:v>
                </c:pt>
                <c:pt idx="3">
                  <c:v>34</c:v>
                </c:pt>
                <c:pt idx="4">
                  <c:v>35</c:v>
                </c:pt>
                <c:pt idx="5">
                  <c:v>41</c:v>
                </c:pt>
                <c:pt idx="6">
                  <c:v>48</c:v>
                </c:pt>
                <c:pt idx="7">
                  <c:v>53</c:v>
                </c:pt>
                <c:pt idx="8">
                  <c:v>66</c:v>
                </c:pt>
                <c:pt idx="9">
                  <c:v>120</c:v>
                </c:pt>
                <c:pt idx="10">
                  <c:v>по району</c:v>
                </c:pt>
              </c:strCache>
            </c:strRef>
          </c:cat>
          <c:val>
            <c:numRef>
              <c:f>грудень!$J$56:$J$66</c:f>
              <c:numCache>
                <c:formatCode>0%</c:formatCode>
                <c:ptCount val="11"/>
                <c:pt idx="0">
                  <c:v>0</c:v>
                </c:pt>
                <c:pt idx="1">
                  <c:v>0</c:v>
                </c:pt>
                <c:pt idx="2">
                  <c:v>0</c:v>
                </c:pt>
                <c:pt idx="3">
                  <c:v>0</c:v>
                </c:pt>
                <c:pt idx="4">
                  <c:v>0</c:v>
                </c:pt>
                <c:pt idx="5">
                  <c:v>0</c:v>
                </c:pt>
                <c:pt idx="6">
                  <c:v>0</c:v>
                </c:pt>
                <c:pt idx="7">
                  <c:v>0</c:v>
                </c:pt>
                <c:pt idx="8">
                  <c:v>0</c:v>
                </c:pt>
                <c:pt idx="9">
                  <c:v>0</c:v>
                </c:pt>
                <c:pt idx="10">
                  <c:v>0</c:v>
                </c:pt>
              </c:numCache>
            </c:numRef>
          </c:val>
        </c:ser>
        <c:axId val="85041152"/>
        <c:axId val="85042688"/>
      </c:barChart>
      <c:catAx>
        <c:axId val="85041152"/>
        <c:scaling>
          <c:orientation val="minMax"/>
        </c:scaling>
        <c:axPos val="b"/>
        <c:numFmt formatCode="General" sourceLinked="1"/>
        <c:tickLblPos val="nextTo"/>
        <c:spPr>
          <a:ln w="3175">
            <a:solidFill>
              <a:srgbClr val="000000"/>
            </a:solidFill>
            <a:prstDash val="solid"/>
          </a:ln>
        </c:spPr>
        <c:txPr>
          <a:bodyPr rot="-5400000" vert="horz"/>
          <a:lstStyle/>
          <a:p>
            <a:pPr>
              <a:defRPr/>
            </a:pPr>
            <a:endParaRPr lang="ru-RU"/>
          </a:p>
        </c:txPr>
        <c:crossAx val="85042688"/>
        <c:crosses val="autoZero"/>
        <c:auto val="1"/>
        <c:lblAlgn val="ctr"/>
        <c:lblOffset val="100"/>
        <c:tickLblSkip val="1"/>
        <c:tickMarkSkip val="1"/>
      </c:catAx>
      <c:valAx>
        <c:axId val="85042688"/>
        <c:scaling>
          <c:orientation val="minMax"/>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1100"/>
            </a:pPr>
            <a:endParaRPr lang="ru-RU"/>
          </a:p>
        </c:txPr>
        <c:crossAx val="85041152"/>
        <c:crosses val="autoZero"/>
        <c:crossBetween val="between"/>
      </c:valAx>
      <c:spPr>
        <a:noFill/>
        <a:ln w="12700">
          <a:solidFill>
            <a:srgbClr val="808080"/>
          </a:solidFill>
          <a:prstDash val="solid"/>
        </a:ln>
      </c:spPr>
    </c:plotArea>
    <c:legend>
      <c:legendPos val="r"/>
      <c:legendEntry>
        <c:idx val="5"/>
        <c:txPr>
          <a:bodyPr/>
          <a:lstStyle/>
          <a:p>
            <a:pPr>
              <a:defRPr sz="1000"/>
            </a:pPr>
            <a:endParaRPr lang="ru-RU"/>
          </a:p>
        </c:txPr>
      </c:legendEntry>
      <c:legendEntry>
        <c:idx val="6"/>
        <c:txPr>
          <a:bodyPr/>
          <a:lstStyle/>
          <a:p>
            <a:pPr>
              <a:defRPr sz="1000"/>
            </a:pPr>
            <a:endParaRPr lang="ru-RU"/>
          </a:p>
        </c:txPr>
      </c:legendEntry>
      <c:legendEntry>
        <c:idx val="7"/>
        <c:txPr>
          <a:bodyPr/>
          <a:lstStyle/>
          <a:p>
            <a:pPr>
              <a:defRPr sz="1000"/>
            </a:pPr>
            <a:endParaRPr lang="ru-RU"/>
          </a:p>
        </c:txPr>
      </c:legendEntry>
      <c:legendEntry>
        <c:idx val="8"/>
        <c:txPr>
          <a:bodyPr/>
          <a:lstStyle/>
          <a:p>
            <a:pPr>
              <a:defRPr sz="1000"/>
            </a:pPr>
            <a:endParaRPr lang="ru-RU"/>
          </a:p>
        </c:txPr>
      </c:legendEntry>
      <c:layout>
        <c:manualLayout>
          <c:xMode val="edge"/>
          <c:yMode val="edge"/>
          <c:x val="0.84880239520958445"/>
          <c:y val="0.28211621600014758"/>
          <c:w val="0.13922155688622848"/>
          <c:h val="0.58438359028601505"/>
        </c:manualLayout>
      </c:layout>
      <c:txPr>
        <a:bodyPr/>
        <a:lstStyle/>
        <a:p>
          <a:pPr>
            <a:defRPr sz="1000"/>
          </a:pPr>
          <a:endParaRPr lang="ru-RU"/>
        </a:p>
      </c:txPr>
    </c:legend>
    <c:plotVisOnly val="1"/>
    <c:dispBlanksAs val="gap"/>
  </c:chart>
  <c:spPr>
    <a:solidFill>
      <a:srgbClr val="FFFFFF"/>
    </a:solidFill>
    <a:ln w="3175">
      <a:noFill/>
      <a:prstDash val="solid"/>
    </a:ln>
  </c:spPr>
  <c:txPr>
    <a:bodyPr/>
    <a:lstStyle/>
    <a:p>
      <a:pPr>
        <a:defRPr sz="1200" b="0" i="0" u="none" strike="noStrike" baseline="0">
          <a:solidFill>
            <a:srgbClr val="000000"/>
          </a:solidFill>
          <a:latin typeface="Times New Roman" pitchFamily="18" charset="0"/>
          <a:ea typeface="Arial Cyr"/>
          <a:cs typeface="Times New Roman" pitchFamily="18" charset="0"/>
        </a:defRPr>
      </a:pPr>
      <a:endParaRPr lang="ru-RU"/>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defRPr sz="1200"/>
          </a:pPr>
          <a:endParaRPr lang="ru-RU"/>
        </a:p>
      </c:txPr>
    </c:title>
    <c:view3D>
      <c:perspective val="30"/>
    </c:view3D>
    <c:plotArea>
      <c:layout/>
      <c:bar3DChart>
        <c:barDir val="col"/>
        <c:grouping val="clustered"/>
        <c:ser>
          <c:idx val="0"/>
          <c:order val="0"/>
          <c:tx>
            <c:strRef>
              <c:f>Лист1!$B$1</c:f>
              <c:strCache>
                <c:ptCount val="1"/>
                <c:pt idx="0">
                  <c:v>Харчування учнів у групах продовженого дня</c:v>
                </c:pt>
              </c:strCache>
            </c:strRef>
          </c:tx>
          <c:dLbls>
            <c:showVal val="1"/>
          </c:dLbls>
          <c:cat>
            <c:strRef>
              <c:f>Лист1!$A$2:$A$3</c:f>
              <c:strCache>
                <c:ptCount val="2"/>
                <c:pt idx="0">
                  <c:v>І семестр</c:v>
                </c:pt>
                <c:pt idx="1">
                  <c:v>ІІ семестр</c:v>
                </c:pt>
              </c:strCache>
            </c:strRef>
          </c:cat>
          <c:val>
            <c:numRef>
              <c:f>Лист1!$B$2:$B$3</c:f>
              <c:numCache>
                <c:formatCode>General</c:formatCode>
                <c:ptCount val="2"/>
                <c:pt idx="0">
                  <c:v>100</c:v>
                </c:pt>
                <c:pt idx="1">
                  <c:v>100</c:v>
                </c:pt>
              </c:numCache>
            </c:numRef>
          </c:val>
        </c:ser>
        <c:dLbls>
          <c:showVal val="1"/>
        </c:dLbls>
        <c:shape val="cylinder"/>
        <c:axId val="85126528"/>
        <c:axId val="85128320"/>
        <c:axId val="0"/>
      </c:bar3DChart>
      <c:catAx>
        <c:axId val="85126528"/>
        <c:scaling>
          <c:orientation val="minMax"/>
        </c:scaling>
        <c:axPos val="b"/>
        <c:tickLblPos val="nextTo"/>
        <c:crossAx val="85128320"/>
        <c:crosses val="autoZero"/>
        <c:auto val="1"/>
        <c:lblAlgn val="ctr"/>
        <c:lblOffset val="100"/>
      </c:catAx>
      <c:valAx>
        <c:axId val="85128320"/>
        <c:scaling>
          <c:orientation val="minMax"/>
        </c:scaling>
        <c:axPos val="l"/>
        <c:majorGridlines/>
        <c:numFmt formatCode="General" sourceLinked="1"/>
        <c:tickLblPos val="nextTo"/>
        <c:crossAx val="85126528"/>
        <c:crosses val="autoZero"/>
        <c:crossBetween val="between"/>
      </c:valAx>
    </c:plotArea>
    <c:plotVisOnly val="1"/>
  </c:chart>
  <c:spPr>
    <a:ln>
      <a:noFill/>
    </a:ln>
  </c:spPr>
  <c:txPr>
    <a:bodyPr/>
    <a:lstStyle/>
    <a:p>
      <a:pPr>
        <a:defRPr>
          <a:latin typeface="Times New Roman" pitchFamily="18" charset="0"/>
          <a:cs typeface="Times New Roman" pitchFamily="18" charset="0"/>
        </a:defRPr>
      </a:pPr>
      <a:endParaRPr lang="ru-RU"/>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defRPr sz="1200"/>
          </a:pPr>
          <a:endParaRPr lang="ru-RU"/>
        </a:p>
      </c:txPr>
    </c:title>
    <c:view3D>
      <c:perspective val="30"/>
    </c:view3D>
    <c:plotArea>
      <c:layout/>
      <c:bar3DChart>
        <c:barDir val="col"/>
        <c:grouping val="clustered"/>
        <c:ser>
          <c:idx val="0"/>
          <c:order val="0"/>
          <c:tx>
            <c:strRef>
              <c:f>Лист1!$B$1</c:f>
              <c:strCache>
                <c:ptCount val="1"/>
                <c:pt idx="0">
                  <c:v>Охоплення дієтичним харчуванням</c:v>
                </c:pt>
              </c:strCache>
            </c:strRef>
          </c:tx>
          <c:dLbls>
            <c:showVal val="1"/>
          </c:dLbls>
          <c:cat>
            <c:strRef>
              <c:f>Лист1!$A$2:$A$3</c:f>
              <c:strCache>
                <c:ptCount val="2"/>
                <c:pt idx="0">
                  <c:v>І семестр</c:v>
                </c:pt>
                <c:pt idx="1">
                  <c:v>ІІ семестр</c:v>
                </c:pt>
              </c:strCache>
            </c:strRef>
          </c:cat>
          <c:val>
            <c:numRef>
              <c:f>Лист1!$B$2:$B$3</c:f>
              <c:numCache>
                <c:formatCode>General</c:formatCode>
                <c:ptCount val="2"/>
                <c:pt idx="0">
                  <c:v>77</c:v>
                </c:pt>
                <c:pt idx="1">
                  <c:v>95</c:v>
                </c:pt>
              </c:numCache>
            </c:numRef>
          </c:val>
        </c:ser>
        <c:dLbls>
          <c:showVal val="1"/>
        </c:dLbls>
        <c:shape val="cylinder"/>
        <c:axId val="85804160"/>
        <c:axId val="85805696"/>
        <c:axId val="0"/>
      </c:bar3DChart>
      <c:catAx>
        <c:axId val="85804160"/>
        <c:scaling>
          <c:orientation val="minMax"/>
        </c:scaling>
        <c:axPos val="b"/>
        <c:tickLblPos val="nextTo"/>
        <c:crossAx val="85805696"/>
        <c:crosses val="autoZero"/>
        <c:auto val="1"/>
        <c:lblAlgn val="ctr"/>
        <c:lblOffset val="100"/>
      </c:catAx>
      <c:valAx>
        <c:axId val="85805696"/>
        <c:scaling>
          <c:orientation val="minMax"/>
        </c:scaling>
        <c:axPos val="l"/>
        <c:majorGridlines/>
        <c:numFmt formatCode="General" sourceLinked="1"/>
        <c:tickLblPos val="nextTo"/>
        <c:crossAx val="85804160"/>
        <c:crosses val="autoZero"/>
        <c:crossBetween val="between"/>
      </c:valAx>
    </c:plotArea>
    <c:plotVisOnly val="1"/>
  </c:chart>
  <c:spPr>
    <a:ln>
      <a:noFill/>
    </a:ln>
  </c:spPr>
  <c:txPr>
    <a:bodyPr/>
    <a:lstStyle/>
    <a:p>
      <a:pPr>
        <a:defRPr>
          <a:latin typeface="Times New Roman" pitchFamily="18" charset="0"/>
          <a:cs typeface="Times New Roman" pitchFamily="18" charset="0"/>
        </a:defRPr>
      </a:pPr>
      <a:endParaRPr lang="ru-RU"/>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defRPr sz="1200"/>
          </a:pPr>
          <a:endParaRPr lang="ru-RU"/>
        </a:p>
      </c:txPr>
    </c:title>
    <c:view3D>
      <c:perspective val="30"/>
    </c:view3D>
    <c:plotArea>
      <c:layout/>
      <c:bar3DChart>
        <c:barDir val="col"/>
        <c:grouping val="clustered"/>
        <c:ser>
          <c:idx val="0"/>
          <c:order val="0"/>
          <c:tx>
            <c:strRef>
              <c:f>Лист1!$B$1</c:f>
              <c:strCache>
                <c:ptCount val="1"/>
                <c:pt idx="0">
                  <c:v>Відсоток учнів 1-х класів, які отримують молоко</c:v>
                </c:pt>
              </c:strCache>
            </c:strRef>
          </c:tx>
          <c:dLbls>
            <c:txPr>
              <a:bodyPr/>
              <a:lstStyle/>
              <a:p>
                <a:pPr>
                  <a:defRPr sz="1000"/>
                </a:pPr>
                <a:endParaRPr lang="ru-RU"/>
              </a:p>
            </c:txPr>
            <c:showVal val="1"/>
          </c:dLbls>
          <c:cat>
            <c:strRef>
              <c:f>Лист1!$A$2:$A$6</c:f>
              <c:strCache>
                <c:ptCount val="5"/>
                <c:pt idx="0">
                  <c:v>1-А</c:v>
                </c:pt>
                <c:pt idx="1">
                  <c:v>1-Б</c:v>
                </c:pt>
                <c:pt idx="2">
                  <c:v>1-В</c:v>
                </c:pt>
                <c:pt idx="3">
                  <c:v>1-Г</c:v>
                </c:pt>
                <c:pt idx="4">
                  <c:v>1-Д</c:v>
                </c:pt>
              </c:strCache>
            </c:strRef>
          </c:cat>
          <c:val>
            <c:numRef>
              <c:f>Лист1!$B$2:$B$6</c:f>
              <c:numCache>
                <c:formatCode>General</c:formatCode>
                <c:ptCount val="5"/>
                <c:pt idx="0">
                  <c:v>100</c:v>
                </c:pt>
                <c:pt idx="1">
                  <c:v>100</c:v>
                </c:pt>
                <c:pt idx="2">
                  <c:v>100</c:v>
                </c:pt>
                <c:pt idx="3">
                  <c:v>100</c:v>
                </c:pt>
                <c:pt idx="4">
                  <c:v>100</c:v>
                </c:pt>
              </c:numCache>
            </c:numRef>
          </c:val>
        </c:ser>
        <c:dLbls>
          <c:showVal val="1"/>
        </c:dLbls>
        <c:shape val="cylinder"/>
        <c:axId val="85011072"/>
        <c:axId val="85016960"/>
        <c:axId val="0"/>
      </c:bar3DChart>
      <c:catAx>
        <c:axId val="85011072"/>
        <c:scaling>
          <c:orientation val="minMax"/>
        </c:scaling>
        <c:axPos val="b"/>
        <c:tickLblPos val="nextTo"/>
        <c:txPr>
          <a:bodyPr/>
          <a:lstStyle/>
          <a:p>
            <a:pPr>
              <a:defRPr sz="1000"/>
            </a:pPr>
            <a:endParaRPr lang="ru-RU"/>
          </a:p>
        </c:txPr>
        <c:crossAx val="85016960"/>
        <c:crosses val="autoZero"/>
        <c:auto val="1"/>
        <c:lblAlgn val="ctr"/>
        <c:lblOffset val="100"/>
      </c:catAx>
      <c:valAx>
        <c:axId val="85016960"/>
        <c:scaling>
          <c:orientation val="minMax"/>
        </c:scaling>
        <c:axPos val="l"/>
        <c:majorGridlines/>
        <c:numFmt formatCode="General" sourceLinked="1"/>
        <c:tickLblPos val="nextTo"/>
        <c:txPr>
          <a:bodyPr/>
          <a:lstStyle/>
          <a:p>
            <a:pPr>
              <a:defRPr sz="1000"/>
            </a:pPr>
            <a:endParaRPr lang="ru-RU"/>
          </a:p>
        </c:txPr>
        <c:crossAx val="85011072"/>
        <c:crosses val="autoZero"/>
        <c:crossBetween val="between"/>
      </c:valAx>
    </c:plotArea>
    <c:plotVisOnly val="1"/>
  </c:chart>
  <c:spPr>
    <a:ln>
      <a:noFill/>
    </a:ln>
  </c:spPr>
  <c:txPr>
    <a:bodyPr/>
    <a:lstStyle/>
    <a:p>
      <a:pPr>
        <a:defRPr sz="900">
          <a:latin typeface="Times New Roman" pitchFamily="18" charset="0"/>
          <a:cs typeface="Times New Roman" pitchFamily="18" charset="0"/>
        </a:defRPr>
      </a:pPr>
      <a:endParaRPr lang="ru-RU"/>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9057975889010345"/>
          <c:y val="9.4057539488881764E-2"/>
          <c:w val="0.69443607546412578"/>
          <c:h val="0.7720525107260231"/>
        </c:manualLayout>
      </c:layout>
      <c:barChart>
        <c:barDir val="col"/>
        <c:grouping val="stacked"/>
        <c:ser>
          <c:idx val="0"/>
          <c:order val="0"/>
          <c:tx>
            <c:strRef>
              <c:f>Аркуш1!$B$1</c:f>
              <c:strCache>
                <c:ptCount val="1"/>
                <c:pt idx="0">
                  <c:v>Стовпець1</c:v>
                </c:pt>
              </c:strCache>
            </c:strRef>
          </c:tx>
          <c:cat>
            <c:strRef>
              <c:f>Аркуш1!$A$2:$A$5</c:f>
              <c:strCache>
                <c:ptCount val="4"/>
                <c:pt idx="0">
                  <c:v>2014/2015</c:v>
                </c:pt>
                <c:pt idx="1">
                  <c:v>2015/2016</c:v>
                </c:pt>
                <c:pt idx="2">
                  <c:v>2016/2017</c:v>
                </c:pt>
                <c:pt idx="3">
                  <c:v>2017/2018</c:v>
                </c:pt>
              </c:strCache>
            </c:strRef>
          </c:cat>
          <c:val>
            <c:numRef>
              <c:f>Аркуш1!$B$2:$B$5</c:f>
              <c:numCache>
                <c:formatCode>General</c:formatCode>
                <c:ptCount val="4"/>
                <c:pt idx="0">
                  <c:v>136</c:v>
                </c:pt>
                <c:pt idx="1">
                  <c:v>178</c:v>
                </c:pt>
                <c:pt idx="2">
                  <c:v>176</c:v>
                </c:pt>
                <c:pt idx="3">
                  <c:v>175</c:v>
                </c:pt>
              </c:numCache>
            </c:numRef>
          </c:val>
        </c:ser>
        <c:overlap val="100"/>
        <c:axId val="101260672"/>
        <c:axId val="101266560"/>
      </c:barChart>
      <c:catAx>
        <c:axId val="101260672"/>
        <c:scaling>
          <c:orientation val="minMax"/>
        </c:scaling>
        <c:axPos val="b"/>
        <c:tickLblPos val="nextTo"/>
        <c:txPr>
          <a:bodyPr/>
          <a:lstStyle/>
          <a:p>
            <a:pPr>
              <a:defRPr lang="uk-UA"/>
            </a:pPr>
            <a:endParaRPr lang="ru-RU"/>
          </a:p>
        </c:txPr>
        <c:crossAx val="101266560"/>
        <c:crosses val="autoZero"/>
        <c:auto val="1"/>
        <c:lblAlgn val="ctr"/>
        <c:lblOffset val="100"/>
      </c:catAx>
      <c:valAx>
        <c:axId val="101266560"/>
        <c:scaling>
          <c:orientation val="minMax"/>
        </c:scaling>
        <c:axPos val="l"/>
        <c:majorGridlines/>
        <c:numFmt formatCode="General" sourceLinked="1"/>
        <c:tickLblPos val="nextTo"/>
        <c:txPr>
          <a:bodyPr/>
          <a:lstStyle/>
          <a:p>
            <a:pPr>
              <a:defRPr lang="uk-UA"/>
            </a:pPr>
            <a:endParaRPr lang="ru-RU"/>
          </a:p>
        </c:txPr>
        <c:crossAx val="101260672"/>
        <c:crosses val="autoZero"/>
        <c:crossBetween val="between"/>
      </c:valAx>
    </c:plotArea>
    <c:plotVisOnly val="1"/>
    <c:dispBlanksAs val="gap"/>
  </c:chart>
  <c:txPr>
    <a:bodyPr/>
    <a:lstStyle/>
    <a:p>
      <a:pPr>
        <a:defRPr>
          <a:latin typeface="Times New Roman" pitchFamily="18" charset="0"/>
          <a:cs typeface="Times New Roman" pitchFamily="18" charset="0"/>
        </a:defRPr>
      </a:pPr>
      <a:endParaRPr lang="ru-RU"/>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59"/>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9.0243902439024387E-2"/>
          <c:y val="9.3406593406593505E-2"/>
          <c:w val="0.60243902439024388"/>
          <c:h val="0.71978021978021978"/>
        </c:manualLayout>
      </c:layout>
      <c:bar3DChart>
        <c:barDir val="col"/>
        <c:grouping val="clustered"/>
        <c:ser>
          <c:idx val="0"/>
          <c:order val="0"/>
          <c:tx>
            <c:strRef>
              <c:f>Sheet1!$A$2</c:f>
              <c:strCache>
                <c:ptCount val="1"/>
                <c:pt idx="0">
                  <c:v>Високий рівень</c:v>
                </c:pt>
              </c:strCache>
            </c:strRef>
          </c:tx>
          <c:spPr>
            <a:solidFill>
              <a:srgbClr val="9999FF"/>
            </a:solidFill>
            <a:ln w="12700">
              <a:solidFill>
                <a:srgbClr val="000000"/>
              </a:solidFill>
              <a:prstDash val="solid"/>
            </a:ln>
          </c:spPr>
          <c:cat>
            <c:strRef>
              <c:f>Sheet1!$B$1:$F$1</c:f>
              <c:strCache>
                <c:ptCount val="5"/>
                <c:pt idx="0">
                  <c:v>1-А</c:v>
                </c:pt>
                <c:pt idx="1">
                  <c:v>1-Б</c:v>
                </c:pt>
                <c:pt idx="2">
                  <c:v>1-В</c:v>
                </c:pt>
                <c:pt idx="3">
                  <c:v>1-Г</c:v>
                </c:pt>
                <c:pt idx="4">
                  <c:v>1-Д</c:v>
                </c:pt>
              </c:strCache>
            </c:strRef>
          </c:cat>
          <c:val>
            <c:numRef>
              <c:f>Sheet1!$B$2:$F$2</c:f>
              <c:numCache>
                <c:formatCode>0%</c:formatCode>
                <c:ptCount val="5"/>
                <c:pt idx="0">
                  <c:v>0.70000000000000062</c:v>
                </c:pt>
                <c:pt idx="1">
                  <c:v>0.52</c:v>
                </c:pt>
                <c:pt idx="2">
                  <c:v>0.64000000000000223</c:v>
                </c:pt>
                <c:pt idx="3">
                  <c:v>0.65000000000000235</c:v>
                </c:pt>
                <c:pt idx="4" formatCode="0.00%">
                  <c:v>0.36500000000000032</c:v>
                </c:pt>
              </c:numCache>
            </c:numRef>
          </c:val>
        </c:ser>
        <c:ser>
          <c:idx val="1"/>
          <c:order val="1"/>
          <c:tx>
            <c:strRef>
              <c:f>Sheet1!$A$3</c:f>
              <c:strCache>
                <c:ptCount val="1"/>
                <c:pt idx="0">
                  <c:v>Середній рівень</c:v>
                </c:pt>
              </c:strCache>
            </c:strRef>
          </c:tx>
          <c:spPr>
            <a:solidFill>
              <a:srgbClr val="993366"/>
            </a:solidFill>
            <a:ln w="12700">
              <a:solidFill>
                <a:srgbClr val="000000"/>
              </a:solidFill>
              <a:prstDash val="solid"/>
            </a:ln>
          </c:spPr>
          <c:cat>
            <c:strRef>
              <c:f>Sheet1!$B$1:$F$1</c:f>
              <c:strCache>
                <c:ptCount val="5"/>
                <c:pt idx="0">
                  <c:v>1-А</c:v>
                </c:pt>
                <c:pt idx="1">
                  <c:v>1-Б</c:v>
                </c:pt>
                <c:pt idx="2">
                  <c:v>1-В</c:v>
                </c:pt>
                <c:pt idx="3">
                  <c:v>1-Г</c:v>
                </c:pt>
                <c:pt idx="4">
                  <c:v>1-Д</c:v>
                </c:pt>
              </c:strCache>
            </c:strRef>
          </c:cat>
          <c:val>
            <c:numRef>
              <c:f>Sheet1!$B$3:$F$3</c:f>
              <c:numCache>
                <c:formatCode>0%</c:formatCode>
                <c:ptCount val="5"/>
                <c:pt idx="0">
                  <c:v>0.30000000000000032</c:v>
                </c:pt>
                <c:pt idx="1">
                  <c:v>0.44</c:v>
                </c:pt>
                <c:pt idx="2" formatCode="0.00%">
                  <c:v>0.35300000000000031</c:v>
                </c:pt>
                <c:pt idx="3">
                  <c:v>0.35000000000000031</c:v>
                </c:pt>
                <c:pt idx="4">
                  <c:v>0.63000000000000222</c:v>
                </c:pt>
              </c:numCache>
            </c:numRef>
          </c:val>
        </c:ser>
        <c:ser>
          <c:idx val="2"/>
          <c:order val="2"/>
          <c:tx>
            <c:strRef>
              <c:f>Sheet1!$A$4</c:f>
              <c:strCache>
                <c:ptCount val="1"/>
                <c:pt idx="0">
                  <c:v>Низький рівень</c:v>
                </c:pt>
              </c:strCache>
            </c:strRef>
          </c:tx>
          <c:spPr>
            <a:solidFill>
              <a:srgbClr val="FFFFCC"/>
            </a:solidFill>
            <a:ln w="12700">
              <a:solidFill>
                <a:srgbClr val="000000"/>
              </a:solidFill>
              <a:prstDash val="solid"/>
            </a:ln>
          </c:spPr>
          <c:cat>
            <c:strRef>
              <c:f>Sheet1!$B$1:$F$1</c:f>
              <c:strCache>
                <c:ptCount val="5"/>
                <c:pt idx="0">
                  <c:v>1-А</c:v>
                </c:pt>
                <c:pt idx="1">
                  <c:v>1-Б</c:v>
                </c:pt>
                <c:pt idx="2">
                  <c:v>1-В</c:v>
                </c:pt>
                <c:pt idx="3">
                  <c:v>1-Г</c:v>
                </c:pt>
                <c:pt idx="4">
                  <c:v>1-Д</c:v>
                </c:pt>
              </c:strCache>
            </c:strRef>
          </c:cat>
          <c:val>
            <c:numRef>
              <c:f>Sheet1!$B$4:$F$4</c:f>
              <c:numCache>
                <c:formatCode>0%</c:formatCode>
                <c:ptCount val="5"/>
                <c:pt idx="0">
                  <c:v>0</c:v>
                </c:pt>
                <c:pt idx="1">
                  <c:v>4.0000000000000022E-2</c:v>
                </c:pt>
                <c:pt idx="2">
                  <c:v>4.0000000000000022E-2</c:v>
                </c:pt>
                <c:pt idx="3">
                  <c:v>0</c:v>
                </c:pt>
                <c:pt idx="4" formatCode="0.00%">
                  <c:v>5.0000000000000114E-3</c:v>
                </c:pt>
              </c:numCache>
            </c:numRef>
          </c:val>
        </c:ser>
        <c:gapDepth val="0"/>
        <c:shape val="box"/>
        <c:axId val="97490816"/>
        <c:axId val="97492352"/>
        <c:axId val="0"/>
      </c:bar3DChart>
      <c:catAx>
        <c:axId val="97490816"/>
        <c:scaling>
          <c:orientation val="minMax"/>
        </c:scaling>
        <c:axPos val="b"/>
        <c:numFmt formatCode="General" sourceLinked="1"/>
        <c:tickLblPos val="low"/>
        <c:spPr>
          <a:ln w="3175">
            <a:solidFill>
              <a:srgbClr val="000000"/>
            </a:solidFill>
            <a:prstDash val="solid"/>
          </a:ln>
        </c:spPr>
        <c:txPr>
          <a:bodyPr rot="0" vert="horz"/>
          <a:lstStyle/>
          <a:p>
            <a:pPr>
              <a:defRPr lang="uk-UA" sz="800" b="1" i="0" u="none" strike="noStrike" baseline="0">
                <a:solidFill>
                  <a:srgbClr val="000000"/>
                </a:solidFill>
                <a:latin typeface="Arial Cyr"/>
                <a:ea typeface="Arial Cyr"/>
                <a:cs typeface="Arial Cyr"/>
              </a:defRPr>
            </a:pPr>
            <a:endParaRPr lang="ru-RU"/>
          </a:p>
        </c:txPr>
        <c:crossAx val="97492352"/>
        <c:crosses val="autoZero"/>
        <c:auto val="1"/>
        <c:lblAlgn val="ctr"/>
        <c:lblOffset val="100"/>
        <c:tickLblSkip val="1"/>
        <c:tickMarkSkip val="1"/>
      </c:catAx>
      <c:valAx>
        <c:axId val="97492352"/>
        <c:scaling>
          <c:orientation val="minMax"/>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lang="uk-UA" sz="800" b="1" i="0" u="none" strike="noStrike" baseline="0">
                <a:solidFill>
                  <a:srgbClr val="000000"/>
                </a:solidFill>
                <a:latin typeface="Arial Cyr"/>
                <a:ea typeface="Arial Cyr"/>
                <a:cs typeface="Arial Cyr"/>
              </a:defRPr>
            </a:pPr>
            <a:endParaRPr lang="ru-RU"/>
          </a:p>
        </c:txPr>
        <c:crossAx val="97490816"/>
        <c:crosses val="autoZero"/>
        <c:crossBetween val="between"/>
      </c:valAx>
      <c:spPr>
        <a:noFill/>
        <a:ln w="25400">
          <a:noFill/>
        </a:ln>
      </c:spPr>
    </c:plotArea>
    <c:legend>
      <c:legendPos val="r"/>
      <c:layout>
        <c:manualLayout>
          <c:xMode val="edge"/>
          <c:yMode val="edge"/>
          <c:x val="0.71951219512194675"/>
          <c:y val="0.34065934065934067"/>
          <c:w val="0.2707317073170733"/>
          <c:h val="0.31868131868131866"/>
        </c:manualLayout>
      </c:layout>
      <c:spPr>
        <a:noFill/>
        <a:ln w="3175">
          <a:solidFill>
            <a:srgbClr val="000000"/>
          </a:solidFill>
          <a:prstDash val="solid"/>
        </a:ln>
      </c:spPr>
      <c:txPr>
        <a:bodyPr/>
        <a:lstStyle/>
        <a:p>
          <a:pPr>
            <a:defRPr lang="uk-UA" sz="735"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lang="uk-UA" sz="1200"/>
            </a:pPr>
            <a:r>
              <a:rPr lang="uk-UA" sz="1200"/>
              <a:t>Шкільна мережа</a:t>
            </a:r>
          </a:p>
        </c:rich>
      </c:tx>
    </c:title>
    <c:plotArea>
      <c:layout/>
      <c:pieChart>
        <c:varyColors val="1"/>
        <c:ser>
          <c:idx val="0"/>
          <c:order val="0"/>
          <c:explosion val="25"/>
          <c:dLbls>
            <c:showPercent val="1"/>
          </c:dLbls>
          <c:cat>
            <c:strRef>
              <c:f>Аркуш1!$A$1:$A$5</c:f>
              <c:strCache>
                <c:ptCount val="5"/>
                <c:pt idx="0">
                  <c:v>Райони міста Харкова </c:v>
                </c:pt>
                <c:pt idx="1">
                  <c:v>Школи Основ'янського району </c:v>
                </c:pt>
                <c:pt idx="2">
                  <c:v>Харківська область</c:v>
                </c:pt>
                <c:pt idx="3">
                  <c:v>Інші області України </c:v>
                </c:pt>
                <c:pt idx="4">
                  <c:v>Діти-іноземці</c:v>
                </c:pt>
              </c:strCache>
            </c:strRef>
          </c:cat>
          <c:val>
            <c:numRef>
              <c:f>Аркуш1!$B$1:$B$5</c:f>
              <c:numCache>
                <c:formatCode>General</c:formatCode>
                <c:ptCount val="5"/>
                <c:pt idx="0">
                  <c:v>368</c:v>
                </c:pt>
                <c:pt idx="1">
                  <c:v>80</c:v>
                </c:pt>
                <c:pt idx="2">
                  <c:v>79</c:v>
                </c:pt>
                <c:pt idx="3">
                  <c:v>182</c:v>
                </c:pt>
                <c:pt idx="4">
                  <c:v>6</c:v>
                </c:pt>
              </c:numCache>
            </c:numRef>
          </c:val>
        </c:ser>
        <c:dLbls>
          <c:showPercent val="1"/>
        </c:dLbls>
        <c:firstSliceAng val="0"/>
      </c:pieChart>
    </c:plotArea>
    <c:legend>
      <c:legendPos val="r"/>
      <c:txPr>
        <a:bodyPr/>
        <a:lstStyle/>
        <a:p>
          <a:pPr>
            <a:defRPr lang="uk-UA" sz="800"/>
          </a:pPr>
          <a:endParaRPr lang="ru-RU"/>
        </a:p>
      </c:txPr>
    </c:legend>
    <c:plotVisOnly val="1"/>
    <c:dispBlanksAs val="zero"/>
  </c:chart>
  <c:txPr>
    <a:bodyPr/>
    <a:lstStyle/>
    <a:p>
      <a:pPr>
        <a:defRPr>
          <a:latin typeface="Times New Roman" pitchFamily="18" charset="0"/>
          <a:cs typeface="Times New Roman" pitchFamily="18" charset="0"/>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lang="uk-UA"/>
            </a:pPr>
            <a:r>
              <a:rPr lang="ru-RU" sz="1200" b="0">
                <a:latin typeface="Times New Roman" pitchFamily="18" charset="0"/>
                <a:cs typeface="Times New Roman" pitchFamily="18" charset="0"/>
              </a:rPr>
              <a:t>Українська</a:t>
            </a:r>
            <a:r>
              <a:rPr lang="ru-RU" sz="1200" b="0" baseline="0">
                <a:latin typeface="Times New Roman" pitchFamily="18" charset="0"/>
                <a:cs typeface="Times New Roman" pitchFamily="18" charset="0"/>
              </a:rPr>
              <a:t> мова</a:t>
            </a:r>
            <a:endParaRPr lang="ru-RU" sz="1200" b="0">
              <a:latin typeface="Times New Roman" pitchFamily="18" charset="0"/>
              <a:cs typeface="Times New Roman" pitchFamily="18" charset="0"/>
            </a:endParaRPr>
          </a:p>
        </c:rich>
      </c:tx>
    </c:title>
    <c:plotArea>
      <c:layout/>
      <c:barChart>
        <c:barDir val="col"/>
        <c:grouping val="clustered"/>
        <c:ser>
          <c:idx val="0"/>
          <c:order val="0"/>
          <c:tx>
            <c:strRef>
              <c:f>Лист1!$B$1</c:f>
              <c:strCache>
                <c:ptCount val="1"/>
                <c:pt idx="0">
                  <c:v>С</c:v>
                </c:pt>
              </c:strCache>
            </c:strRef>
          </c:tx>
          <c:cat>
            <c:strRef>
              <c:f>Лист1!$A$2:$A$4</c:f>
              <c:strCache>
                <c:ptCount val="3"/>
                <c:pt idx="0">
                  <c:v>2015/2016</c:v>
                </c:pt>
                <c:pt idx="1">
                  <c:v>2016/2017</c:v>
                </c:pt>
                <c:pt idx="2">
                  <c:v>2017/2018</c:v>
                </c:pt>
              </c:strCache>
            </c:strRef>
          </c:cat>
          <c:val>
            <c:numRef>
              <c:f>Лист1!$B$2:$B$4</c:f>
              <c:numCache>
                <c:formatCode>General</c:formatCode>
                <c:ptCount val="3"/>
                <c:pt idx="0">
                  <c:v>3</c:v>
                </c:pt>
                <c:pt idx="1">
                  <c:v>2</c:v>
                </c:pt>
                <c:pt idx="2">
                  <c:v>3</c:v>
                </c:pt>
              </c:numCache>
            </c:numRef>
          </c:val>
        </c:ser>
        <c:ser>
          <c:idx val="1"/>
          <c:order val="1"/>
          <c:tx>
            <c:strRef>
              <c:f>Лист1!$C$1</c:f>
              <c:strCache>
                <c:ptCount val="1"/>
                <c:pt idx="0">
                  <c:v>Д</c:v>
                </c:pt>
              </c:strCache>
            </c:strRef>
          </c:tx>
          <c:cat>
            <c:strRef>
              <c:f>Лист1!$A$2:$A$4</c:f>
              <c:strCache>
                <c:ptCount val="3"/>
                <c:pt idx="0">
                  <c:v>2015/2016</c:v>
                </c:pt>
                <c:pt idx="1">
                  <c:v>2016/2017</c:v>
                </c:pt>
                <c:pt idx="2">
                  <c:v>2017/2018</c:v>
                </c:pt>
              </c:strCache>
            </c:strRef>
          </c:cat>
          <c:val>
            <c:numRef>
              <c:f>Лист1!$C$2:$C$4</c:f>
              <c:numCache>
                <c:formatCode>General</c:formatCode>
                <c:ptCount val="3"/>
                <c:pt idx="0">
                  <c:v>62</c:v>
                </c:pt>
                <c:pt idx="1">
                  <c:v>41</c:v>
                </c:pt>
                <c:pt idx="2">
                  <c:v>42</c:v>
                </c:pt>
              </c:numCache>
            </c:numRef>
          </c:val>
        </c:ser>
        <c:ser>
          <c:idx val="2"/>
          <c:order val="2"/>
          <c:tx>
            <c:strRef>
              <c:f>Лист1!$D$1</c:f>
              <c:strCache>
                <c:ptCount val="1"/>
                <c:pt idx="0">
                  <c:v>В</c:v>
                </c:pt>
              </c:strCache>
            </c:strRef>
          </c:tx>
          <c:cat>
            <c:strRef>
              <c:f>Лист1!$A$2:$A$4</c:f>
              <c:strCache>
                <c:ptCount val="3"/>
                <c:pt idx="0">
                  <c:v>2015/2016</c:v>
                </c:pt>
                <c:pt idx="1">
                  <c:v>2016/2017</c:v>
                </c:pt>
                <c:pt idx="2">
                  <c:v>2017/2018</c:v>
                </c:pt>
              </c:strCache>
            </c:strRef>
          </c:cat>
          <c:val>
            <c:numRef>
              <c:f>Лист1!$D$2:$D$4</c:f>
              <c:numCache>
                <c:formatCode>General</c:formatCode>
                <c:ptCount val="3"/>
                <c:pt idx="0">
                  <c:v>35</c:v>
                </c:pt>
                <c:pt idx="1">
                  <c:v>57</c:v>
                </c:pt>
                <c:pt idx="2">
                  <c:v>55</c:v>
                </c:pt>
              </c:numCache>
            </c:numRef>
          </c:val>
        </c:ser>
        <c:axId val="74024832"/>
        <c:axId val="74026368"/>
      </c:barChart>
      <c:catAx>
        <c:axId val="74024832"/>
        <c:scaling>
          <c:orientation val="minMax"/>
        </c:scaling>
        <c:axPos val="b"/>
        <c:tickLblPos val="nextTo"/>
        <c:txPr>
          <a:bodyPr/>
          <a:lstStyle/>
          <a:p>
            <a:pPr>
              <a:defRPr lang="uk-UA">
                <a:latin typeface="Times New Roman" pitchFamily="18" charset="0"/>
                <a:cs typeface="Times New Roman" pitchFamily="18" charset="0"/>
              </a:defRPr>
            </a:pPr>
            <a:endParaRPr lang="ru-RU"/>
          </a:p>
        </c:txPr>
        <c:crossAx val="74026368"/>
        <c:crosses val="autoZero"/>
        <c:auto val="1"/>
        <c:lblAlgn val="ctr"/>
        <c:lblOffset val="100"/>
      </c:catAx>
      <c:valAx>
        <c:axId val="74026368"/>
        <c:scaling>
          <c:orientation val="minMax"/>
        </c:scaling>
        <c:axPos val="l"/>
        <c:majorGridlines/>
        <c:numFmt formatCode="General" sourceLinked="1"/>
        <c:tickLblPos val="nextTo"/>
        <c:txPr>
          <a:bodyPr/>
          <a:lstStyle/>
          <a:p>
            <a:pPr>
              <a:defRPr lang="uk-UA">
                <a:latin typeface="Times New Roman" pitchFamily="18" charset="0"/>
                <a:cs typeface="Times New Roman" pitchFamily="18" charset="0"/>
              </a:defRPr>
            </a:pPr>
            <a:endParaRPr lang="ru-RU"/>
          </a:p>
        </c:txPr>
        <c:crossAx val="74024832"/>
        <c:crosses val="autoZero"/>
        <c:crossBetween val="between"/>
      </c:valAx>
    </c:plotArea>
    <c:legend>
      <c:legendPos val="r"/>
      <c:txPr>
        <a:bodyPr/>
        <a:lstStyle/>
        <a:p>
          <a:pPr>
            <a:defRPr lang="uk-UA">
              <a:latin typeface="Times New Roman" pitchFamily="18" charset="0"/>
              <a:cs typeface="Times New Roman" pitchFamily="18" charset="0"/>
            </a:defRPr>
          </a:pPr>
          <a:endParaRPr lang="ru-RU"/>
        </a:p>
      </c:txP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lang="uk-UA"/>
            </a:pPr>
            <a:r>
              <a:rPr lang="ru-RU" sz="1200" b="0">
                <a:latin typeface="Times New Roman" pitchFamily="18" charset="0"/>
                <a:cs typeface="Times New Roman" pitchFamily="18" charset="0"/>
              </a:rPr>
              <a:t>Математика</a:t>
            </a:r>
          </a:p>
        </c:rich>
      </c:tx>
    </c:title>
    <c:plotArea>
      <c:layout/>
      <c:barChart>
        <c:barDir val="col"/>
        <c:grouping val="clustered"/>
        <c:ser>
          <c:idx val="0"/>
          <c:order val="0"/>
          <c:tx>
            <c:strRef>
              <c:f>Лист1!$B$1</c:f>
              <c:strCache>
                <c:ptCount val="1"/>
                <c:pt idx="0">
                  <c:v>С</c:v>
                </c:pt>
              </c:strCache>
            </c:strRef>
          </c:tx>
          <c:cat>
            <c:strRef>
              <c:f>Лист1!$A$2:$A$4</c:f>
              <c:strCache>
                <c:ptCount val="3"/>
                <c:pt idx="0">
                  <c:v>2015/2016</c:v>
                </c:pt>
                <c:pt idx="1">
                  <c:v>2016/2017</c:v>
                </c:pt>
                <c:pt idx="2">
                  <c:v>2017/2018</c:v>
                </c:pt>
              </c:strCache>
            </c:strRef>
          </c:cat>
          <c:val>
            <c:numRef>
              <c:f>Лист1!$B$2:$B$4</c:f>
              <c:numCache>
                <c:formatCode>General</c:formatCode>
                <c:ptCount val="3"/>
                <c:pt idx="0">
                  <c:v>3</c:v>
                </c:pt>
                <c:pt idx="1">
                  <c:v>5</c:v>
                </c:pt>
                <c:pt idx="2">
                  <c:v>2</c:v>
                </c:pt>
              </c:numCache>
            </c:numRef>
          </c:val>
        </c:ser>
        <c:ser>
          <c:idx val="1"/>
          <c:order val="1"/>
          <c:tx>
            <c:strRef>
              <c:f>Лист1!$C$1</c:f>
              <c:strCache>
                <c:ptCount val="1"/>
                <c:pt idx="0">
                  <c:v>Д</c:v>
                </c:pt>
              </c:strCache>
            </c:strRef>
          </c:tx>
          <c:cat>
            <c:strRef>
              <c:f>Лист1!$A$2:$A$4</c:f>
              <c:strCache>
                <c:ptCount val="3"/>
                <c:pt idx="0">
                  <c:v>2015/2016</c:v>
                </c:pt>
                <c:pt idx="1">
                  <c:v>2016/2017</c:v>
                </c:pt>
                <c:pt idx="2">
                  <c:v>2017/2018</c:v>
                </c:pt>
              </c:strCache>
            </c:strRef>
          </c:cat>
          <c:val>
            <c:numRef>
              <c:f>Лист1!$C$2:$C$4</c:f>
              <c:numCache>
                <c:formatCode>General</c:formatCode>
                <c:ptCount val="3"/>
                <c:pt idx="0">
                  <c:v>53</c:v>
                </c:pt>
                <c:pt idx="1">
                  <c:v>41</c:v>
                </c:pt>
                <c:pt idx="2">
                  <c:v>38</c:v>
                </c:pt>
              </c:numCache>
            </c:numRef>
          </c:val>
        </c:ser>
        <c:ser>
          <c:idx val="2"/>
          <c:order val="2"/>
          <c:tx>
            <c:strRef>
              <c:f>Лист1!$D$1</c:f>
              <c:strCache>
                <c:ptCount val="1"/>
                <c:pt idx="0">
                  <c:v>В</c:v>
                </c:pt>
              </c:strCache>
            </c:strRef>
          </c:tx>
          <c:cat>
            <c:strRef>
              <c:f>Лист1!$A$2:$A$4</c:f>
              <c:strCache>
                <c:ptCount val="3"/>
                <c:pt idx="0">
                  <c:v>2015/2016</c:v>
                </c:pt>
                <c:pt idx="1">
                  <c:v>2016/2017</c:v>
                </c:pt>
                <c:pt idx="2">
                  <c:v>2017/2018</c:v>
                </c:pt>
              </c:strCache>
            </c:strRef>
          </c:cat>
          <c:val>
            <c:numRef>
              <c:f>Лист1!$D$2:$D$4</c:f>
              <c:numCache>
                <c:formatCode>General</c:formatCode>
                <c:ptCount val="3"/>
                <c:pt idx="0">
                  <c:v>44</c:v>
                </c:pt>
                <c:pt idx="1">
                  <c:v>54</c:v>
                </c:pt>
                <c:pt idx="2">
                  <c:v>60</c:v>
                </c:pt>
              </c:numCache>
            </c:numRef>
          </c:val>
        </c:ser>
        <c:axId val="75887360"/>
        <c:axId val="75888896"/>
      </c:barChart>
      <c:catAx>
        <c:axId val="75887360"/>
        <c:scaling>
          <c:orientation val="minMax"/>
        </c:scaling>
        <c:axPos val="b"/>
        <c:tickLblPos val="nextTo"/>
        <c:txPr>
          <a:bodyPr/>
          <a:lstStyle/>
          <a:p>
            <a:pPr>
              <a:defRPr lang="uk-UA">
                <a:latin typeface="Times New Roman" pitchFamily="18" charset="0"/>
                <a:cs typeface="Times New Roman" pitchFamily="18" charset="0"/>
              </a:defRPr>
            </a:pPr>
            <a:endParaRPr lang="ru-RU"/>
          </a:p>
        </c:txPr>
        <c:crossAx val="75888896"/>
        <c:crosses val="autoZero"/>
        <c:auto val="1"/>
        <c:lblAlgn val="ctr"/>
        <c:lblOffset val="100"/>
      </c:catAx>
      <c:valAx>
        <c:axId val="75888896"/>
        <c:scaling>
          <c:orientation val="minMax"/>
        </c:scaling>
        <c:axPos val="l"/>
        <c:majorGridlines/>
        <c:numFmt formatCode="General" sourceLinked="1"/>
        <c:tickLblPos val="nextTo"/>
        <c:txPr>
          <a:bodyPr/>
          <a:lstStyle/>
          <a:p>
            <a:pPr>
              <a:defRPr lang="uk-UA">
                <a:latin typeface="Times New Roman" pitchFamily="18" charset="0"/>
                <a:cs typeface="Times New Roman" pitchFamily="18" charset="0"/>
              </a:defRPr>
            </a:pPr>
            <a:endParaRPr lang="ru-RU"/>
          </a:p>
        </c:txPr>
        <c:crossAx val="75887360"/>
        <c:crosses val="autoZero"/>
        <c:crossBetween val="between"/>
      </c:valAx>
    </c:plotArea>
    <c:legend>
      <c:legendPos val="r"/>
      <c:txPr>
        <a:bodyPr/>
        <a:lstStyle/>
        <a:p>
          <a:pPr>
            <a:defRPr lang="uk-UA">
              <a:latin typeface="Times New Roman" pitchFamily="18" charset="0"/>
              <a:cs typeface="Times New Roman" pitchFamily="18" charset="0"/>
            </a:defRPr>
          </a:pPr>
          <a:endParaRPr lang="ru-RU"/>
        </a:p>
      </c:txP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18"/>
  <c:chart>
    <c:plotArea>
      <c:layout/>
      <c:barChart>
        <c:barDir val="bar"/>
        <c:grouping val="clustered"/>
        <c:ser>
          <c:idx val="0"/>
          <c:order val="0"/>
          <c:tx>
            <c:v>Річне оцінювання</c:v>
          </c:tx>
          <c:cat>
            <c:strRef>
              <c:f>Аркуш1!$A$1:$A$11</c:f>
              <c:strCache>
                <c:ptCount val="11"/>
                <c:pt idx="0">
                  <c:v>Українська мова</c:v>
                </c:pt>
                <c:pt idx="1">
                  <c:v>Математика 11-А</c:v>
                </c:pt>
                <c:pt idx="2">
                  <c:v>Математика 11-Б</c:v>
                </c:pt>
                <c:pt idx="3">
                  <c:v>Історія України 11-А</c:v>
                </c:pt>
                <c:pt idx="4">
                  <c:v>Історія України 11-Б</c:v>
                </c:pt>
                <c:pt idx="5">
                  <c:v>Іноземна мова (англійська) 11-А, Б</c:v>
                </c:pt>
                <c:pt idx="6">
                  <c:v>Іноземна мова (англійська) 11-А, Б</c:v>
                </c:pt>
                <c:pt idx="7">
                  <c:v>Біологія</c:v>
                </c:pt>
                <c:pt idx="8">
                  <c:v>Географія</c:v>
                </c:pt>
                <c:pt idx="9">
                  <c:v>Фізика</c:v>
                </c:pt>
                <c:pt idx="10">
                  <c:v>Хімія</c:v>
                </c:pt>
              </c:strCache>
            </c:strRef>
          </c:cat>
          <c:val>
            <c:numRef>
              <c:f>Аркуш1!$B$1:$B$11</c:f>
              <c:numCache>
                <c:formatCode>General</c:formatCode>
                <c:ptCount val="11"/>
                <c:pt idx="0">
                  <c:v>7.8199999999999985</c:v>
                </c:pt>
                <c:pt idx="1">
                  <c:v>6.24</c:v>
                </c:pt>
                <c:pt idx="2">
                  <c:v>8.5</c:v>
                </c:pt>
                <c:pt idx="3">
                  <c:v>6.74</c:v>
                </c:pt>
                <c:pt idx="4">
                  <c:v>7.67</c:v>
                </c:pt>
                <c:pt idx="5">
                  <c:v>7.53</c:v>
                </c:pt>
                <c:pt idx="6">
                  <c:v>7.92</c:v>
                </c:pt>
                <c:pt idx="7">
                  <c:v>6.25</c:v>
                </c:pt>
                <c:pt idx="8">
                  <c:v>9.1399999999999988</c:v>
                </c:pt>
                <c:pt idx="9">
                  <c:v>8.2000000000000011</c:v>
                </c:pt>
                <c:pt idx="10">
                  <c:v>8.67</c:v>
                </c:pt>
              </c:numCache>
            </c:numRef>
          </c:val>
        </c:ser>
        <c:ser>
          <c:idx val="1"/>
          <c:order val="1"/>
          <c:tx>
            <c:v>Результати ЗНО</c:v>
          </c:tx>
          <c:cat>
            <c:strRef>
              <c:f>Аркуш1!$A$1:$A$11</c:f>
              <c:strCache>
                <c:ptCount val="11"/>
                <c:pt idx="0">
                  <c:v>Українська мова</c:v>
                </c:pt>
                <c:pt idx="1">
                  <c:v>Математика 11-А</c:v>
                </c:pt>
                <c:pt idx="2">
                  <c:v>Математика 11-Б</c:v>
                </c:pt>
                <c:pt idx="3">
                  <c:v>Історія України 11-А</c:v>
                </c:pt>
                <c:pt idx="4">
                  <c:v>Історія України 11-Б</c:v>
                </c:pt>
                <c:pt idx="5">
                  <c:v>Іноземна мова (англійська) 11-А, Б</c:v>
                </c:pt>
                <c:pt idx="6">
                  <c:v>Іноземна мова (англійська) 11-А, Б</c:v>
                </c:pt>
                <c:pt idx="7">
                  <c:v>Біологія</c:v>
                </c:pt>
                <c:pt idx="8">
                  <c:v>Географія</c:v>
                </c:pt>
                <c:pt idx="9">
                  <c:v>Фізика</c:v>
                </c:pt>
                <c:pt idx="10">
                  <c:v>Хімія</c:v>
                </c:pt>
              </c:strCache>
            </c:strRef>
          </c:cat>
          <c:val>
            <c:numRef>
              <c:f>Аркуш1!$C$1:$C$11</c:f>
              <c:numCache>
                <c:formatCode>General</c:formatCode>
                <c:ptCount val="11"/>
                <c:pt idx="0">
                  <c:v>7.38</c:v>
                </c:pt>
                <c:pt idx="1">
                  <c:v>7.1199999999999966</c:v>
                </c:pt>
                <c:pt idx="2">
                  <c:v>8.8600000000000048</c:v>
                </c:pt>
                <c:pt idx="3">
                  <c:v>7.84</c:v>
                </c:pt>
                <c:pt idx="4">
                  <c:v>6.92</c:v>
                </c:pt>
                <c:pt idx="5">
                  <c:v>8.8000000000000007</c:v>
                </c:pt>
                <c:pt idx="6">
                  <c:v>9.5</c:v>
                </c:pt>
                <c:pt idx="7">
                  <c:v>8.83</c:v>
                </c:pt>
                <c:pt idx="8">
                  <c:v>8.43</c:v>
                </c:pt>
                <c:pt idx="9">
                  <c:v>8.6</c:v>
                </c:pt>
                <c:pt idx="10">
                  <c:v>10</c:v>
                </c:pt>
              </c:numCache>
            </c:numRef>
          </c:val>
        </c:ser>
        <c:axId val="76733056"/>
        <c:axId val="76743040"/>
      </c:barChart>
      <c:catAx>
        <c:axId val="76733056"/>
        <c:scaling>
          <c:orientation val="minMax"/>
        </c:scaling>
        <c:axPos val="l"/>
        <c:tickLblPos val="nextTo"/>
        <c:txPr>
          <a:bodyPr/>
          <a:lstStyle/>
          <a:p>
            <a:pPr>
              <a:defRPr lang="uk-UA">
                <a:latin typeface="Times New Roman" pitchFamily="18" charset="0"/>
                <a:cs typeface="Times New Roman" pitchFamily="18" charset="0"/>
              </a:defRPr>
            </a:pPr>
            <a:endParaRPr lang="ru-RU"/>
          </a:p>
        </c:txPr>
        <c:crossAx val="76743040"/>
        <c:crosses val="autoZero"/>
        <c:auto val="1"/>
        <c:lblAlgn val="ctr"/>
        <c:lblOffset val="100"/>
      </c:catAx>
      <c:valAx>
        <c:axId val="76743040"/>
        <c:scaling>
          <c:orientation val="minMax"/>
        </c:scaling>
        <c:axPos val="b"/>
        <c:majorGridlines/>
        <c:numFmt formatCode="General" sourceLinked="1"/>
        <c:tickLblPos val="nextTo"/>
        <c:txPr>
          <a:bodyPr/>
          <a:lstStyle/>
          <a:p>
            <a:pPr>
              <a:defRPr lang="uk-UA">
                <a:latin typeface="Times New Roman" pitchFamily="18" charset="0"/>
                <a:cs typeface="Times New Roman" pitchFamily="18" charset="0"/>
              </a:defRPr>
            </a:pPr>
            <a:endParaRPr lang="ru-RU"/>
          </a:p>
        </c:txPr>
        <c:crossAx val="76733056"/>
        <c:crosses val="autoZero"/>
        <c:crossBetween val="between"/>
      </c:valAx>
    </c:plotArea>
    <c:legend>
      <c:legendPos val="r"/>
      <c:txPr>
        <a:bodyPr/>
        <a:lstStyle/>
        <a:p>
          <a:pPr>
            <a:defRPr lang="uk-UA">
              <a:latin typeface="Times New Roman" pitchFamily="18" charset="0"/>
              <a:cs typeface="Times New Roman" pitchFamily="18" charset="0"/>
            </a:defRPr>
          </a:pPr>
          <a:endParaRPr lang="ru-RU"/>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b="1" i="0">
                <a:latin typeface="Times New Roman" pitchFamily="18" charset="0"/>
                <a:cs typeface="Times New Roman" pitchFamily="18" charset="0"/>
              </a:defRPr>
            </a:pPr>
            <a:r>
              <a:rPr lang="ru-RU" sz="1200" b="1" i="0">
                <a:latin typeface="Times New Roman" pitchFamily="18" charset="0"/>
                <a:cs typeface="Times New Roman" pitchFamily="18" charset="0"/>
              </a:rPr>
              <a:t>Охоплення різними видами харчування</a:t>
            </a:r>
          </a:p>
        </c:rich>
      </c:tx>
    </c:title>
    <c:view3D>
      <c:perspective val="30"/>
    </c:view3D>
    <c:plotArea>
      <c:layout/>
      <c:bar3DChart>
        <c:barDir val="col"/>
        <c:grouping val="clustered"/>
        <c:ser>
          <c:idx val="0"/>
          <c:order val="0"/>
          <c:tx>
            <c:strRef>
              <c:f>Лист1!$B$1</c:f>
              <c:strCache>
                <c:ptCount val="1"/>
                <c:pt idx="0">
                  <c:v>Охоплення різними видами харчування</c:v>
                </c:pt>
              </c:strCache>
            </c:strRef>
          </c:tx>
          <c:dLbls>
            <c:txPr>
              <a:bodyPr/>
              <a:lstStyle/>
              <a:p>
                <a:pPr>
                  <a:defRPr>
                    <a:latin typeface="Times New Roman" pitchFamily="18" charset="0"/>
                    <a:cs typeface="Times New Roman" pitchFamily="18" charset="0"/>
                  </a:defRPr>
                </a:pPr>
                <a:endParaRPr lang="ru-RU"/>
              </a:p>
            </c:txPr>
            <c:showVal val="1"/>
          </c:dLbls>
          <c:cat>
            <c:strRef>
              <c:f>Лист1!$A$2:$A$3</c:f>
              <c:strCache>
                <c:ptCount val="2"/>
                <c:pt idx="0">
                  <c:v>І семестр</c:v>
                </c:pt>
                <c:pt idx="1">
                  <c:v>ІІ семестр</c:v>
                </c:pt>
              </c:strCache>
            </c:strRef>
          </c:cat>
          <c:val>
            <c:numRef>
              <c:f>Лист1!$B$2:$B$3</c:f>
              <c:numCache>
                <c:formatCode>General</c:formatCode>
                <c:ptCount val="2"/>
                <c:pt idx="0">
                  <c:v>99</c:v>
                </c:pt>
                <c:pt idx="1">
                  <c:v>99</c:v>
                </c:pt>
              </c:numCache>
            </c:numRef>
          </c:val>
        </c:ser>
        <c:dLbls>
          <c:showVal val="1"/>
        </c:dLbls>
        <c:shape val="cylinder"/>
        <c:axId val="76697984"/>
        <c:axId val="76699520"/>
        <c:axId val="0"/>
      </c:bar3DChart>
      <c:catAx>
        <c:axId val="76697984"/>
        <c:scaling>
          <c:orientation val="minMax"/>
        </c:scaling>
        <c:axPos val="b"/>
        <c:tickLblPos val="nextTo"/>
        <c:txPr>
          <a:bodyPr/>
          <a:lstStyle/>
          <a:p>
            <a:pPr>
              <a:defRPr sz="1000">
                <a:latin typeface="Times New Roman" pitchFamily="18" charset="0"/>
                <a:cs typeface="Times New Roman" pitchFamily="18" charset="0"/>
              </a:defRPr>
            </a:pPr>
            <a:endParaRPr lang="ru-RU"/>
          </a:p>
        </c:txPr>
        <c:crossAx val="76699520"/>
        <c:crosses val="autoZero"/>
        <c:auto val="1"/>
        <c:lblAlgn val="ctr"/>
        <c:lblOffset val="100"/>
      </c:catAx>
      <c:valAx>
        <c:axId val="76699520"/>
        <c:scaling>
          <c:orientation val="minMax"/>
        </c:scaling>
        <c:axPos val="l"/>
        <c:majorGridlines/>
        <c:numFmt formatCode="General" sourceLinked="1"/>
        <c:tickLblPos val="nextTo"/>
        <c:txPr>
          <a:bodyPr/>
          <a:lstStyle/>
          <a:p>
            <a:pPr>
              <a:defRPr>
                <a:latin typeface="Times New Roman" pitchFamily="18" charset="0"/>
                <a:cs typeface="Times New Roman" pitchFamily="18" charset="0"/>
              </a:defRPr>
            </a:pPr>
            <a:endParaRPr lang="ru-RU"/>
          </a:p>
        </c:txPr>
        <c:crossAx val="76697984"/>
        <c:crosses val="autoZero"/>
        <c:crossBetween val="between"/>
      </c:valAx>
    </c:plotArea>
    <c:plotVisOnly val="1"/>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a:t>Охоплення гарячим харчуванням</a:t>
            </a:r>
          </a:p>
        </c:rich>
      </c:tx>
      <c:spPr>
        <a:ln>
          <a:noFill/>
        </a:ln>
      </c:spPr>
    </c:title>
    <c:view3D>
      <c:perspective val="30"/>
    </c:view3D>
    <c:plotArea>
      <c:layout/>
      <c:bar3DChart>
        <c:barDir val="col"/>
        <c:grouping val="clustered"/>
        <c:ser>
          <c:idx val="0"/>
          <c:order val="0"/>
          <c:tx>
            <c:strRef>
              <c:f>Лист1!$B$1</c:f>
              <c:strCache>
                <c:ptCount val="1"/>
                <c:pt idx="0">
                  <c:v>Охоплення різними видами харчування</c:v>
                </c:pt>
              </c:strCache>
            </c:strRef>
          </c:tx>
          <c:dLbls>
            <c:showVal val="1"/>
          </c:dLbls>
          <c:cat>
            <c:strRef>
              <c:f>Лист1!$A$2:$A$3</c:f>
              <c:strCache>
                <c:ptCount val="2"/>
                <c:pt idx="0">
                  <c:v>І семестр</c:v>
                </c:pt>
                <c:pt idx="1">
                  <c:v>ІІ семестр</c:v>
                </c:pt>
              </c:strCache>
            </c:strRef>
          </c:cat>
          <c:val>
            <c:numRef>
              <c:f>Лист1!$B$2:$B$3</c:f>
              <c:numCache>
                <c:formatCode>General</c:formatCode>
                <c:ptCount val="2"/>
                <c:pt idx="0">
                  <c:v>99</c:v>
                </c:pt>
                <c:pt idx="1">
                  <c:v>99</c:v>
                </c:pt>
              </c:numCache>
            </c:numRef>
          </c:val>
        </c:ser>
        <c:dLbls>
          <c:showVal val="1"/>
        </c:dLbls>
        <c:shape val="cylinder"/>
        <c:axId val="74049408"/>
        <c:axId val="74050944"/>
        <c:axId val="0"/>
      </c:bar3DChart>
      <c:catAx>
        <c:axId val="74049408"/>
        <c:scaling>
          <c:orientation val="minMax"/>
        </c:scaling>
        <c:axPos val="b"/>
        <c:tickLblPos val="nextTo"/>
        <c:txPr>
          <a:bodyPr/>
          <a:lstStyle/>
          <a:p>
            <a:pPr>
              <a:defRPr sz="1000"/>
            </a:pPr>
            <a:endParaRPr lang="ru-RU"/>
          </a:p>
        </c:txPr>
        <c:crossAx val="74050944"/>
        <c:crosses val="autoZero"/>
        <c:auto val="1"/>
        <c:lblAlgn val="ctr"/>
        <c:lblOffset val="100"/>
      </c:catAx>
      <c:valAx>
        <c:axId val="74050944"/>
        <c:scaling>
          <c:orientation val="minMax"/>
        </c:scaling>
        <c:axPos val="l"/>
        <c:majorGridlines/>
        <c:numFmt formatCode="General" sourceLinked="1"/>
        <c:tickLblPos val="nextTo"/>
        <c:txPr>
          <a:bodyPr/>
          <a:lstStyle/>
          <a:p>
            <a:pPr>
              <a:defRPr sz="1000"/>
            </a:pPr>
            <a:endParaRPr lang="ru-RU"/>
          </a:p>
        </c:txPr>
        <c:crossAx val="74049408"/>
        <c:crosses val="autoZero"/>
        <c:crossBetween val="between"/>
      </c:valAx>
      <c:spPr>
        <a:ln>
          <a:noFill/>
        </a:ln>
      </c:spPr>
    </c:plotArea>
    <c:plotVisOnly val="1"/>
  </c:chart>
  <c:spPr>
    <a:ln>
      <a:noFill/>
    </a:ln>
  </c:spPr>
  <c:txPr>
    <a:bodyPr/>
    <a:lstStyle/>
    <a:p>
      <a:pPr>
        <a:defRPr sz="900">
          <a:latin typeface="Times New Roman" pitchFamily="18" charset="0"/>
          <a:cs typeface="Times New Roman" pitchFamily="18" charset="0"/>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a:t>Охоплення харчуванням учнів пільгового контингеннту</a:t>
            </a:r>
          </a:p>
          <a:p>
            <a:pPr>
              <a:defRPr sz="1200"/>
            </a:pPr>
            <a:endParaRPr lang="ru-RU" sz="1200"/>
          </a:p>
        </c:rich>
      </c:tx>
      <c:layout>
        <c:manualLayout>
          <c:xMode val="edge"/>
          <c:yMode val="edge"/>
          <c:x val="0.15496562366328739"/>
          <c:y val="9.3906064809747328E-4"/>
        </c:manualLayout>
      </c:layout>
    </c:title>
    <c:view3D>
      <c:perspective val="30"/>
    </c:view3D>
    <c:plotArea>
      <c:layout>
        <c:manualLayout>
          <c:layoutTarget val="inner"/>
          <c:xMode val="edge"/>
          <c:yMode val="edge"/>
          <c:x val="7.0180119366625618E-2"/>
          <c:y val="0.1089891975308641"/>
          <c:w val="0.90406141173004151"/>
          <c:h val="0.73924575617284061"/>
        </c:manualLayout>
      </c:layout>
      <c:bar3DChart>
        <c:barDir val="col"/>
        <c:grouping val="clustered"/>
        <c:ser>
          <c:idx val="0"/>
          <c:order val="0"/>
          <c:tx>
            <c:strRef>
              <c:f>Лист1!$B$1</c:f>
              <c:strCache>
                <c:ptCount val="1"/>
                <c:pt idx="0">
                  <c:v>Охоплення різними видами харчування</c:v>
                </c:pt>
              </c:strCache>
            </c:strRef>
          </c:tx>
          <c:dLbls>
            <c:dLbl>
              <c:idx val="0"/>
              <c:layout>
                <c:manualLayout>
                  <c:x val="2.4090466340212367E-3"/>
                  <c:y val="-3.5796108746887219E-2"/>
                </c:manualLayout>
              </c:layout>
              <c:showVal val="1"/>
            </c:dLbl>
            <c:txPr>
              <a:bodyPr/>
              <a:lstStyle/>
              <a:p>
                <a:pPr>
                  <a:defRPr sz="900"/>
                </a:pPr>
                <a:endParaRPr lang="ru-RU"/>
              </a:p>
            </c:txPr>
            <c:showVal val="1"/>
          </c:dLbls>
          <c:cat>
            <c:strRef>
              <c:f>Лист1!$A$2:$A$3</c:f>
              <c:strCache>
                <c:ptCount val="2"/>
                <c:pt idx="0">
                  <c:v>І семестр</c:v>
                </c:pt>
                <c:pt idx="1">
                  <c:v>ІІ семестр</c:v>
                </c:pt>
              </c:strCache>
            </c:strRef>
          </c:cat>
          <c:val>
            <c:numRef>
              <c:f>Лист1!$B$2:$B$3</c:f>
              <c:numCache>
                <c:formatCode>General</c:formatCode>
                <c:ptCount val="2"/>
                <c:pt idx="0">
                  <c:v>12</c:v>
                </c:pt>
                <c:pt idx="1">
                  <c:v>19</c:v>
                </c:pt>
              </c:numCache>
            </c:numRef>
          </c:val>
        </c:ser>
        <c:dLbls>
          <c:showVal val="1"/>
        </c:dLbls>
        <c:shape val="cylinder"/>
        <c:axId val="76918144"/>
        <c:axId val="76924032"/>
        <c:axId val="0"/>
      </c:bar3DChart>
      <c:catAx>
        <c:axId val="76918144"/>
        <c:scaling>
          <c:orientation val="minMax"/>
        </c:scaling>
        <c:axPos val="b"/>
        <c:tickLblPos val="nextTo"/>
        <c:txPr>
          <a:bodyPr/>
          <a:lstStyle/>
          <a:p>
            <a:pPr>
              <a:defRPr sz="1000"/>
            </a:pPr>
            <a:endParaRPr lang="ru-RU"/>
          </a:p>
        </c:txPr>
        <c:crossAx val="76924032"/>
        <c:crosses val="autoZero"/>
        <c:auto val="1"/>
        <c:lblAlgn val="ctr"/>
        <c:lblOffset val="100"/>
      </c:catAx>
      <c:valAx>
        <c:axId val="76924032"/>
        <c:scaling>
          <c:orientation val="minMax"/>
        </c:scaling>
        <c:axPos val="l"/>
        <c:majorGridlines/>
        <c:numFmt formatCode="General" sourceLinked="1"/>
        <c:tickLblPos val="nextTo"/>
        <c:txPr>
          <a:bodyPr/>
          <a:lstStyle/>
          <a:p>
            <a:pPr>
              <a:defRPr sz="1000"/>
            </a:pPr>
            <a:endParaRPr lang="ru-RU"/>
          </a:p>
        </c:txPr>
        <c:crossAx val="76918144"/>
        <c:crosses val="autoZero"/>
        <c:crossBetween val="between"/>
      </c:valAx>
    </c:plotArea>
    <c:plotVisOnly val="1"/>
  </c:chart>
  <c:spPr>
    <a:ln>
      <a:noFill/>
    </a:ln>
  </c:spPr>
  <c:txPr>
    <a:bodyPr/>
    <a:lstStyle/>
    <a:p>
      <a:pPr>
        <a:defRPr sz="900">
          <a:latin typeface="Times New Roman" pitchFamily="18" charset="0"/>
          <a:cs typeface="Times New Roman" pitchFamily="18" charset="0"/>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perspective val="30"/>
    </c:view3D>
    <c:plotArea>
      <c:layout>
        <c:manualLayout>
          <c:layoutTarget val="inner"/>
          <c:xMode val="edge"/>
          <c:yMode val="edge"/>
          <c:x val="6.0889077801672492E-2"/>
          <c:y val="3.4381566326872032E-2"/>
          <c:w val="0.92666248626992176"/>
          <c:h val="0.86344032774939961"/>
        </c:manualLayout>
      </c:layout>
      <c:bar3DChart>
        <c:barDir val="col"/>
        <c:grouping val="clustered"/>
        <c:ser>
          <c:idx val="0"/>
          <c:order val="0"/>
          <c:tx>
            <c:strRef>
              <c:f>Лист1!$E$12</c:f>
              <c:strCache>
                <c:ptCount val="1"/>
                <c:pt idx="0">
                  <c:v>Столбец1</c:v>
                </c:pt>
              </c:strCache>
            </c:strRef>
          </c:tx>
          <c:dLbls>
            <c:showVal val="1"/>
          </c:dLbls>
          <c:cat>
            <c:strRef>
              <c:f>Лист1!$A$2:$A$27</c:f>
              <c:strCache>
                <c:ptCount val="26"/>
                <c:pt idx="0">
                  <c:v>5А</c:v>
                </c:pt>
                <c:pt idx="1">
                  <c:v>5Б</c:v>
                </c:pt>
                <c:pt idx="2">
                  <c:v>5В</c:v>
                </c:pt>
                <c:pt idx="3">
                  <c:v>5Г</c:v>
                </c:pt>
                <c:pt idx="4">
                  <c:v>5Д</c:v>
                </c:pt>
                <c:pt idx="5">
                  <c:v>6А</c:v>
                </c:pt>
                <c:pt idx="6">
                  <c:v>6Б</c:v>
                </c:pt>
                <c:pt idx="7">
                  <c:v>6В</c:v>
                </c:pt>
                <c:pt idx="8">
                  <c:v>6Г</c:v>
                </c:pt>
                <c:pt idx="9">
                  <c:v>6Д</c:v>
                </c:pt>
                <c:pt idx="10">
                  <c:v>7А</c:v>
                </c:pt>
                <c:pt idx="11">
                  <c:v>7Б</c:v>
                </c:pt>
                <c:pt idx="12">
                  <c:v>7В</c:v>
                </c:pt>
                <c:pt idx="13">
                  <c:v>7Г</c:v>
                </c:pt>
                <c:pt idx="14">
                  <c:v>8А</c:v>
                </c:pt>
                <c:pt idx="15">
                  <c:v>8Б</c:v>
                </c:pt>
                <c:pt idx="16">
                  <c:v>8В</c:v>
                </c:pt>
                <c:pt idx="17">
                  <c:v>8Г</c:v>
                </c:pt>
                <c:pt idx="18">
                  <c:v>9А</c:v>
                </c:pt>
                <c:pt idx="19">
                  <c:v>9Б</c:v>
                </c:pt>
                <c:pt idx="20">
                  <c:v>9В</c:v>
                </c:pt>
                <c:pt idx="21">
                  <c:v>9Г</c:v>
                </c:pt>
                <c:pt idx="22">
                  <c:v>10А</c:v>
                </c:pt>
                <c:pt idx="23">
                  <c:v>10Б</c:v>
                </c:pt>
                <c:pt idx="24">
                  <c:v>11А</c:v>
                </c:pt>
                <c:pt idx="25">
                  <c:v>11Б</c:v>
                </c:pt>
              </c:strCache>
            </c:strRef>
          </c:cat>
          <c:val>
            <c:numRef>
              <c:f>Лист1!$B$2:$B$27</c:f>
              <c:numCache>
                <c:formatCode>General</c:formatCode>
                <c:ptCount val="26"/>
                <c:pt idx="0">
                  <c:v>99.3</c:v>
                </c:pt>
                <c:pt idx="1">
                  <c:v>99.4</c:v>
                </c:pt>
                <c:pt idx="2">
                  <c:v>99.5</c:v>
                </c:pt>
                <c:pt idx="3">
                  <c:v>99</c:v>
                </c:pt>
                <c:pt idx="4">
                  <c:v>99.4</c:v>
                </c:pt>
                <c:pt idx="5">
                  <c:v>99.8</c:v>
                </c:pt>
                <c:pt idx="6">
                  <c:v>99</c:v>
                </c:pt>
                <c:pt idx="7">
                  <c:v>99.5</c:v>
                </c:pt>
                <c:pt idx="8">
                  <c:v>99.8</c:v>
                </c:pt>
                <c:pt idx="9">
                  <c:v>99.1</c:v>
                </c:pt>
                <c:pt idx="10">
                  <c:v>99.1</c:v>
                </c:pt>
                <c:pt idx="11">
                  <c:v>99.9</c:v>
                </c:pt>
                <c:pt idx="12">
                  <c:v>99.5</c:v>
                </c:pt>
                <c:pt idx="13">
                  <c:v>99.2</c:v>
                </c:pt>
                <c:pt idx="14">
                  <c:v>99.7</c:v>
                </c:pt>
                <c:pt idx="15">
                  <c:v>99.6</c:v>
                </c:pt>
                <c:pt idx="16">
                  <c:v>99.4</c:v>
                </c:pt>
                <c:pt idx="17">
                  <c:v>99.4</c:v>
                </c:pt>
                <c:pt idx="18">
                  <c:v>99.5</c:v>
                </c:pt>
                <c:pt idx="19">
                  <c:v>98.9</c:v>
                </c:pt>
                <c:pt idx="20">
                  <c:v>97.8</c:v>
                </c:pt>
                <c:pt idx="21">
                  <c:v>99.2</c:v>
                </c:pt>
                <c:pt idx="22">
                  <c:v>99.6</c:v>
                </c:pt>
                <c:pt idx="23">
                  <c:v>99.3</c:v>
                </c:pt>
                <c:pt idx="24">
                  <c:v>98.8</c:v>
                </c:pt>
                <c:pt idx="25">
                  <c:v>98.7</c:v>
                </c:pt>
              </c:numCache>
            </c:numRef>
          </c:val>
        </c:ser>
        <c:shape val="cylinder"/>
        <c:axId val="76903552"/>
        <c:axId val="76905088"/>
        <c:axId val="0"/>
      </c:bar3DChart>
      <c:catAx>
        <c:axId val="76903552"/>
        <c:scaling>
          <c:orientation val="minMax"/>
        </c:scaling>
        <c:axPos val="b"/>
        <c:tickLblPos val="nextTo"/>
        <c:crossAx val="76905088"/>
        <c:crosses val="autoZero"/>
        <c:auto val="1"/>
        <c:lblAlgn val="ctr"/>
        <c:lblOffset val="100"/>
      </c:catAx>
      <c:valAx>
        <c:axId val="76905088"/>
        <c:scaling>
          <c:orientation val="minMax"/>
        </c:scaling>
        <c:axPos val="l"/>
        <c:majorGridlines/>
        <c:numFmt formatCode="General" sourceLinked="1"/>
        <c:tickLblPos val="nextTo"/>
        <c:crossAx val="76903552"/>
        <c:crosses val="autoZero"/>
        <c:crossBetween val="between"/>
      </c:valAx>
      <c:spPr>
        <a:ln>
          <a:noFill/>
        </a:ln>
      </c:spPr>
    </c:plotArea>
    <c:plotVisOnly val="1"/>
  </c:chart>
  <c:spPr>
    <a:ln>
      <a:noFill/>
    </a:ln>
  </c:spPr>
  <c:txPr>
    <a:bodyPr/>
    <a:lstStyle/>
    <a:p>
      <a:pPr>
        <a:defRPr sz="800">
          <a:latin typeface="Times New Roman" pitchFamily="18" charset="0"/>
          <a:cs typeface="Times New Roman" pitchFamily="18" charset="0"/>
        </a:defRPr>
      </a:pPr>
      <a:endParaRPr lang="ru-RU"/>
    </a:p>
  </c:txPr>
  <c:externalData r:id="rId2"/>
</c:chartSpace>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02380-B529-4ACB-A2B0-3410D2303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1343</TotalTime>
  <Pages>57</Pages>
  <Words>20683</Words>
  <Characters>117897</Characters>
  <Application>Microsoft Office Word</Application>
  <DocSecurity>0</DocSecurity>
  <Lines>982</Lines>
  <Paragraphs>276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Школа</Company>
  <LinksUpToDate>false</LinksUpToDate>
  <CharactersWithSpaces>138304</CharactersWithSpaces>
  <SharedDoc>false</SharedDoc>
  <HLinks>
    <vt:vector size="6" baseType="variant">
      <vt:variant>
        <vt:i4>65566</vt:i4>
      </vt:variant>
      <vt:variant>
        <vt:i4>9</vt:i4>
      </vt:variant>
      <vt:variant>
        <vt:i4>0</vt:i4>
      </vt:variant>
      <vt:variant>
        <vt:i4>5</vt:i4>
      </vt:variant>
      <vt:variant>
        <vt:lpwstr>http://ruocherv.klasna.com/uploads/editor/450/69311/sitepage_131/file/r_shennya_harchuvannya_2012.doc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 1</dc:creator>
  <cp:lastModifiedBy>Добролежа Юлія Володимирівна </cp:lastModifiedBy>
  <cp:revision>123</cp:revision>
  <cp:lastPrinted>2018-12-21T08:21:00Z</cp:lastPrinted>
  <dcterms:created xsi:type="dcterms:W3CDTF">2018-05-07T07:12:00Z</dcterms:created>
  <dcterms:modified xsi:type="dcterms:W3CDTF">2019-02-27T16:06:00Z</dcterms:modified>
</cp:coreProperties>
</file>